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209" w:rsidRPr="00501144" w:rsidRDefault="009D6209" w:rsidP="00743010">
      <w:pPr>
        <w:widowControl w:val="0"/>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Calibri"/>
          <w:b/>
          <w:sz w:val="20"/>
          <w:szCs w:val="20"/>
        </w:rPr>
      </w:pPr>
      <w:r w:rsidRPr="00501144">
        <w:rPr>
          <w:rFonts w:ascii="Century Gothic" w:hAnsi="Century Gothic" w:cs="Calibri"/>
          <w:b/>
          <w:sz w:val="20"/>
          <w:szCs w:val="20"/>
        </w:rPr>
        <w:t xml:space="preserve">PROCESSO ADMINISTRATIVO Nº </w:t>
      </w:r>
      <w:r w:rsidR="00501144" w:rsidRPr="00501144">
        <w:rPr>
          <w:rFonts w:ascii="Century Gothic" w:hAnsi="Century Gothic" w:cs="Calibri"/>
          <w:b/>
          <w:sz w:val="20"/>
          <w:szCs w:val="20"/>
        </w:rPr>
        <w:t>2</w:t>
      </w:r>
      <w:r w:rsidR="00AB33EE" w:rsidRPr="00501144">
        <w:rPr>
          <w:rFonts w:ascii="Century Gothic" w:hAnsi="Century Gothic" w:cs="Calibri"/>
          <w:b/>
          <w:sz w:val="20"/>
          <w:szCs w:val="20"/>
        </w:rPr>
        <w:t>/2025</w:t>
      </w:r>
    </w:p>
    <w:p w:rsidR="009D6209" w:rsidRPr="00501144" w:rsidRDefault="00D520CB" w:rsidP="00743010">
      <w:pPr>
        <w:widowControl w:val="0"/>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Calibri"/>
          <w:b/>
          <w:sz w:val="20"/>
          <w:szCs w:val="20"/>
        </w:rPr>
      </w:pPr>
      <w:r w:rsidRPr="00501144">
        <w:rPr>
          <w:rFonts w:ascii="Century Gothic" w:hAnsi="Century Gothic" w:cs="Calibri"/>
          <w:b/>
          <w:sz w:val="20"/>
          <w:szCs w:val="20"/>
        </w:rPr>
        <w:t>PREGÃO ELETRÔNICO</w:t>
      </w:r>
      <w:r w:rsidR="00501144">
        <w:rPr>
          <w:rFonts w:ascii="Century Gothic" w:hAnsi="Century Gothic" w:cs="Calibri"/>
          <w:b/>
          <w:sz w:val="20"/>
          <w:szCs w:val="20"/>
        </w:rPr>
        <w:t xml:space="preserve"> Nº. </w:t>
      </w:r>
      <w:bookmarkStart w:id="0" w:name="_GoBack"/>
      <w:bookmarkEnd w:id="0"/>
      <w:r w:rsidR="00AB33EE" w:rsidRPr="00501144">
        <w:rPr>
          <w:rFonts w:ascii="Century Gothic" w:hAnsi="Century Gothic" w:cs="Calibri"/>
          <w:b/>
          <w:sz w:val="20"/>
          <w:szCs w:val="20"/>
        </w:rPr>
        <w:t>1/2025</w:t>
      </w:r>
    </w:p>
    <w:p w:rsidR="009D6209" w:rsidRPr="00501144" w:rsidRDefault="009D6209" w:rsidP="00743010">
      <w:pPr>
        <w:widowControl w:val="0"/>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Calibri"/>
          <w:b/>
          <w:bCs/>
          <w:sz w:val="20"/>
          <w:szCs w:val="20"/>
        </w:rPr>
      </w:pPr>
      <w:r w:rsidRPr="00501144">
        <w:rPr>
          <w:rFonts w:ascii="Century Gothic" w:hAnsi="Century Gothic" w:cs="Calibri"/>
          <w:b/>
          <w:bCs/>
          <w:sz w:val="20"/>
          <w:szCs w:val="20"/>
        </w:rPr>
        <w:t>CONCESSÃO DE USO</w:t>
      </w:r>
      <w:r w:rsidR="00D520CB" w:rsidRPr="00501144">
        <w:rPr>
          <w:rFonts w:ascii="Century Gothic" w:hAnsi="Century Gothic" w:cs="Calibri"/>
          <w:b/>
          <w:bCs/>
          <w:sz w:val="20"/>
          <w:szCs w:val="20"/>
        </w:rPr>
        <w:t xml:space="preserve"> ONEROSA</w:t>
      </w:r>
      <w:r w:rsidRPr="00501144">
        <w:rPr>
          <w:rFonts w:ascii="Century Gothic" w:hAnsi="Century Gothic" w:cs="Calibri"/>
          <w:b/>
          <w:bCs/>
          <w:sz w:val="20"/>
          <w:szCs w:val="20"/>
        </w:rPr>
        <w:t xml:space="preserve"> DE</w:t>
      </w:r>
      <w:r w:rsidR="00AB33EE" w:rsidRPr="00501144">
        <w:rPr>
          <w:rFonts w:ascii="Century Gothic" w:hAnsi="Century Gothic" w:cs="Calibri"/>
          <w:b/>
          <w:bCs/>
          <w:sz w:val="20"/>
          <w:szCs w:val="20"/>
        </w:rPr>
        <w:t xml:space="preserve"> </w:t>
      </w:r>
      <w:r w:rsidRPr="00501144">
        <w:rPr>
          <w:rFonts w:ascii="Century Gothic" w:hAnsi="Century Gothic" w:cs="Calibri"/>
          <w:b/>
          <w:bCs/>
          <w:sz w:val="20"/>
          <w:szCs w:val="20"/>
        </w:rPr>
        <w:t>IMÓVEL PÚBLICO</w:t>
      </w:r>
    </w:p>
    <w:p w:rsidR="009D6209" w:rsidRPr="00501144" w:rsidRDefault="009D6209" w:rsidP="009D6209">
      <w:pPr>
        <w:widowControl w:val="0"/>
        <w:autoSpaceDE w:val="0"/>
        <w:autoSpaceDN w:val="0"/>
        <w:adjustRightInd w:val="0"/>
        <w:jc w:val="both"/>
        <w:rPr>
          <w:rFonts w:ascii="Century Gothic" w:hAnsi="Century Gothic" w:cs="Calibri"/>
          <w:b/>
          <w:sz w:val="20"/>
          <w:szCs w:val="20"/>
        </w:rPr>
      </w:pPr>
    </w:p>
    <w:p w:rsidR="009D6209" w:rsidRPr="00501144" w:rsidRDefault="009D6209" w:rsidP="009D6209">
      <w:pPr>
        <w:widowControl w:val="0"/>
        <w:autoSpaceDE w:val="0"/>
        <w:autoSpaceDN w:val="0"/>
        <w:adjustRightInd w:val="0"/>
        <w:jc w:val="both"/>
        <w:rPr>
          <w:rFonts w:ascii="Century Gothic" w:hAnsi="Century Gothic" w:cs="Calibri"/>
          <w:b/>
          <w:sz w:val="20"/>
          <w:szCs w:val="20"/>
        </w:rPr>
      </w:pPr>
    </w:p>
    <w:p w:rsidR="009D6209" w:rsidRPr="00501144" w:rsidRDefault="009D6209" w:rsidP="009D6209">
      <w:pPr>
        <w:widowControl w:val="0"/>
        <w:autoSpaceDE w:val="0"/>
        <w:autoSpaceDN w:val="0"/>
        <w:adjustRightInd w:val="0"/>
        <w:jc w:val="both"/>
        <w:rPr>
          <w:rFonts w:ascii="Century Gothic" w:hAnsi="Century Gothic" w:cs="Calibri"/>
          <w:b/>
          <w:sz w:val="20"/>
          <w:szCs w:val="20"/>
        </w:rPr>
      </w:pPr>
    </w:p>
    <w:p w:rsidR="009D6209" w:rsidRPr="00501144" w:rsidRDefault="00AB33EE" w:rsidP="0057729E">
      <w:pPr>
        <w:widowControl w:val="0"/>
        <w:autoSpaceDE w:val="0"/>
        <w:autoSpaceDN w:val="0"/>
        <w:adjustRightInd w:val="0"/>
        <w:jc w:val="both"/>
        <w:rPr>
          <w:rFonts w:ascii="Century Gothic" w:hAnsi="Century Gothic" w:cs="Calibri"/>
          <w:b/>
          <w:sz w:val="20"/>
          <w:szCs w:val="20"/>
        </w:rPr>
      </w:pPr>
      <w:r w:rsidRPr="00501144">
        <w:rPr>
          <w:rFonts w:ascii="Century Gothic" w:hAnsi="Century Gothic" w:cs="Calibri"/>
          <w:b/>
          <w:sz w:val="20"/>
          <w:szCs w:val="20"/>
        </w:rPr>
        <w:t xml:space="preserve">1. </w:t>
      </w:r>
      <w:r w:rsidR="009D6209" w:rsidRPr="00501144">
        <w:rPr>
          <w:rFonts w:ascii="Century Gothic" w:hAnsi="Century Gothic" w:cs="Calibri"/>
          <w:b/>
          <w:sz w:val="20"/>
          <w:szCs w:val="20"/>
        </w:rPr>
        <w:t>PREÂMBULO</w:t>
      </w:r>
    </w:p>
    <w:p w:rsidR="0057729E" w:rsidRPr="00501144" w:rsidRDefault="00AB33EE" w:rsidP="00E45C13">
      <w:pPr>
        <w:jc w:val="both"/>
        <w:rPr>
          <w:rFonts w:ascii="Century Gothic" w:hAnsi="Century Gothic"/>
          <w:sz w:val="20"/>
          <w:szCs w:val="20"/>
        </w:rPr>
      </w:pPr>
      <w:r w:rsidRPr="00501144">
        <w:rPr>
          <w:rFonts w:ascii="Century Gothic" w:hAnsi="Century Gothic" w:cs="Calibri"/>
          <w:b/>
          <w:sz w:val="20"/>
          <w:szCs w:val="20"/>
        </w:rPr>
        <w:t xml:space="preserve">1.1. </w:t>
      </w:r>
      <w:r w:rsidR="009D6209" w:rsidRPr="00501144">
        <w:rPr>
          <w:rFonts w:ascii="Century Gothic" w:hAnsi="Century Gothic" w:cs="Calibri"/>
          <w:b/>
          <w:sz w:val="20"/>
          <w:szCs w:val="20"/>
          <w:lang w:val="x-none"/>
        </w:rPr>
        <w:t xml:space="preserve">O </w:t>
      </w:r>
      <w:r w:rsidR="009D6209" w:rsidRPr="00501144">
        <w:rPr>
          <w:rFonts w:ascii="Century Gothic" w:hAnsi="Century Gothic" w:cs="Calibri"/>
          <w:b/>
          <w:sz w:val="20"/>
          <w:szCs w:val="20"/>
        </w:rPr>
        <w:t>INSTITUTO DE SEGURIDADE SOCIAL DO MUNICÍPIO DE LOBATO - LOBATOPREV,</w:t>
      </w:r>
      <w:r w:rsidR="009D6209" w:rsidRPr="00501144">
        <w:rPr>
          <w:rFonts w:ascii="Century Gothic" w:hAnsi="Century Gothic" w:cs="Calibri"/>
          <w:b/>
          <w:sz w:val="20"/>
          <w:szCs w:val="20"/>
          <w:lang w:val="x-none"/>
        </w:rPr>
        <w:t xml:space="preserve"> </w:t>
      </w:r>
      <w:r w:rsidR="009D6209" w:rsidRPr="00501144">
        <w:rPr>
          <w:rFonts w:ascii="Century Gothic" w:hAnsi="Century Gothic" w:cs="Arial"/>
          <w:bCs/>
          <w:sz w:val="20"/>
          <w:szCs w:val="20"/>
        </w:rPr>
        <w:t xml:space="preserve">pessoa jurídica de direito público, </w:t>
      </w:r>
      <w:r w:rsidR="009D6209" w:rsidRPr="00501144">
        <w:rPr>
          <w:rFonts w:ascii="Century Gothic" w:hAnsi="Century Gothic" w:cs="Calibri"/>
          <w:sz w:val="20"/>
          <w:szCs w:val="20"/>
        </w:rPr>
        <w:t xml:space="preserve">inscrito no CNPJ 09.145.493/0001-22, </w:t>
      </w:r>
      <w:r w:rsidR="009D6209" w:rsidRPr="00501144">
        <w:rPr>
          <w:rFonts w:ascii="Century Gothic" w:hAnsi="Century Gothic" w:cs="Arial"/>
          <w:bCs/>
          <w:sz w:val="20"/>
          <w:szCs w:val="20"/>
        </w:rPr>
        <w:t xml:space="preserve">estabelecido </w:t>
      </w:r>
      <w:r w:rsidRPr="00501144">
        <w:rPr>
          <w:rFonts w:ascii="Century Gothic" w:hAnsi="Century Gothic" w:cs="Arial"/>
          <w:sz w:val="20"/>
          <w:szCs w:val="20"/>
        </w:rPr>
        <w:t>no município</w:t>
      </w:r>
      <w:r w:rsidR="009D6209" w:rsidRPr="00501144">
        <w:rPr>
          <w:rFonts w:ascii="Century Gothic" w:hAnsi="Century Gothic" w:cs="Arial"/>
          <w:sz w:val="20"/>
          <w:szCs w:val="20"/>
        </w:rPr>
        <w:t xml:space="preserve"> de Lobato, Estado do Paraná, Rua Joaquim Nabuco, 612, Centro, CEP 86790-000</w:t>
      </w:r>
      <w:r w:rsidR="009D6209" w:rsidRPr="00501144">
        <w:rPr>
          <w:rFonts w:ascii="Century Gothic" w:hAnsi="Century Gothic" w:cs="Arial"/>
          <w:bCs/>
          <w:sz w:val="20"/>
          <w:szCs w:val="20"/>
        </w:rPr>
        <w:t xml:space="preserve">, neste ato representado pela Diretora Presidente Senhora </w:t>
      </w:r>
      <w:r w:rsidRPr="00501144">
        <w:rPr>
          <w:rFonts w:ascii="Century Gothic" w:hAnsi="Century Gothic" w:cs="Arial"/>
          <w:b/>
          <w:bCs/>
          <w:sz w:val="20"/>
          <w:szCs w:val="20"/>
        </w:rPr>
        <w:t>FLÁVIA REGINA GONÇALVES</w:t>
      </w:r>
      <w:r w:rsidR="009D6209" w:rsidRPr="00501144">
        <w:rPr>
          <w:rFonts w:ascii="Century Gothic" w:hAnsi="Century Gothic" w:cs="Arial"/>
          <w:sz w:val="20"/>
          <w:szCs w:val="20"/>
        </w:rPr>
        <w:t xml:space="preserve">, </w:t>
      </w:r>
      <w:r w:rsidR="00E45C13" w:rsidRPr="00501144">
        <w:rPr>
          <w:rFonts w:ascii="Century Gothic" w:hAnsi="Century Gothic" w:cs="Arial"/>
          <w:sz w:val="20"/>
          <w:szCs w:val="20"/>
        </w:rPr>
        <w:t>nos moldes delineados pela jurisprudência e pela doutrina do EGRÉGIO TRIBUNAL DE CONTAS DO ESTADO DO PARANÁ</w:t>
      </w:r>
      <w:r w:rsidR="00D520CB" w:rsidRPr="00501144">
        <w:rPr>
          <w:rFonts w:ascii="Century Gothic" w:hAnsi="Century Gothic" w:cs="Arial"/>
          <w:sz w:val="20"/>
          <w:szCs w:val="20"/>
        </w:rPr>
        <w:t xml:space="preserve">, entendimento pacificado no </w:t>
      </w:r>
      <w:r w:rsidR="00E45C13" w:rsidRPr="00501144">
        <w:rPr>
          <w:rStyle w:val="Refdenotaderodap"/>
          <w:rFonts w:ascii="Century Gothic" w:hAnsi="Century Gothic" w:cs="Arial"/>
          <w:sz w:val="20"/>
          <w:szCs w:val="20"/>
        </w:rPr>
        <w:footnoteReference w:id="1"/>
      </w:r>
      <w:r w:rsidR="00D520CB" w:rsidRPr="00501144">
        <w:rPr>
          <w:rFonts w:ascii="Century Gothic" w:hAnsi="Century Gothic" w:cs="Arial"/>
          <w:sz w:val="20"/>
          <w:szCs w:val="20"/>
        </w:rPr>
        <w:t>ACÓRDÃO Nº 1657/23 - Tribunal Pleno</w:t>
      </w:r>
      <w:r w:rsidR="00E45C13" w:rsidRPr="00501144">
        <w:rPr>
          <w:rFonts w:ascii="Century Gothic" w:hAnsi="Century Gothic" w:cs="Arial"/>
          <w:sz w:val="20"/>
          <w:szCs w:val="20"/>
        </w:rPr>
        <w:t>;</w:t>
      </w:r>
      <w:r w:rsidR="00D520CB" w:rsidRPr="00501144">
        <w:rPr>
          <w:rFonts w:ascii="Century Gothic" w:hAnsi="Century Gothic" w:cs="Arial"/>
          <w:sz w:val="20"/>
          <w:szCs w:val="20"/>
        </w:rPr>
        <w:t xml:space="preserve"> </w:t>
      </w:r>
      <w:r w:rsidR="0057729E" w:rsidRPr="00501144">
        <w:rPr>
          <w:rFonts w:ascii="Century Gothic" w:hAnsi="Century Gothic" w:cs="Arial"/>
          <w:sz w:val="20"/>
          <w:szCs w:val="20"/>
        </w:rPr>
        <w:t>Lei Federal nº 14.133, de 01 de abril de 2021</w:t>
      </w:r>
      <w:r w:rsidR="007C051F" w:rsidRPr="00501144">
        <w:rPr>
          <w:rFonts w:ascii="Century Gothic" w:hAnsi="Century Gothic" w:cs="Arial"/>
          <w:sz w:val="20"/>
          <w:szCs w:val="20"/>
        </w:rPr>
        <w:t>;</w:t>
      </w:r>
      <w:r w:rsidR="007B3158" w:rsidRPr="00501144">
        <w:rPr>
          <w:rFonts w:ascii="Century Gothic" w:hAnsi="Century Gothic" w:cs="Arial"/>
          <w:sz w:val="20"/>
          <w:szCs w:val="20"/>
        </w:rPr>
        <w:t xml:space="preserve"> </w:t>
      </w:r>
      <w:r w:rsidR="0057729E" w:rsidRPr="00501144">
        <w:rPr>
          <w:rFonts w:ascii="Century Gothic" w:hAnsi="Century Gothic"/>
          <w:sz w:val="20"/>
          <w:szCs w:val="20"/>
        </w:rPr>
        <w:t>Decreto Municipal Nº 116/2023, de 12 de julho de 2023</w:t>
      </w:r>
      <w:r w:rsidR="007C051F" w:rsidRPr="00501144">
        <w:rPr>
          <w:rFonts w:ascii="Century Gothic" w:hAnsi="Century Gothic"/>
          <w:sz w:val="20"/>
          <w:szCs w:val="20"/>
        </w:rPr>
        <w:t>;</w:t>
      </w:r>
      <w:r w:rsidR="0057729E" w:rsidRPr="00501144">
        <w:rPr>
          <w:rFonts w:ascii="Century Gothic" w:hAnsi="Century Gothic"/>
          <w:sz w:val="20"/>
          <w:szCs w:val="20"/>
        </w:rPr>
        <w:t xml:space="preserve"> Decreto Estadual nº 10.</w:t>
      </w:r>
      <w:r w:rsidR="00877A36" w:rsidRPr="00501144">
        <w:rPr>
          <w:rFonts w:ascii="Century Gothic" w:hAnsi="Century Gothic"/>
          <w:sz w:val="20"/>
          <w:szCs w:val="20"/>
        </w:rPr>
        <w:t>0</w:t>
      </w:r>
      <w:r w:rsidR="0057729E" w:rsidRPr="00501144">
        <w:rPr>
          <w:rFonts w:ascii="Century Gothic" w:hAnsi="Century Gothic"/>
          <w:sz w:val="20"/>
          <w:szCs w:val="20"/>
        </w:rPr>
        <w:t>86/2022 de 17 de janeiro de 2022</w:t>
      </w:r>
      <w:r w:rsidR="00877A36" w:rsidRPr="00501144">
        <w:rPr>
          <w:rFonts w:ascii="Century Gothic" w:hAnsi="Century Gothic"/>
          <w:sz w:val="20"/>
          <w:szCs w:val="20"/>
        </w:rPr>
        <w:t xml:space="preserve">, </w:t>
      </w:r>
      <w:r w:rsidR="0057729E" w:rsidRPr="00501144">
        <w:rPr>
          <w:rFonts w:ascii="Century Gothic" w:hAnsi="Century Gothic"/>
          <w:sz w:val="20"/>
          <w:szCs w:val="20"/>
        </w:rPr>
        <w:t xml:space="preserve">e demais legislações e normas regulamentares aplicáveis à espécie e às condições e exigências estabelecidas neste Edital e seus Anexos, por meio </w:t>
      </w:r>
      <w:r w:rsidR="007B3158" w:rsidRPr="00501144">
        <w:rPr>
          <w:rFonts w:ascii="Century Gothic" w:hAnsi="Century Gothic"/>
          <w:sz w:val="20"/>
          <w:szCs w:val="20"/>
        </w:rPr>
        <w:t>de</w:t>
      </w:r>
      <w:r w:rsidR="0057729E" w:rsidRPr="00501144">
        <w:rPr>
          <w:rFonts w:ascii="Century Gothic" w:hAnsi="Century Gothic"/>
          <w:sz w:val="20"/>
          <w:szCs w:val="20"/>
        </w:rPr>
        <w:t xml:space="preserve"> </w:t>
      </w:r>
      <w:r w:rsidR="00003F2C" w:rsidRPr="00501144">
        <w:rPr>
          <w:rFonts w:ascii="Century Gothic" w:hAnsi="Century Gothic"/>
          <w:sz w:val="20"/>
          <w:szCs w:val="20"/>
        </w:rPr>
        <w:t>Agente de Contratação</w:t>
      </w:r>
      <w:r w:rsidR="0057729E" w:rsidRPr="00501144">
        <w:rPr>
          <w:rFonts w:ascii="Century Gothic" w:hAnsi="Century Gothic"/>
          <w:sz w:val="20"/>
          <w:szCs w:val="20"/>
        </w:rPr>
        <w:t>, nomeada através da Resolução nº 002/2024, DE 14 DE JUNHO DE 2024, realizará licitação</w:t>
      </w:r>
      <w:r w:rsidR="009D6209" w:rsidRPr="00501144">
        <w:rPr>
          <w:rFonts w:ascii="Century Gothic" w:hAnsi="Century Gothic" w:cs="Calibri"/>
          <w:sz w:val="20"/>
          <w:szCs w:val="20"/>
          <w:lang w:val="x-none"/>
        </w:rPr>
        <w:t xml:space="preserve"> </w:t>
      </w:r>
      <w:r w:rsidR="0057729E" w:rsidRPr="00501144">
        <w:rPr>
          <w:rFonts w:ascii="Century Gothic" w:hAnsi="Century Gothic" w:cs="Calibri"/>
          <w:sz w:val="20"/>
          <w:szCs w:val="20"/>
          <w:lang w:val="x-none"/>
        </w:rPr>
        <w:t xml:space="preserve">na </w:t>
      </w:r>
      <w:r w:rsidR="00743010" w:rsidRPr="00501144">
        <w:rPr>
          <w:rFonts w:ascii="Century Gothic" w:hAnsi="Century Gothic" w:cs="Calibri"/>
          <w:sz w:val="20"/>
          <w:szCs w:val="20"/>
          <w:lang w:val="x-none"/>
        </w:rPr>
        <w:t>modalidade</w:t>
      </w:r>
      <w:r w:rsidR="009D6209" w:rsidRPr="00501144">
        <w:rPr>
          <w:rFonts w:ascii="Century Gothic" w:hAnsi="Century Gothic" w:cs="Calibri"/>
          <w:sz w:val="20"/>
          <w:szCs w:val="20"/>
          <w:lang w:val="x-none"/>
        </w:rPr>
        <w:t xml:space="preserve"> </w:t>
      </w:r>
      <w:r w:rsidR="00003F2C" w:rsidRPr="00501144">
        <w:rPr>
          <w:rFonts w:ascii="Century Gothic" w:hAnsi="Century Gothic" w:cs="Calibri"/>
          <w:b/>
          <w:bCs/>
          <w:sz w:val="20"/>
          <w:szCs w:val="20"/>
        </w:rPr>
        <w:t>PREGÃO</w:t>
      </w:r>
      <w:r w:rsidR="004B6947" w:rsidRPr="00501144">
        <w:rPr>
          <w:rFonts w:ascii="Century Gothic" w:hAnsi="Century Gothic" w:cs="Calibri"/>
          <w:b/>
          <w:bCs/>
          <w:sz w:val="20"/>
          <w:szCs w:val="20"/>
        </w:rPr>
        <w:t xml:space="preserve">, </w:t>
      </w:r>
      <w:r w:rsidR="009D6209" w:rsidRPr="00501144">
        <w:rPr>
          <w:rFonts w:ascii="Century Gothic" w:hAnsi="Century Gothic" w:cs="Calibri"/>
          <w:b/>
          <w:bCs/>
          <w:sz w:val="20"/>
          <w:szCs w:val="20"/>
          <w:lang w:val="x-none"/>
        </w:rPr>
        <w:t xml:space="preserve">PARA </w:t>
      </w:r>
      <w:r w:rsidR="004B6947" w:rsidRPr="00501144">
        <w:rPr>
          <w:rFonts w:ascii="Century Gothic" w:hAnsi="Century Gothic" w:cs="Calibri"/>
          <w:b/>
          <w:bCs/>
          <w:sz w:val="20"/>
          <w:szCs w:val="20"/>
        </w:rPr>
        <w:t xml:space="preserve">CONCESSÃO </w:t>
      </w:r>
      <w:r w:rsidR="009D6209" w:rsidRPr="00501144">
        <w:rPr>
          <w:rFonts w:ascii="Century Gothic" w:hAnsi="Century Gothic" w:cs="Calibri"/>
          <w:b/>
          <w:bCs/>
          <w:sz w:val="20"/>
          <w:szCs w:val="20"/>
        </w:rPr>
        <w:t>DE USO</w:t>
      </w:r>
      <w:r w:rsidR="001B1459" w:rsidRPr="00501144">
        <w:rPr>
          <w:rFonts w:ascii="Century Gothic" w:hAnsi="Century Gothic" w:cs="Calibri"/>
          <w:b/>
          <w:bCs/>
          <w:sz w:val="20"/>
          <w:szCs w:val="20"/>
        </w:rPr>
        <w:t xml:space="preserve"> ONEROSA</w:t>
      </w:r>
      <w:r w:rsidR="009D6209" w:rsidRPr="00501144">
        <w:rPr>
          <w:rFonts w:ascii="Century Gothic" w:hAnsi="Century Gothic" w:cs="Calibri"/>
          <w:bCs/>
          <w:sz w:val="20"/>
          <w:szCs w:val="20"/>
        </w:rPr>
        <w:t xml:space="preserve"> </w:t>
      </w:r>
      <w:r w:rsidR="009D6209" w:rsidRPr="00501144">
        <w:rPr>
          <w:rFonts w:ascii="Century Gothic" w:hAnsi="Century Gothic" w:cs="Calibri"/>
          <w:b/>
          <w:bCs/>
          <w:sz w:val="20"/>
          <w:szCs w:val="20"/>
        </w:rPr>
        <w:t xml:space="preserve">DE BEM </w:t>
      </w:r>
      <w:r w:rsidRPr="00501144">
        <w:rPr>
          <w:rFonts w:ascii="Century Gothic" w:hAnsi="Century Gothic" w:cs="Calibri"/>
          <w:b/>
          <w:bCs/>
          <w:sz w:val="20"/>
          <w:szCs w:val="20"/>
        </w:rPr>
        <w:t xml:space="preserve">IMÓVEL </w:t>
      </w:r>
      <w:r w:rsidR="009D6209" w:rsidRPr="00501144">
        <w:rPr>
          <w:rFonts w:ascii="Century Gothic" w:hAnsi="Century Gothic" w:cs="Calibri"/>
          <w:b/>
          <w:bCs/>
          <w:sz w:val="20"/>
          <w:szCs w:val="20"/>
        </w:rPr>
        <w:t>PÚBLICO</w:t>
      </w:r>
      <w:r w:rsidR="009D6209" w:rsidRPr="00501144">
        <w:rPr>
          <w:rFonts w:ascii="Century Gothic" w:hAnsi="Century Gothic" w:cs="Calibri"/>
          <w:bCs/>
          <w:sz w:val="20"/>
          <w:szCs w:val="20"/>
          <w:lang w:val="x-none"/>
        </w:rPr>
        <w:t>,</w:t>
      </w:r>
      <w:r w:rsidR="009D6209" w:rsidRPr="00501144">
        <w:rPr>
          <w:rFonts w:ascii="Century Gothic" w:hAnsi="Century Gothic" w:cs="Calibri"/>
          <w:bCs/>
          <w:sz w:val="20"/>
          <w:szCs w:val="20"/>
        </w:rPr>
        <w:t xml:space="preserve"> </w:t>
      </w:r>
      <w:r w:rsidR="0057729E" w:rsidRPr="00501144">
        <w:rPr>
          <w:rFonts w:ascii="Century Gothic" w:hAnsi="Century Gothic"/>
          <w:sz w:val="20"/>
          <w:szCs w:val="20"/>
        </w:rPr>
        <w:t xml:space="preserve">na forma </w:t>
      </w:r>
      <w:r w:rsidR="0057729E" w:rsidRPr="00501144">
        <w:rPr>
          <w:rFonts w:ascii="Century Gothic" w:hAnsi="Century Gothic"/>
          <w:b/>
          <w:sz w:val="20"/>
          <w:szCs w:val="20"/>
        </w:rPr>
        <w:t>ELETRÔNICA</w:t>
      </w:r>
      <w:r w:rsidR="0057729E" w:rsidRPr="00501144">
        <w:rPr>
          <w:rFonts w:ascii="Century Gothic" w:hAnsi="Century Gothic"/>
          <w:sz w:val="20"/>
          <w:szCs w:val="20"/>
        </w:rPr>
        <w:t xml:space="preserve">, cujo critério de julgamento será </w:t>
      </w:r>
      <w:r w:rsidR="00E45C13" w:rsidRPr="00501144">
        <w:rPr>
          <w:rFonts w:ascii="Century Gothic" w:hAnsi="Century Gothic"/>
          <w:b/>
          <w:sz w:val="20"/>
          <w:szCs w:val="20"/>
        </w:rPr>
        <w:t>NEGATIVO, INVERTIDO OU POR</w:t>
      </w:r>
      <w:r w:rsidR="00E45C13" w:rsidRPr="00501144">
        <w:rPr>
          <w:rFonts w:ascii="Century Gothic" w:hAnsi="Century Gothic"/>
          <w:sz w:val="20"/>
          <w:szCs w:val="20"/>
        </w:rPr>
        <w:t xml:space="preserve"> </w:t>
      </w:r>
      <w:r w:rsidR="0057729E" w:rsidRPr="00501144">
        <w:rPr>
          <w:rFonts w:ascii="Century Gothic" w:hAnsi="Century Gothic"/>
          <w:b/>
          <w:sz w:val="20"/>
          <w:szCs w:val="20"/>
        </w:rPr>
        <w:t>MAIOR LANCE.</w:t>
      </w:r>
    </w:p>
    <w:p w:rsidR="004B6947" w:rsidRDefault="004B6947" w:rsidP="0057729E">
      <w:pPr>
        <w:widowControl w:val="0"/>
        <w:jc w:val="both"/>
        <w:rPr>
          <w:rFonts w:ascii="Century Gothic" w:hAnsi="Century Gothic" w:cs="Calibri"/>
          <w:b/>
          <w:sz w:val="18"/>
          <w:szCs w:val="18"/>
        </w:rPr>
      </w:pPr>
    </w:p>
    <w:p w:rsidR="004B6947" w:rsidRPr="00DD6359" w:rsidRDefault="004B6947" w:rsidP="004B6947">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strike/>
          <w:color w:val="000000" w:themeColor="text1"/>
          <w:sz w:val="20"/>
          <w:u w:val="single"/>
        </w:rPr>
      </w:pPr>
      <w:r w:rsidRPr="004859F4">
        <w:rPr>
          <w:rFonts w:ascii="Century Gothic" w:hAnsi="Century Gothic"/>
          <w:b/>
          <w:bCs/>
          <w:color w:val="000000" w:themeColor="text1"/>
          <w:sz w:val="20"/>
          <w:u w:val="single"/>
        </w:rPr>
        <w:t xml:space="preserve">Data da sessão virtual: </w:t>
      </w:r>
      <w:r w:rsidR="00FE004D">
        <w:rPr>
          <w:rFonts w:ascii="Century Gothic" w:hAnsi="Century Gothic"/>
          <w:b/>
          <w:bCs/>
          <w:color w:val="FF0000"/>
          <w:sz w:val="20"/>
          <w:u w:val="single"/>
        </w:rPr>
        <w:t>14</w:t>
      </w:r>
      <w:r w:rsidRPr="00DD6359">
        <w:rPr>
          <w:rFonts w:ascii="Century Gothic" w:hAnsi="Century Gothic"/>
          <w:b/>
          <w:bCs/>
          <w:color w:val="FF0000"/>
          <w:sz w:val="20"/>
          <w:u w:val="single"/>
        </w:rPr>
        <w:t xml:space="preserve"> de </w:t>
      </w:r>
      <w:r w:rsidR="00FE004D">
        <w:rPr>
          <w:rFonts w:ascii="Century Gothic" w:hAnsi="Century Gothic"/>
          <w:b/>
          <w:bCs/>
          <w:color w:val="FF0000"/>
          <w:sz w:val="20"/>
          <w:u w:val="single"/>
        </w:rPr>
        <w:t>novembro</w:t>
      </w:r>
      <w:r w:rsidRPr="00DD6359">
        <w:rPr>
          <w:rFonts w:ascii="Century Gothic" w:hAnsi="Century Gothic"/>
          <w:b/>
          <w:bCs/>
          <w:color w:val="FF0000"/>
          <w:sz w:val="20"/>
          <w:u w:val="single"/>
        </w:rPr>
        <w:t xml:space="preserve"> de 2025</w:t>
      </w:r>
      <w:r w:rsidRPr="00DD6359">
        <w:rPr>
          <w:rFonts w:ascii="Century Gothic" w:hAnsi="Century Gothic"/>
          <w:b/>
          <w:bCs/>
          <w:color w:val="FF0000"/>
          <w:sz w:val="20"/>
        </w:rPr>
        <w:t>.</w:t>
      </w:r>
    </w:p>
    <w:p w:rsidR="004B6947" w:rsidRDefault="004B6947" w:rsidP="004B6947">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sz w:val="20"/>
          <w:u w:val="single"/>
        </w:rPr>
      </w:pPr>
      <w:r w:rsidRPr="00217FBC">
        <w:rPr>
          <w:rFonts w:ascii="Century Gothic" w:hAnsi="Century Gothic"/>
          <w:b/>
          <w:bCs/>
          <w:sz w:val="20"/>
          <w:u w:val="single"/>
        </w:rPr>
        <w:t>Horário: 09h00min</w:t>
      </w:r>
    </w:p>
    <w:p w:rsidR="004B6947" w:rsidRPr="007B21E3" w:rsidRDefault="004B6947" w:rsidP="004B6947">
      <w:pPr>
        <w:pStyle w:val="Corpodetexto"/>
        <w:pBdr>
          <w:top w:val="thinThickSmallGap" w:sz="24" w:space="1" w:color="auto"/>
          <w:left w:val="thinThickSmallGap" w:sz="24" w:space="0" w:color="auto"/>
          <w:bottom w:val="thickThinSmallGap" w:sz="24" w:space="1" w:color="auto"/>
          <w:right w:val="thickThinSmallGap" w:sz="24" w:space="4" w:color="auto"/>
        </w:pBdr>
        <w:ind w:left="142" w:right="141"/>
        <w:rPr>
          <w:rFonts w:ascii="Century Gothic" w:hAnsi="Century Gothic"/>
          <w:sz w:val="16"/>
          <w:szCs w:val="16"/>
        </w:rPr>
      </w:pPr>
      <w:r w:rsidRPr="007B21E3">
        <w:rPr>
          <w:rFonts w:ascii="Century Gothic" w:hAnsi="Century Gothic"/>
          <w:sz w:val="16"/>
          <w:szCs w:val="16"/>
        </w:rPr>
        <w:t>(Todas as referências de tempo no Edital, no aviso e durante a sessão pública observarão o horário de Brasília – DF).</w:t>
      </w:r>
    </w:p>
    <w:p w:rsidR="004B6947" w:rsidRPr="00DD6359" w:rsidRDefault="004B6947" w:rsidP="004B6947">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color w:val="FF0000"/>
          <w:sz w:val="20"/>
          <w:u w:val="single"/>
        </w:rPr>
      </w:pPr>
      <w:r w:rsidRPr="00217FBC">
        <w:rPr>
          <w:rFonts w:ascii="Century Gothic" w:hAnsi="Century Gothic"/>
          <w:b/>
          <w:bCs/>
          <w:sz w:val="20"/>
          <w:u w:val="single"/>
        </w:rPr>
        <w:t xml:space="preserve">Data e horário limite para encaminhar as propostas: As propostas serão encaminhadas exclusivamente por meio do sistema eletrônico </w:t>
      </w:r>
      <w:r w:rsidRPr="004859F4">
        <w:rPr>
          <w:rFonts w:ascii="Century Gothic" w:hAnsi="Century Gothic"/>
          <w:b/>
          <w:bCs/>
          <w:sz w:val="20"/>
          <w:u w:val="single"/>
        </w:rPr>
        <w:t xml:space="preserve">até as 08h20min do dia </w:t>
      </w:r>
      <w:r w:rsidR="00FE004D">
        <w:rPr>
          <w:rFonts w:ascii="Century Gothic" w:hAnsi="Century Gothic"/>
          <w:b/>
          <w:bCs/>
          <w:color w:val="FF0000"/>
          <w:sz w:val="20"/>
          <w:u w:val="single"/>
        </w:rPr>
        <w:t>14</w:t>
      </w:r>
      <w:r>
        <w:rPr>
          <w:rFonts w:ascii="Century Gothic" w:hAnsi="Century Gothic"/>
          <w:b/>
          <w:bCs/>
          <w:color w:val="FF0000"/>
          <w:sz w:val="20"/>
          <w:u w:val="single"/>
        </w:rPr>
        <w:t xml:space="preserve"> </w:t>
      </w:r>
      <w:r w:rsidRPr="00DD6359">
        <w:rPr>
          <w:rFonts w:ascii="Century Gothic" w:hAnsi="Century Gothic"/>
          <w:b/>
          <w:bCs/>
          <w:color w:val="FF0000"/>
          <w:sz w:val="20"/>
          <w:u w:val="single"/>
        </w:rPr>
        <w:t xml:space="preserve">de </w:t>
      </w:r>
      <w:r w:rsidR="00FE004D">
        <w:rPr>
          <w:rFonts w:ascii="Century Gothic" w:hAnsi="Century Gothic"/>
          <w:b/>
          <w:bCs/>
          <w:color w:val="FF0000"/>
          <w:sz w:val="20"/>
          <w:u w:val="single"/>
        </w:rPr>
        <w:t>novembro</w:t>
      </w:r>
      <w:r w:rsidRPr="00DD6359">
        <w:rPr>
          <w:rFonts w:ascii="Century Gothic" w:hAnsi="Century Gothic"/>
          <w:b/>
          <w:bCs/>
          <w:color w:val="FF0000"/>
          <w:sz w:val="20"/>
          <w:u w:val="single"/>
        </w:rPr>
        <w:t xml:space="preserve"> de 2025. </w:t>
      </w:r>
    </w:p>
    <w:p w:rsidR="004B6947" w:rsidRPr="00843700" w:rsidRDefault="004B6947" w:rsidP="004B6947">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Cs/>
          <w:sz w:val="20"/>
        </w:rPr>
      </w:pPr>
      <w:r w:rsidRPr="00843700">
        <w:rPr>
          <w:rFonts w:ascii="Century Gothic" w:hAnsi="Century Gothic"/>
          <w:bCs/>
          <w:sz w:val="20"/>
        </w:rPr>
        <w:t xml:space="preserve">Local: </w:t>
      </w:r>
      <w:hyperlink r:id="rId8" w:history="1">
        <w:r w:rsidRPr="007C051F">
          <w:rPr>
            <w:rFonts w:ascii="Century Gothic" w:hAnsi="Century Gothic" w:cs="Arial"/>
            <w:b/>
            <w:bCs/>
            <w:color w:val="0000FF"/>
            <w:sz w:val="20"/>
          </w:rPr>
          <w:t>www.bnccompras.org.br</w:t>
        </w:r>
        <w:r w:rsidRPr="007C051F">
          <w:rPr>
            <w:rFonts w:ascii="Century Gothic" w:hAnsi="Century Gothic"/>
            <w:bCs/>
            <w:sz w:val="20"/>
          </w:rPr>
          <w:t>,</w:t>
        </w:r>
      </w:hyperlink>
      <w:r w:rsidRPr="00843700">
        <w:rPr>
          <w:rFonts w:ascii="Century Gothic" w:hAnsi="Century Gothic"/>
          <w:bCs/>
          <w:sz w:val="20"/>
        </w:rPr>
        <w:t xml:space="preserve"> “Acesso Identificado”, no qual o edital está disponível para “download”.</w:t>
      </w:r>
    </w:p>
    <w:p w:rsidR="00E10F88" w:rsidRPr="00E10F88" w:rsidRDefault="00E10F88" w:rsidP="00BD7F48">
      <w:pPr>
        <w:pStyle w:val="Corpodetexto"/>
        <w:pBdr>
          <w:top w:val="thinThickSmallGap" w:sz="24" w:space="1" w:color="auto"/>
          <w:left w:val="thinThickSmallGap" w:sz="24" w:space="0" w:color="auto"/>
          <w:bottom w:val="thickThinSmallGap" w:sz="24" w:space="1" w:color="auto"/>
          <w:right w:val="thickThinSmallGap" w:sz="24" w:space="4" w:color="auto"/>
        </w:pBdr>
        <w:spacing w:before="120"/>
        <w:ind w:left="142" w:right="141"/>
        <w:rPr>
          <w:rFonts w:ascii="Century Gothic" w:hAnsi="Century Gothic"/>
          <w:b/>
          <w:sz w:val="20"/>
        </w:rPr>
      </w:pPr>
      <w:r w:rsidRPr="00E10F88">
        <w:rPr>
          <w:rFonts w:ascii="Century Gothic" w:hAnsi="Century Gothic"/>
          <w:b/>
          <w:sz w:val="20"/>
        </w:rPr>
        <w:t xml:space="preserve">O valor mínimo inicial estabelecido para a concessão de uso onerosa será de </w:t>
      </w:r>
      <w:r w:rsidRPr="00E10F88">
        <w:rPr>
          <w:rFonts w:ascii="Century Gothic" w:hAnsi="Century Gothic"/>
          <w:b/>
          <w:color w:val="FF0000"/>
          <w:sz w:val="20"/>
        </w:rPr>
        <w:t>R$ 7.200,00 (Sete mil e duzentos reais) mensais</w:t>
      </w:r>
      <w:r w:rsidRPr="00E10F88">
        <w:rPr>
          <w:rFonts w:ascii="Century Gothic" w:hAnsi="Century Gothic"/>
          <w:b/>
          <w:sz w:val="20"/>
        </w:rPr>
        <w:t>, conforme decisão dos membros do Conselho Municipal de Previdência, baseados no LAUDO DE AVALIAÇÃO - Parecer Técnico Elaborado Conforme ABNT/NBR nº</w:t>
      </w:r>
      <w:r w:rsidR="007C051F">
        <w:rPr>
          <w:rFonts w:ascii="Century Gothic" w:hAnsi="Century Gothic"/>
          <w:b/>
          <w:sz w:val="20"/>
        </w:rPr>
        <w:t xml:space="preserve"> </w:t>
      </w:r>
      <w:r w:rsidRPr="00E10F88">
        <w:rPr>
          <w:rFonts w:ascii="Century Gothic" w:hAnsi="Century Gothic"/>
          <w:b/>
          <w:sz w:val="20"/>
        </w:rPr>
        <w:t>14.653-2 (NB-613/80).</w:t>
      </w:r>
    </w:p>
    <w:p w:rsidR="00BD7F48" w:rsidRPr="003D3FBD" w:rsidRDefault="00BD7F48" w:rsidP="00BD7F48">
      <w:pPr>
        <w:pStyle w:val="Corpodetexto"/>
        <w:pBdr>
          <w:top w:val="thinThickSmallGap" w:sz="24" w:space="1" w:color="auto"/>
          <w:left w:val="thinThickSmallGap" w:sz="24" w:space="0" w:color="auto"/>
          <w:bottom w:val="thickThinSmallGap" w:sz="24" w:space="1" w:color="auto"/>
          <w:right w:val="thickThinSmallGap" w:sz="24" w:space="4" w:color="auto"/>
        </w:pBdr>
        <w:spacing w:before="120"/>
        <w:ind w:left="142" w:right="141"/>
        <w:rPr>
          <w:rFonts w:ascii="Century Gothic" w:hAnsi="Century Gothic" w:cs="Arial"/>
          <w:sz w:val="20"/>
        </w:rPr>
      </w:pPr>
      <w:r w:rsidRPr="003D3FBD">
        <w:rPr>
          <w:rFonts w:ascii="Century Gothic" w:hAnsi="Century Gothic"/>
          <w:sz w:val="20"/>
        </w:rPr>
        <w:t xml:space="preserve">O presente edital encontra-se à disposição para verificação por parte dos interessados no Endereço: </w:t>
      </w:r>
      <w:r w:rsidRPr="003D3FBD">
        <w:rPr>
          <w:rFonts w:ascii="Century Gothic" w:hAnsi="Century Gothic"/>
          <w:b/>
          <w:sz w:val="20"/>
        </w:rPr>
        <w:t xml:space="preserve">Rua </w:t>
      </w:r>
      <w:r w:rsidR="00E10F88" w:rsidRPr="00E10F88">
        <w:rPr>
          <w:rFonts w:ascii="Century Gothic" w:hAnsi="Century Gothic"/>
          <w:b/>
          <w:sz w:val="20"/>
        </w:rPr>
        <w:t>Joaquim Nabuco, 612 – CEP 86790-000</w:t>
      </w:r>
      <w:r w:rsidRPr="003D3FBD">
        <w:rPr>
          <w:rFonts w:ascii="Century Gothic" w:hAnsi="Century Gothic"/>
          <w:b/>
          <w:sz w:val="20"/>
        </w:rPr>
        <w:t>, Centro, Cep. 86790-000, Lobato, Paraná, Brasil</w:t>
      </w:r>
      <w:r w:rsidRPr="003D3FBD">
        <w:rPr>
          <w:rFonts w:ascii="Century Gothic" w:hAnsi="Century Gothic"/>
          <w:sz w:val="20"/>
        </w:rPr>
        <w:t xml:space="preserve">, de segunda-feira a sexta-feira, das 08h00min ao 12h00 min das 14h00 às 17h00min </w:t>
      </w:r>
      <w:r w:rsidRPr="003D3FBD">
        <w:rPr>
          <w:rFonts w:ascii="Century Gothic" w:hAnsi="Century Gothic" w:cs="Arial"/>
          <w:bCs/>
          <w:sz w:val="20"/>
        </w:rPr>
        <w:t xml:space="preserve">ou estará disponível no Portal Nacional de Contratações Públicas (PNCP), no Portal Transparência, através do endereço eletrônico </w:t>
      </w:r>
      <w:r w:rsidRPr="003D3FBD">
        <w:rPr>
          <w:rFonts w:ascii="Century Gothic" w:hAnsi="Century Gothic" w:cs="Arial"/>
          <w:b/>
          <w:bCs/>
          <w:color w:val="0000FF"/>
          <w:sz w:val="20"/>
        </w:rPr>
        <w:t>https://www.lobato.pr.gov.br/</w:t>
      </w:r>
      <w:r w:rsidRPr="003D3FBD">
        <w:rPr>
          <w:rFonts w:ascii="Century Gothic" w:hAnsi="Century Gothic" w:cs="Arial"/>
          <w:bCs/>
          <w:sz w:val="20"/>
        </w:rPr>
        <w:t xml:space="preserve"> - aba “LICITAÇÕES”, e ainda no site </w:t>
      </w:r>
      <w:r w:rsidR="00E10F88">
        <w:rPr>
          <w:rFonts w:ascii="Century Gothic" w:hAnsi="Century Gothic" w:cs="Arial"/>
          <w:b/>
          <w:bCs/>
          <w:color w:val="0000FF"/>
          <w:sz w:val="20"/>
        </w:rPr>
        <w:t>www.bnc</w:t>
      </w:r>
      <w:r w:rsidRPr="003D3FBD">
        <w:rPr>
          <w:rFonts w:ascii="Century Gothic" w:hAnsi="Century Gothic" w:cs="Arial"/>
          <w:b/>
          <w:bCs/>
          <w:color w:val="0000FF"/>
          <w:sz w:val="20"/>
        </w:rPr>
        <w:t>.org.br.</w:t>
      </w:r>
    </w:p>
    <w:p w:rsidR="001B5CC6" w:rsidRDefault="001B5CC6" w:rsidP="001B5CC6">
      <w:pPr>
        <w:pStyle w:val="Corpodetexto"/>
        <w:pBdr>
          <w:top w:val="thinThickSmallGap" w:sz="24" w:space="1" w:color="auto"/>
          <w:left w:val="thinThickSmallGap" w:sz="24" w:space="0" w:color="auto"/>
          <w:bottom w:val="thickThinSmallGap" w:sz="24" w:space="1" w:color="auto"/>
          <w:right w:val="thickThinSmallGap" w:sz="24" w:space="4" w:color="auto"/>
        </w:pBdr>
        <w:spacing w:before="120"/>
        <w:ind w:left="142" w:right="141"/>
        <w:rPr>
          <w:rFonts w:ascii="Century Gothic" w:hAnsi="Century Gothic"/>
          <w:sz w:val="20"/>
        </w:rPr>
      </w:pPr>
    </w:p>
    <w:p w:rsidR="009D6209" w:rsidRPr="00EE1D9B" w:rsidRDefault="009D6209" w:rsidP="009D6209">
      <w:pPr>
        <w:widowControl w:val="0"/>
        <w:autoSpaceDE w:val="0"/>
        <w:autoSpaceDN w:val="0"/>
        <w:adjustRightInd w:val="0"/>
        <w:jc w:val="both"/>
        <w:rPr>
          <w:rFonts w:ascii="Century Gothic" w:hAnsi="Century Gothic" w:cs="Calibri"/>
          <w:b/>
          <w:sz w:val="18"/>
          <w:szCs w:val="18"/>
        </w:rPr>
      </w:pPr>
    </w:p>
    <w:p w:rsidR="009D6209" w:rsidRPr="00F25630" w:rsidRDefault="007B3158" w:rsidP="009D6209">
      <w:pPr>
        <w:widowControl w:val="0"/>
        <w:autoSpaceDE w:val="0"/>
        <w:autoSpaceDN w:val="0"/>
        <w:adjustRightInd w:val="0"/>
        <w:jc w:val="both"/>
        <w:rPr>
          <w:rFonts w:ascii="Century Gothic" w:hAnsi="Century Gothic" w:cs="Calibri"/>
          <w:b/>
          <w:sz w:val="20"/>
          <w:szCs w:val="20"/>
        </w:rPr>
      </w:pPr>
      <w:r w:rsidRPr="00F25630">
        <w:rPr>
          <w:rFonts w:ascii="Century Gothic" w:hAnsi="Century Gothic" w:cs="Calibri"/>
          <w:b/>
          <w:sz w:val="20"/>
          <w:szCs w:val="20"/>
        </w:rPr>
        <w:t xml:space="preserve">2. </w:t>
      </w:r>
      <w:r w:rsidR="009D6209" w:rsidRPr="00F25630">
        <w:rPr>
          <w:rFonts w:ascii="Century Gothic" w:hAnsi="Century Gothic" w:cs="Calibri"/>
          <w:b/>
          <w:sz w:val="20"/>
          <w:szCs w:val="20"/>
        </w:rPr>
        <w:t>OBJETO</w:t>
      </w:r>
      <w:r w:rsidR="00E10F88" w:rsidRPr="00F25630">
        <w:rPr>
          <w:rFonts w:ascii="Century Gothic" w:hAnsi="Century Gothic" w:cs="Calibri"/>
          <w:b/>
          <w:sz w:val="20"/>
          <w:szCs w:val="20"/>
        </w:rPr>
        <w:t xml:space="preserve"> E DAS ATIVIDADES</w:t>
      </w:r>
    </w:p>
    <w:p w:rsidR="009D6209" w:rsidRPr="00F25630" w:rsidRDefault="009D6209" w:rsidP="001B145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2.1</w:t>
      </w:r>
      <w:r w:rsidR="007B3158" w:rsidRPr="00F25630">
        <w:rPr>
          <w:rFonts w:ascii="Century Gothic" w:hAnsi="Century Gothic" w:cs="Calibri"/>
          <w:sz w:val="20"/>
          <w:szCs w:val="20"/>
        </w:rPr>
        <w:t xml:space="preserve">. </w:t>
      </w:r>
      <w:r w:rsidRPr="00F25630">
        <w:rPr>
          <w:rFonts w:ascii="Century Gothic" w:hAnsi="Century Gothic" w:cs="Calibri"/>
          <w:b/>
          <w:sz w:val="20"/>
          <w:szCs w:val="20"/>
        </w:rPr>
        <w:t>O objeto</w:t>
      </w:r>
      <w:r w:rsidR="008D7334" w:rsidRPr="00F25630">
        <w:rPr>
          <w:rFonts w:ascii="Century Gothic" w:hAnsi="Century Gothic" w:cs="Calibri"/>
          <w:sz w:val="20"/>
          <w:szCs w:val="20"/>
        </w:rPr>
        <w:t xml:space="preserve"> da</w:t>
      </w:r>
      <w:r w:rsidRPr="00F25630">
        <w:rPr>
          <w:rFonts w:ascii="Century Gothic" w:hAnsi="Century Gothic" w:cs="Calibri"/>
          <w:sz w:val="20"/>
          <w:szCs w:val="20"/>
        </w:rPr>
        <w:t xml:space="preserve"> presente </w:t>
      </w:r>
      <w:r w:rsidR="008D7334" w:rsidRPr="00F25630">
        <w:rPr>
          <w:rFonts w:ascii="Century Gothic" w:hAnsi="Century Gothic" w:cs="Calibri"/>
          <w:b/>
          <w:sz w:val="20"/>
          <w:szCs w:val="20"/>
        </w:rPr>
        <w:t>licitação</w:t>
      </w:r>
      <w:r w:rsidRPr="00F25630">
        <w:rPr>
          <w:rFonts w:ascii="Century Gothic" w:hAnsi="Century Gothic" w:cs="Calibri"/>
          <w:sz w:val="20"/>
          <w:szCs w:val="20"/>
        </w:rPr>
        <w:t xml:space="preserve"> é a </w:t>
      </w:r>
      <w:r w:rsidRPr="00F25630">
        <w:rPr>
          <w:rFonts w:ascii="Century Gothic" w:hAnsi="Century Gothic" w:cs="Calibri"/>
          <w:b/>
          <w:sz w:val="20"/>
          <w:szCs w:val="20"/>
        </w:rPr>
        <w:t>CONCESSÃO DE USO</w:t>
      </w:r>
      <w:r w:rsidR="007B3158" w:rsidRPr="00F25630">
        <w:rPr>
          <w:rFonts w:ascii="Century Gothic" w:hAnsi="Century Gothic" w:cs="Calibri"/>
          <w:b/>
          <w:sz w:val="20"/>
          <w:szCs w:val="20"/>
        </w:rPr>
        <w:t xml:space="preserve"> </w:t>
      </w:r>
      <w:r w:rsidR="001B1459" w:rsidRPr="00F25630">
        <w:rPr>
          <w:rFonts w:ascii="Century Gothic" w:hAnsi="Century Gothic" w:cs="Calibri"/>
          <w:b/>
          <w:sz w:val="20"/>
          <w:szCs w:val="20"/>
        </w:rPr>
        <w:t xml:space="preserve">ONEROSA </w:t>
      </w:r>
      <w:r w:rsidR="007B3158" w:rsidRPr="00F25630">
        <w:rPr>
          <w:rFonts w:ascii="Century Gothic" w:hAnsi="Century Gothic" w:cs="Calibri"/>
          <w:b/>
          <w:sz w:val="20"/>
          <w:szCs w:val="20"/>
        </w:rPr>
        <w:t xml:space="preserve">DE </w:t>
      </w:r>
      <w:r w:rsidR="00D83679" w:rsidRPr="00F25630">
        <w:rPr>
          <w:rFonts w:ascii="Century Gothic" w:hAnsi="Century Gothic" w:cs="Calibri"/>
          <w:b/>
          <w:sz w:val="20"/>
          <w:szCs w:val="20"/>
        </w:rPr>
        <w:t xml:space="preserve">(UM) </w:t>
      </w:r>
      <w:r w:rsidR="007B3158" w:rsidRPr="00F25630">
        <w:rPr>
          <w:rFonts w:ascii="Century Gothic" w:hAnsi="Century Gothic" w:cs="Calibri"/>
          <w:b/>
          <w:sz w:val="20"/>
          <w:szCs w:val="20"/>
        </w:rPr>
        <w:t>BEM IMÓVEL PÚBLICO</w:t>
      </w:r>
      <w:r w:rsidR="00D83679" w:rsidRPr="00F25630">
        <w:rPr>
          <w:rFonts w:ascii="Century Gothic" w:hAnsi="Century Gothic" w:cs="Calibri"/>
          <w:b/>
          <w:sz w:val="20"/>
          <w:szCs w:val="20"/>
        </w:rPr>
        <w:t xml:space="preserve"> (ÁREA: 234,20m²)</w:t>
      </w:r>
      <w:r w:rsidRPr="00F25630">
        <w:rPr>
          <w:rFonts w:ascii="Century Gothic" w:hAnsi="Century Gothic" w:cs="Calibri"/>
          <w:sz w:val="20"/>
          <w:szCs w:val="20"/>
        </w:rPr>
        <w:t xml:space="preserve">, pertencente ao </w:t>
      </w:r>
      <w:r w:rsidRPr="00F25630">
        <w:rPr>
          <w:rFonts w:ascii="Century Gothic" w:hAnsi="Century Gothic" w:cs="Calibri"/>
          <w:b/>
          <w:sz w:val="20"/>
          <w:szCs w:val="20"/>
        </w:rPr>
        <w:t>INSTITUTO DE SEGURIDADE SOCIAL DO MUNICÍPIO DE LOBATO - LOBATOPREV</w:t>
      </w:r>
      <w:r w:rsidR="001B1459" w:rsidRPr="00F25630">
        <w:rPr>
          <w:rFonts w:ascii="Century Gothic" w:hAnsi="Century Gothic" w:cs="Calibri"/>
          <w:sz w:val="20"/>
          <w:szCs w:val="20"/>
        </w:rPr>
        <w:t>, s</w:t>
      </w:r>
      <w:r w:rsidR="00502D8F" w:rsidRPr="00F25630">
        <w:rPr>
          <w:rFonts w:ascii="Century Gothic" w:hAnsi="Century Gothic" w:cs="Calibri"/>
          <w:sz w:val="20"/>
          <w:szCs w:val="20"/>
        </w:rPr>
        <w:t>ituado na esquina da Rua</w:t>
      </w:r>
      <w:r w:rsidR="001B1459" w:rsidRPr="00F25630">
        <w:rPr>
          <w:rFonts w:ascii="Century Gothic" w:hAnsi="Century Gothic" w:cs="Calibri"/>
          <w:sz w:val="20"/>
          <w:szCs w:val="20"/>
        </w:rPr>
        <w:t xml:space="preserve"> Antônio Coletto com a Rua Joaquim Nabuco</w:t>
      </w:r>
      <w:r w:rsidRPr="00F25630">
        <w:rPr>
          <w:rFonts w:ascii="Century Gothic" w:hAnsi="Century Gothic" w:cs="Calibri"/>
          <w:sz w:val="20"/>
          <w:szCs w:val="20"/>
        </w:rPr>
        <w:t>, Centro, CEP 86790-000</w:t>
      </w:r>
      <w:r w:rsidR="00502D8F" w:rsidRPr="00F25630">
        <w:rPr>
          <w:rFonts w:ascii="Century Gothic" w:hAnsi="Century Gothic" w:cs="Calibri"/>
          <w:sz w:val="20"/>
          <w:szCs w:val="20"/>
        </w:rPr>
        <w:t>, no município de Lobato, Estado do Paraná</w:t>
      </w:r>
      <w:r w:rsidRPr="00F25630">
        <w:rPr>
          <w:rFonts w:ascii="Century Gothic" w:hAnsi="Century Gothic" w:cs="Calibri"/>
          <w:sz w:val="20"/>
          <w:szCs w:val="20"/>
        </w:rPr>
        <w:t>, observando</w:t>
      </w:r>
      <w:r w:rsidR="001B1459" w:rsidRPr="00F25630">
        <w:rPr>
          <w:rFonts w:ascii="Century Gothic" w:hAnsi="Century Gothic" w:cs="Calibri"/>
          <w:sz w:val="20"/>
          <w:szCs w:val="20"/>
        </w:rPr>
        <w:t>-se as exigências estabelecidas:</w:t>
      </w:r>
    </w:p>
    <w:p w:rsidR="0024459C" w:rsidRPr="00F25630" w:rsidRDefault="001B1459"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2.2.</w:t>
      </w:r>
      <w:r w:rsidR="009D6209" w:rsidRPr="00F25630">
        <w:rPr>
          <w:rFonts w:ascii="Century Gothic" w:hAnsi="Century Gothic" w:cs="Calibri"/>
          <w:sz w:val="20"/>
          <w:szCs w:val="20"/>
        </w:rPr>
        <w:t xml:space="preserve"> </w:t>
      </w:r>
      <w:r w:rsidR="009D6209" w:rsidRPr="00F25630">
        <w:rPr>
          <w:rFonts w:ascii="Century Gothic" w:hAnsi="Century Gothic" w:cs="Calibri"/>
          <w:b/>
          <w:sz w:val="20"/>
          <w:szCs w:val="20"/>
        </w:rPr>
        <w:t>CONCESSÃO DE USO</w:t>
      </w:r>
      <w:r w:rsidR="009D6209" w:rsidRPr="00F25630">
        <w:rPr>
          <w:rFonts w:ascii="Century Gothic" w:hAnsi="Century Gothic" w:cs="Calibri"/>
          <w:sz w:val="20"/>
          <w:szCs w:val="20"/>
        </w:rPr>
        <w:t xml:space="preserve"> </w:t>
      </w:r>
      <w:r w:rsidRPr="00F25630">
        <w:rPr>
          <w:rFonts w:ascii="Century Gothic" w:hAnsi="Century Gothic" w:cs="Calibri"/>
          <w:b/>
          <w:sz w:val="20"/>
          <w:szCs w:val="20"/>
        </w:rPr>
        <w:t>ONEROSA</w:t>
      </w:r>
      <w:r w:rsidRPr="00F25630">
        <w:rPr>
          <w:rFonts w:ascii="Century Gothic" w:hAnsi="Century Gothic" w:cs="Calibri"/>
          <w:sz w:val="20"/>
          <w:szCs w:val="20"/>
        </w:rPr>
        <w:t xml:space="preserve"> </w:t>
      </w:r>
      <w:r w:rsidR="009D6209" w:rsidRPr="00F25630">
        <w:rPr>
          <w:rFonts w:ascii="Century Gothic" w:hAnsi="Century Gothic" w:cs="Calibri"/>
          <w:sz w:val="20"/>
          <w:szCs w:val="20"/>
        </w:rPr>
        <w:t xml:space="preserve">para exploração </w:t>
      </w:r>
      <w:r w:rsidR="00F60E6D" w:rsidRPr="00F25630">
        <w:rPr>
          <w:rFonts w:ascii="Century Gothic" w:hAnsi="Century Gothic" w:cs="Calibri"/>
          <w:sz w:val="20"/>
          <w:szCs w:val="20"/>
        </w:rPr>
        <w:t xml:space="preserve">das atividades condicionadas, exclusivamente às </w:t>
      </w:r>
      <w:r w:rsidR="00502D8F" w:rsidRPr="00F25630">
        <w:rPr>
          <w:rFonts w:ascii="Century Gothic" w:hAnsi="Century Gothic" w:cs="Calibri"/>
          <w:sz w:val="20"/>
          <w:szCs w:val="20"/>
        </w:rPr>
        <w:t xml:space="preserve">atividades </w:t>
      </w:r>
      <w:r w:rsidR="00F60E6D" w:rsidRPr="00F25630">
        <w:rPr>
          <w:rFonts w:ascii="Century Gothic" w:hAnsi="Century Gothic" w:cs="Calibri"/>
          <w:sz w:val="20"/>
          <w:szCs w:val="20"/>
        </w:rPr>
        <w:t>Bancárias.</w:t>
      </w:r>
    </w:p>
    <w:p w:rsidR="00ED7CEE" w:rsidRPr="00F25630" w:rsidRDefault="00E10F88"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2.3</w:t>
      </w:r>
      <w:r w:rsidR="00ED7CEE" w:rsidRPr="00F25630">
        <w:rPr>
          <w:rFonts w:ascii="Century Gothic" w:hAnsi="Century Gothic" w:cs="Calibri"/>
          <w:b/>
          <w:sz w:val="20"/>
          <w:szCs w:val="20"/>
        </w:rPr>
        <w:t xml:space="preserve">. </w:t>
      </w:r>
      <w:r w:rsidR="001235B9" w:rsidRPr="00F25630">
        <w:rPr>
          <w:rFonts w:ascii="Century Gothic" w:hAnsi="Century Gothic" w:cs="Calibri"/>
          <w:sz w:val="20"/>
          <w:szCs w:val="20"/>
        </w:rPr>
        <w:t>O contrato resultante desta licitação terá vigência de 10 (dez) anos, contados a partir da assinatura, nos termos do Art. 110, Inciso I, da Lei Federal nº 14.133/21.</w:t>
      </w:r>
    </w:p>
    <w:p w:rsidR="009D6209" w:rsidRPr="00F25630" w:rsidRDefault="009D6209"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lang w:val="x-none"/>
        </w:rPr>
        <w:t>2.</w:t>
      </w:r>
      <w:r w:rsidR="00B76FF7" w:rsidRPr="00F25630">
        <w:rPr>
          <w:rFonts w:ascii="Century Gothic" w:hAnsi="Century Gothic" w:cs="Calibri"/>
          <w:b/>
          <w:sz w:val="20"/>
          <w:szCs w:val="20"/>
        </w:rPr>
        <w:t>4</w:t>
      </w:r>
      <w:r w:rsidR="00ED7CEE" w:rsidRPr="00F25630">
        <w:rPr>
          <w:rFonts w:ascii="Century Gothic" w:hAnsi="Century Gothic" w:cs="Calibri"/>
          <w:b/>
          <w:sz w:val="20"/>
          <w:szCs w:val="20"/>
        </w:rPr>
        <w:t xml:space="preserve">. </w:t>
      </w:r>
      <w:r w:rsidR="001235B9" w:rsidRPr="00F25630">
        <w:rPr>
          <w:rFonts w:ascii="Century Gothic" w:hAnsi="Century Gothic" w:cs="Calibri"/>
          <w:sz w:val="20"/>
          <w:szCs w:val="20"/>
        </w:rPr>
        <w:t>Todas as despesas</w:t>
      </w:r>
      <w:r w:rsidRPr="00F25630">
        <w:rPr>
          <w:rFonts w:ascii="Century Gothic" w:hAnsi="Century Gothic" w:cs="Calibri"/>
          <w:sz w:val="20"/>
          <w:szCs w:val="20"/>
          <w:lang w:val="x-none"/>
        </w:rPr>
        <w:t xml:space="preserve"> com energia elétrica</w:t>
      </w:r>
      <w:r w:rsidR="001235B9" w:rsidRPr="00F25630">
        <w:rPr>
          <w:rFonts w:ascii="Century Gothic" w:hAnsi="Century Gothic" w:cs="Calibri"/>
          <w:sz w:val="20"/>
          <w:szCs w:val="20"/>
        </w:rPr>
        <w:t>; fornecimento de água e tratamento de esgoto,</w:t>
      </w:r>
      <w:r w:rsidRPr="00F25630">
        <w:rPr>
          <w:rFonts w:ascii="Century Gothic" w:hAnsi="Century Gothic" w:cs="Calibri"/>
          <w:sz w:val="20"/>
          <w:szCs w:val="20"/>
          <w:lang w:val="x-none"/>
        </w:rPr>
        <w:t xml:space="preserve"> para </w:t>
      </w:r>
      <w:r w:rsidR="00B31507" w:rsidRPr="00F25630">
        <w:rPr>
          <w:rFonts w:ascii="Century Gothic" w:hAnsi="Century Gothic" w:cs="Calibri"/>
          <w:sz w:val="20"/>
          <w:szCs w:val="20"/>
        </w:rPr>
        <w:t xml:space="preserve">o </w:t>
      </w:r>
      <w:r w:rsidRPr="00F25630">
        <w:rPr>
          <w:rFonts w:ascii="Century Gothic" w:hAnsi="Century Gothic" w:cs="Calibri"/>
          <w:sz w:val="20"/>
          <w:szCs w:val="20"/>
          <w:lang w:val="x-none"/>
        </w:rPr>
        <w:t xml:space="preserve">funcionamento </w:t>
      </w:r>
      <w:r w:rsidR="00B31507" w:rsidRPr="00F25630">
        <w:rPr>
          <w:rFonts w:ascii="Century Gothic" w:hAnsi="Century Gothic" w:cs="Calibri"/>
          <w:sz w:val="20"/>
          <w:szCs w:val="20"/>
        </w:rPr>
        <w:t xml:space="preserve">do estabelecimento </w:t>
      </w:r>
      <w:r w:rsidR="00B31507" w:rsidRPr="00F25630">
        <w:rPr>
          <w:rFonts w:ascii="Century Gothic" w:hAnsi="Century Gothic" w:cs="Calibri"/>
          <w:sz w:val="20"/>
          <w:szCs w:val="20"/>
          <w:lang w:val="x-none"/>
        </w:rPr>
        <w:t>é</w:t>
      </w:r>
      <w:r w:rsidRPr="00F25630">
        <w:rPr>
          <w:rFonts w:ascii="Century Gothic" w:hAnsi="Century Gothic" w:cs="Calibri"/>
          <w:sz w:val="20"/>
          <w:szCs w:val="20"/>
          <w:lang w:val="x-none"/>
        </w:rPr>
        <w:t xml:space="preserve"> de inteira responsabilidade da </w:t>
      </w:r>
      <w:r w:rsidRPr="00F25630">
        <w:rPr>
          <w:rFonts w:ascii="Century Gothic" w:hAnsi="Century Gothic" w:cs="Calibri"/>
          <w:sz w:val="20"/>
          <w:szCs w:val="20"/>
        </w:rPr>
        <w:t>CONCESSIONÁRIA.</w:t>
      </w:r>
    </w:p>
    <w:p w:rsidR="009D6209" w:rsidRPr="00F25630" w:rsidRDefault="00B76FF7"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2.5</w:t>
      </w:r>
      <w:r w:rsidR="00ED7CEE" w:rsidRPr="00F25630">
        <w:rPr>
          <w:rFonts w:ascii="Century Gothic" w:hAnsi="Century Gothic" w:cs="Calibri"/>
          <w:b/>
          <w:sz w:val="20"/>
          <w:szCs w:val="20"/>
        </w:rPr>
        <w:t xml:space="preserve">. </w:t>
      </w:r>
      <w:r w:rsidR="00ED7CEE" w:rsidRPr="00F25630">
        <w:rPr>
          <w:rFonts w:ascii="Century Gothic" w:hAnsi="Century Gothic" w:cs="Calibri"/>
          <w:sz w:val="20"/>
          <w:szCs w:val="20"/>
        </w:rPr>
        <w:t>As adequações de modo a permitir ao funcionamento do estabelecimento são</w:t>
      </w:r>
      <w:r w:rsidR="009D6209" w:rsidRPr="00F25630">
        <w:rPr>
          <w:rFonts w:ascii="Century Gothic" w:hAnsi="Century Gothic" w:cs="Calibri"/>
          <w:sz w:val="20"/>
          <w:szCs w:val="20"/>
        </w:rPr>
        <w:t xml:space="preserve"> de inteira responsabilidade da CONCESSIONÁRIA.</w:t>
      </w:r>
    </w:p>
    <w:p w:rsidR="002D1268" w:rsidRPr="00F25630" w:rsidRDefault="002D1268" w:rsidP="002D1268">
      <w:pPr>
        <w:widowControl w:val="0"/>
        <w:autoSpaceDE w:val="0"/>
        <w:autoSpaceDN w:val="0"/>
        <w:adjustRightInd w:val="0"/>
        <w:jc w:val="both"/>
        <w:rPr>
          <w:rFonts w:ascii="Century Gothic" w:hAnsi="Century Gothic" w:cs="Calibri"/>
          <w:sz w:val="20"/>
          <w:szCs w:val="20"/>
          <w:lang w:val="pt-PT"/>
        </w:rPr>
      </w:pPr>
      <w:r w:rsidRPr="00F25630">
        <w:rPr>
          <w:rFonts w:ascii="Century Gothic" w:hAnsi="Century Gothic" w:cs="Calibri"/>
          <w:b/>
          <w:sz w:val="20"/>
          <w:szCs w:val="20"/>
          <w:lang w:val="pt-PT"/>
        </w:rPr>
        <w:t>2</w:t>
      </w:r>
      <w:r w:rsidR="00B76FF7" w:rsidRPr="00F25630">
        <w:rPr>
          <w:rFonts w:ascii="Century Gothic" w:hAnsi="Century Gothic" w:cs="Calibri"/>
          <w:b/>
          <w:sz w:val="20"/>
          <w:szCs w:val="20"/>
          <w:lang w:val="pt-PT"/>
        </w:rPr>
        <w:t>.6</w:t>
      </w:r>
      <w:r w:rsidR="00AF780E" w:rsidRPr="00F25630">
        <w:rPr>
          <w:rFonts w:ascii="Century Gothic" w:hAnsi="Century Gothic" w:cs="Calibri"/>
          <w:b/>
          <w:sz w:val="20"/>
          <w:szCs w:val="20"/>
          <w:lang w:val="pt-PT"/>
        </w:rPr>
        <w:t xml:space="preserve">. </w:t>
      </w:r>
      <w:r w:rsidRPr="00F25630">
        <w:rPr>
          <w:rFonts w:ascii="Century Gothic" w:hAnsi="Century Gothic" w:cs="Calibri"/>
          <w:sz w:val="20"/>
          <w:szCs w:val="20"/>
          <w:lang w:val="pt-PT"/>
        </w:rPr>
        <w:t>Caso haja interesse em visitar o local, o interessado deverá agendar a visita com a Diretoria, telefone (44) 997763033, com a senhora Flávia Regina Gonçalves.</w:t>
      </w:r>
    </w:p>
    <w:p w:rsidR="002D1268" w:rsidRPr="00F25630" w:rsidRDefault="00B76FF7" w:rsidP="002D1268">
      <w:pPr>
        <w:widowControl w:val="0"/>
        <w:autoSpaceDE w:val="0"/>
        <w:autoSpaceDN w:val="0"/>
        <w:adjustRightInd w:val="0"/>
        <w:jc w:val="both"/>
        <w:rPr>
          <w:rFonts w:ascii="Century Gothic" w:hAnsi="Century Gothic" w:cs="Calibri"/>
          <w:sz w:val="20"/>
          <w:szCs w:val="20"/>
          <w:lang w:val="pt-PT"/>
        </w:rPr>
      </w:pPr>
      <w:r w:rsidRPr="00F25630">
        <w:rPr>
          <w:rFonts w:ascii="Century Gothic" w:hAnsi="Century Gothic" w:cs="Calibri"/>
          <w:b/>
          <w:sz w:val="20"/>
          <w:szCs w:val="20"/>
          <w:lang w:val="pt-PT"/>
        </w:rPr>
        <w:t>2.7</w:t>
      </w:r>
      <w:r w:rsidR="00AF780E" w:rsidRPr="00F25630">
        <w:rPr>
          <w:rFonts w:ascii="Century Gothic" w:hAnsi="Century Gothic" w:cs="Calibri"/>
          <w:b/>
          <w:sz w:val="20"/>
          <w:szCs w:val="20"/>
          <w:lang w:val="pt-PT"/>
        </w:rPr>
        <w:t xml:space="preserve">. </w:t>
      </w:r>
      <w:r w:rsidR="002D1268" w:rsidRPr="00F25630">
        <w:rPr>
          <w:rFonts w:ascii="Century Gothic" w:hAnsi="Century Gothic" w:cs="Calibri"/>
          <w:sz w:val="20"/>
          <w:szCs w:val="20"/>
          <w:lang w:val="pt-PT"/>
        </w:rPr>
        <w:t>O local de concessão estará disponivel nas condições e no estado de conservação que se encontra.</w:t>
      </w:r>
    </w:p>
    <w:p w:rsidR="009D6209" w:rsidRPr="00EE1D9B" w:rsidRDefault="009D6209" w:rsidP="009D6209">
      <w:pPr>
        <w:widowControl w:val="0"/>
        <w:autoSpaceDE w:val="0"/>
        <w:autoSpaceDN w:val="0"/>
        <w:adjustRightInd w:val="0"/>
        <w:jc w:val="both"/>
        <w:rPr>
          <w:rFonts w:ascii="Century Gothic" w:hAnsi="Century Gothic" w:cs="Calibri"/>
          <w:sz w:val="18"/>
          <w:szCs w:val="18"/>
        </w:rPr>
      </w:pPr>
    </w:p>
    <w:p w:rsidR="009D6209" w:rsidRPr="00F25630" w:rsidRDefault="009D6209" w:rsidP="009D6209">
      <w:pPr>
        <w:jc w:val="both"/>
        <w:rPr>
          <w:rFonts w:ascii="Century Gothic" w:hAnsi="Century Gothic" w:cs="Arial"/>
          <w:b/>
          <w:sz w:val="20"/>
          <w:szCs w:val="20"/>
        </w:rPr>
      </w:pPr>
      <w:r w:rsidRPr="00F25630">
        <w:rPr>
          <w:rFonts w:ascii="Century Gothic" w:hAnsi="Century Gothic" w:cs="Arial"/>
          <w:b/>
          <w:sz w:val="20"/>
          <w:szCs w:val="20"/>
        </w:rPr>
        <w:t xml:space="preserve">3. DO EDITAL </w:t>
      </w:r>
    </w:p>
    <w:p w:rsidR="009D6209" w:rsidRPr="00F25630" w:rsidRDefault="00502D8F" w:rsidP="00502D8F">
      <w:pPr>
        <w:jc w:val="both"/>
        <w:rPr>
          <w:rFonts w:ascii="Century Gothic" w:hAnsi="Century Gothic" w:cs="Arial"/>
          <w:b/>
          <w:color w:val="0000FF"/>
          <w:sz w:val="20"/>
          <w:szCs w:val="20"/>
        </w:rPr>
      </w:pPr>
      <w:r w:rsidRPr="00F25630">
        <w:rPr>
          <w:rFonts w:ascii="Century Gothic" w:hAnsi="Century Gothic" w:cs="Arial"/>
          <w:b/>
          <w:sz w:val="20"/>
          <w:szCs w:val="20"/>
        </w:rPr>
        <w:t>3.1.</w:t>
      </w:r>
      <w:r w:rsidRPr="00F25630">
        <w:rPr>
          <w:rFonts w:ascii="Century Gothic" w:hAnsi="Century Gothic" w:cs="Arial"/>
          <w:sz w:val="20"/>
          <w:szCs w:val="20"/>
        </w:rPr>
        <w:t xml:space="preserve"> O presente edital encontra-se à disposição para verificação por parte dos interessados no Endereço: Rua Joaquim Nabuco, 612, Centro, CEP 86790-000, Lobato, Paraná, Brasil, de segunda-feira a sexta-feira, das 08h00min ao 12h00 min das 14h00 às 17h00min ou estará disponível no Portal Nacional de Contratações Públicas (PNCP), no Portal Transparência, através do endereço eletrônico https://www.lobato.pr.gov.br/ - aba “LICITAÇÕES”, e ainda no site </w:t>
      </w:r>
      <w:hyperlink r:id="rId9" w:history="1">
        <w:r w:rsidRPr="00F25630">
          <w:rPr>
            <w:rStyle w:val="Hyperlink"/>
            <w:rFonts w:ascii="Century Gothic" w:hAnsi="Century Gothic" w:cs="Arial"/>
            <w:b/>
            <w:color w:val="0000FF"/>
            <w:sz w:val="20"/>
            <w:szCs w:val="20"/>
          </w:rPr>
          <w:t>www.bnc.org.br</w:t>
        </w:r>
      </w:hyperlink>
      <w:r w:rsidRPr="00F25630">
        <w:rPr>
          <w:rFonts w:ascii="Century Gothic" w:hAnsi="Century Gothic" w:cs="Arial"/>
          <w:b/>
          <w:color w:val="0000FF"/>
          <w:sz w:val="20"/>
          <w:szCs w:val="20"/>
        </w:rPr>
        <w:t>.</w:t>
      </w:r>
    </w:p>
    <w:p w:rsidR="002D1268" w:rsidRPr="00F25630" w:rsidRDefault="002D1268" w:rsidP="002D1268">
      <w:pPr>
        <w:jc w:val="both"/>
        <w:rPr>
          <w:rFonts w:ascii="Century Gothic" w:hAnsi="Century Gothic" w:cs="Arial"/>
          <w:bCs/>
          <w:iCs/>
          <w:color w:val="000000"/>
          <w:sz w:val="20"/>
          <w:szCs w:val="20"/>
        </w:rPr>
      </w:pPr>
      <w:r w:rsidRPr="00F25630">
        <w:rPr>
          <w:rFonts w:ascii="Century Gothic" w:hAnsi="Century Gothic" w:cs="Arial"/>
          <w:b/>
          <w:bCs/>
          <w:iCs/>
          <w:color w:val="000000"/>
          <w:sz w:val="20"/>
          <w:szCs w:val="20"/>
        </w:rPr>
        <w:t>3.2.</w:t>
      </w:r>
      <w:r w:rsidRPr="00F25630">
        <w:rPr>
          <w:rFonts w:ascii="Century Gothic" w:hAnsi="Century Gothic" w:cs="Arial"/>
          <w:bCs/>
          <w:iCs/>
          <w:color w:val="000000"/>
          <w:sz w:val="20"/>
          <w:szCs w:val="20"/>
        </w:rPr>
        <w:t xml:space="preserve"> Sem prejuízo das publicações necessárias, qualquer alteração, modificação ou informação referente ao edital em questão, </w:t>
      </w:r>
      <w:r w:rsidRPr="00F25630">
        <w:rPr>
          <w:rFonts w:ascii="Century Gothic" w:hAnsi="Century Gothic" w:cs="Arial"/>
          <w:b/>
          <w:bCs/>
          <w:iCs/>
          <w:color w:val="000000"/>
          <w:sz w:val="20"/>
          <w:szCs w:val="20"/>
        </w:rPr>
        <w:t>estará disponível nos sites supracitados, cabendo aos interessados inteira responsabilidade em acompanhar as informações prestadas pelo Município e pela BLL</w:t>
      </w:r>
      <w:r w:rsidRPr="00F25630">
        <w:rPr>
          <w:rFonts w:ascii="Century Gothic" w:hAnsi="Century Gothic" w:cs="Arial"/>
          <w:bCs/>
          <w:iCs/>
          <w:color w:val="000000"/>
          <w:sz w:val="20"/>
          <w:szCs w:val="20"/>
        </w:rPr>
        <w:t>, não cabendo aos mesmos, alegar desconhecimento sobre quaisquer informações prestadas com referência ao edital em questão.</w:t>
      </w:r>
    </w:p>
    <w:p w:rsidR="002D1268" w:rsidRPr="00F25630" w:rsidRDefault="002D1268" w:rsidP="002D1268">
      <w:pPr>
        <w:spacing w:line="3" w:lineRule="exact"/>
        <w:jc w:val="both"/>
        <w:rPr>
          <w:rFonts w:ascii="Century Gothic" w:eastAsia="Arial" w:hAnsi="Century Gothic" w:cs="Arial"/>
          <w:b/>
          <w:sz w:val="20"/>
          <w:szCs w:val="20"/>
        </w:rPr>
      </w:pPr>
    </w:p>
    <w:p w:rsidR="002D1268" w:rsidRPr="00F25630" w:rsidRDefault="002D1268" w:rsidP="002D1268">
      <w:pPr>
        <w:tabs>
          <w:tab w:val="left" w:pos="367"/>
        </w:tabs>
        <w:jc w:val="both"/>
        <w:rPr>
          <w:rFonts w:ascii="Century Gothic" w:hAnsi="Century Gothic" w:cs="Arial"/>
          <w:b/>
          <w:sz w:val="20"/>
          <w:szCs w:val="20"/>
        </w:rPr>
      </w:pPr>
      <w:r w:rsidRPr="00F25630">
        <w:rPr>
          <w:rFonts w:ascii="Century Gothic" w:eastAsia="Arial" w:hAnsi="Century Gothic" w:cs="Arial"/>
          <w:b/>
          <w:sz w:val="20"/>
          <w:szCs w:val="20"/>
        </w:rPr>
        <w:t>3.3</w:t>
      </w:r>
      <w:r w:rsidRPr="00F25630">
        <w:rPr>
          <w:rFonts w:ascii="Century Gothic" w:eastAsia="Arial" w:hAnsi="Century Gothic" w:cs="Arial"/>
          <w:sz w:val="20"/>
          <w:szCs w:val="20"/>
        </w:rPr>
        <w:t xml:space="preserve">. </w:t>
      </w:r>
      <w:r w:rsidRPr="00F25630">
        <w:rPr>
          <w:rFonts w:ascii="Century Gothic" w:hAnsi="Century Gothic" w:cs="Arial"/>
          <w:sz w:val="20"/>
          <w:szCs w:val="20"/>
        </w:rPr>
        <w:t>Integram o presente Edital, os seguintes documentos:</w:t>
      </w:r>
    </w:p>
    <w:p w:rsidR="002D1268" w:rsidRPr="00F25630" w:rsidRDefault="002D1268" w:rsidP="002D1268">
      <w:pPr>
        <w:jc w:val="both"/>
        <w:rPr>
          <w:rFonts w:ascii="Century Gothic" w:hAnsi="Century Gothic" w:cs="Calibri"/>
          <w:sz w:val="20"/>
          <w:szCs w:val="20"/>
        </w:rPr>
      </w:pPr>
      <w:r w:rsidRPr="00F25630">
        <w:rPr>
          <w:rFonts w:ascii="Century Gothic" w:hAnsi="Century Gothic" w:cs="Calibri"/>
          <w:sz w:val="20"/>
          <w:szCs w:val="20"/>
        </w:rPr>
        <w:t xml:space="preserve">Anexo 01 – Termo de Referência; </w:t>
      </w:r>
    </w:p>
    <w:p w:rsidR="002D1268" w:rsidRPr="00F25630" w:rsidRDefault="002D1268" w:rsidP="002D1268">
      <w:pPr>
        <w:jc w:val="both"/>
        <w:rPr>
          <w:rFonts w:ascii="Century Gothic" w:hAnsi="Century Gothic" w:cs="Arial"/>
          <w:sz w:val="20"/>
          <w:szCs w:val="20"/>
        </w:rPr>
      </w:pPr>
      <w:r w:rsidRPr="00F25630">
        <w:rPr>
          <w:rFonts w:ascii="Century Gothic" w:hAnsi="Century Gothic" w:cs="Calibri"/>
          <w:sz w:val="20"/>
          <w:szCs w:val="20"/>
        </w:rPr>
        <w:t>Anexo 02 –</w:t>
      </w:r>
      <w:r w:rsidRPr="00F25630">
        <w:rPr>
          <w:rFonts w:ascii="Century Gothic" w:hAnsi="Century Gothic" w:cs="Arial"/>
          <w:sz w:val="20"/>
          <w:szCs w:val="20"/>
        </w:rPr>
        <w:t xml:space="preserve"> Carta Proposta Comercial; </w:t>
      </w:r>
      <w:r w:rsidRPr="00F25630">
        <w:rPr>
          <w:rFonts w:ascii="Century Gothic" w:hAnsi="Century Gothic" w:cs="Calibri"/>
          <w:b/>
          <w:color w:val="00FF00"/>
          <w:sz w:val="20"/>
          <w:szCs w:val="20"/>
          <w:highlight w:val="black"/>
        </w:rPr>
        <w:t>(OBRIGATÓRIO UTILIZAR O MODELO DO EDITAL)</w:t>
      </w:r>
    </w:p>
    <w:p w:rsidR="002D1268" w:rsidRPr="00F25630" w:rsidRDefault="002D1268" w:rsidP="002D1268">
      <w:pPr>
        <w:jc w:val="both"/>
        <w:rPr>
          <w:rFonts w:ascii="Century Gothic" w:hAnsi="Century Gothic" w:cs="Calibri"/>
          <w:sz w:val="20"/>
          <w:szCs w:val="20"/>
        </w:rPr>
      </w:pPr>
      <w:r w:rsidRPr="00F25630">
        <w:rPr>
          <w:rFonts w:ascii="Century Gothic" w:hAnsi="Century Gothic" w:cs="Calibri"/>
          <w:sz w:val="20"/>
          <w:szCs w:val="20"/>
        </w:rPr>
        <w:t xml:space="preserve">Anexo 03 – Declaração Unificada; </w:t>
      </w:r>
      <w:r w:rsidRPr="00F25630">
        <w:rPr>
          <w:rFonts w:ascii="Century Gothic" w:hAnsi="Century Gothic" w:cs="Calibri"/>
          <w:b/>
          <w:color w:val="00FF00"/>
          <w:sz w:val="20"/>
          <w:szCs w:val="20"/>
          <w:highlight w:val="black"/>
        </w:rPr>
        <w:t>(OBRIGATÓRIO UTILIZAR O MODELO DO EDITAL)</w:t>
      </w:r>
    </w:p>
    <w:p w:rsidR="002D1268" w:rsidRPr="00F25630" w:rsidRDefault="002913E4" w:rsidP="002D1268">
      <w:pPr>
        <w:jc w:val="both"/>
        <w:rPr>
          <w:rFonts w:ascii="Century Gothic" w:eastAsia="Arial Unicode MS" w:hAnsi="Century Gothic" w:cs="Arial"/>
          <w:bCs/>
          <w:sz w:val="20"/>
          <w:szCs w:val="20"/>
        </w:rPr>
      </w:pPr>
      <w:r w:rsidRPr="00F25630">
        <w:rPr>
          <w:rFonts w:ascii="Century Gothic" w:eastAsia="Arial Unicode MS" w:hAnsi="Century Gothic" w:cs="Arial"/>
          <w:bCs/>
          <w:sz w:val="20"/>
          <w:szCs w:val="20"/>
        </w:rPr>
        <w:t>Anexo 04</w:t>
      </w:r>
      <w:r w:rsidR="002D1268" w:rsidRPr="00F25630">
        <w:rPr>
          <w:rFonts w:ascii="Century Gothic" w:eastAsia="Arial Unicode MS" w:hAnsi="Century Gothic" w:cs="Arial"/>
          <w:bCs/>
          <w:sz w:val="20"/>
          <w:szCs w:val="20"/>
        </w:rPr>
        <w:t xml:space="preserve"> - Minuta do Contrato. </w:t>
      </w:r>
      <w:r w:rsidR="002D1268" w:rsidRPr="00F25630">
        <w:rPr>
          <w:rFonts w:ascii="Century Gothic" w:hAnsi="Century Gothic" w:cs="Calibri"/>
          <w:b/>
          <w:color w:val="00FF00"/>
          <w:sz w:val="20"/>
          <w:szCs w:val="20"/>
          <w:highlight w:val="black"/>
        </w:rPr>
        <w:t>(NÃO PREENCHER)</w:t>
      </w:r>
    </w:p>
    <w:p w:rsidR="00502D8F" w:rsidRPr="00F25630" w:rsidRDefault="00502D8F" w:rsidP="00502D8F">
      <w:pPr>
        <w:jc w:val="both"/>
        <w:rPr>
          <w:rFonts w:ascii="Century Gothic" w:hAnsi="Century Gothic" w:cs="Calibri"/>
          <w:sz w:val="20"/>
          <w:szCs w:val="20"/>
        </w:rPr>
      </w:pPr>
    </w:p>
    <w:p w:rsidR="00E42638" w:rsidRPr="00F25630" w:rsidRDefault="00E42638" w:rsidP="00502D8F">
      <w:pPr>
        <w:jc w:val="both"/>
        <w:rPr>
          <w:rFonts w:ascii="Century Gothic" w:hAnsi="Century Gothic" w:cs="Calibri"/>
          <w:b/>
          <w:sz w:val="20"/>
          <w:szCs w:val="20"/>
        </w:rPr>
      </w:pPr>
      <w:r w:rsidRPr="00F25630">
        <w:rPr>
          <w:rFonts w:ascii="Century Gothic" w:hAnsi="Century Gothic" w:cs="Calibri"/>
          <w:b/>
          <w:sz w:val="20"/>
          <w:szCs w:val="20"/>
        </w:rPr>
        <w:t>4. DO VALOR MÍNIMO</w:t>
      </w:r>
    </w:p>
    <w:p w:rsidR="00E42638" w:rsidRPr="00F25630" w:rsidRDefault="00E42638" w:rsidP="00502D8F">
      <w:pPr>
        <w:jc w:val="both"/>
        <w:rPr>
          <w:rFonts w:ascii="Century Gothic" w:hAnsi="Century Gothic" w:cs="Calibri"/>
          <w:sz w:val="20"/>
          <w:szCs w:val="20"/>
        </w:rPr>
      </w:pPr>
      <w:r w:rsidRPr="00F25630">
        <w:rPr>
          <w:rFonts w:ascii="Century Gothic" w:hAnsi="Century Gothic" w:cs="Calibri"/>
          <w:b/>
          <w:sz w:val="20"/>
          <w:szCs w:val="20"/>
        </w:rPr>
        <w:t>4.1.</w:t>
      </w:r>
      <w:r w:rsidRPr="00F25630">
        <w:rPr>
          <w:rFonts w:ascii="Century Gothic" w:hAnsi="Century Gothic" w:cs="Calibri"/>
          <w:sz w:val="20"/>
          <w:szCs w:val="20"/>
        </w:rPr>
        <w:t xml:space="preserve"> O valor mínimo inicial estabelecido para a concessão de uso onerosa será de </w:t>
      </w:r>
      <w:r w:rsidRPr="00F25630">
        <w:rPr>
          <w:rFonts w:ascii="Century Gothic" w:hAnsi="Century Gothic" w:cs="Calibri"/>
          <w:b/>
          <w:sz w:val="20"/>
          <w:szCs w:val="20"/>
          <w:u w:val="single"/>
        </w:rPr>
        <w:t>R$ 7.200,00 (Sete mil e duzentos reais) mensais</w:t>
      </w:r>
      <w:r w:rsidRPr="00F25630">
        <w:rPr>
          <w:rFonts w:ascii="Century Gothic" w:hAnsi="Century Gothic" w:cs="Calibri"/>
          <w:sz w:val="20"/>
          <w:szCs w:val="20"/>
        </w:rPr>
        <w:t>, conforme decisão dos membros do Conselho Municipal de Previdência, baseados no LAUDO DE AVALIAÇÃO - Parecer Técnico Elaborado Conforme ABNT/NBR nº 14.653-2 (NB-613/80).</w:t>
      </w:r>
    </w:p>
    <w:p w:rsidR="00E42638" w:rsidRPr="00F25630" w:rsidRDefault="00E42638" w:rsidP="00502D8F">
      <w:pPr>
        <w:jc w:val="both"/>
        <w:rPr>
          <w:rFonts w:ascii="Century Gothic" w:hAnsi="Century Gothic" w:cs="Calibri"/>
          <w:sz w:val="20"/>
          <w:szCs w:val="20"/>
        </w:rPr>
      </w:pPr>
    </w:p>
    <w:p w:rsidR="002913E4" w:rsidRPr="00F25630" w:rsidRDefault="00E42638" w:rsidP="002913E4">
      <w:pPr>
        <w:rPr>
          <w:rFonts w:ascii="Century Gothic" w:hAnsi="Century Gothic" w:cstheme="minorHAnsi"/>
          <w:b/>
          <w:color w:val="000000"/>
          <w:sz w:val="20"/>
          <w:szCs w:val="20"/>
        </w:rPr>
      </w:pPr>
      <w:bookmarkStart w:id="1" w:name="_Hlk135302270"/>
      <w:r w:rsidRPr="00F25630">
        <w:rPr>
          <w:rFonts w:ascii="Century Gothic" w:hAnsi="Century Gothic" w:cstheme="minorHAnsi"/>
          <w:b/>
          <w:color w:val="000000"/>
          <w:sz w:val="20"/>
          <w:szCs w:val="20"/>
        </w:rPr>
        <w:t>5</w:t>
      </w:r>
      <w:r w:rsidR="002913E4" w:rsidRPr="00F25630">
        <w:rPr>
          <w:rFonts w:ascii="Century Gothic" w:hAnsi="Century Gothic" w:cstheme="minorHAnsi"/>
          <w:b/>
          <w:color w:val="000000"/>
          <w:sz w:val="20"/>
          <w:szCs w:val="20"/>
        </w:rPr>
        <w:t>. DAS CONDIÇÕES DE PARTICIPAÇÃO</w:t>
      </w:r>
    </w:p>
    <w:p w:rsidR="002913E4" w:rsidRPr="00F25630" w:rsidRDefault="002913E4" w:rsidP="002913E4">
      <w:pPr>
        <w:pStyle w:val="Nivel2"/>
        <w:spacing w:before="0" w:after="0"/>
        <w:ind w:left="0" w:firstLine="0"/>
        <w:rPr>
          <w:rFonts w:ascii="Century Gothic" w:hAnsi="Century Gothic"/>
        </w:rPr>
      </w:pPr>
      <w:r w:rsidRPr="00F25630">
        <w:rPr>
          <w:rFonts w:ascii="Century Gothic" w:hAnsi="Century Gothic"/>
          <w:b/>
        </w:rPr>
        <w:lastRenderedPageBreak/>
        <w:t>5.1.</w:t>
      </w:r>
      <w:r w:rsidRPr="00F25630">
        <w:rPr>
          <w:rFonts w:ascii="Century Gothic" w:hAnsi="Century Gothic"/>
        </w:rPr>
        <w:t xml:space="preserve"> A participação dar-se-á por meio de digitação da chave e senha, pessoal e intransferível do representante credenciado, exclusivamente por meio do sistema eletrônico, observado data e </w:t>
      </w:r>
      <w:r w:rsidR="00507D52" w:rsidRPr="00F25630">
        <w:rPr>
          <w:rFonts w:ascii="Century Gothic" w:hAnsi="Century Gothic"/>
        </w:rPr>
        <w:t>horário limite estabelecido</w:t>
      </w:r>
      <w:r w:rsidRPr="00F25630">
        <w:rPr>
          <w:rFonts w:ascii="Century Gothic" w:hAnsi="Century Gothic"/>
        </w:rPr>
        <w:t xml:space="preserve"> e cujo ramo de atividade seja compatível com o objeto desta licitação</w:t>
      </w:r>
      <w:r w:rsidRPr="00F25630">
        <w:t xml:space="preserve"> </w:t>
      </w:r>
      <w:r w:rsidRPr="00F25630">
        <w:rPr>
          <w:rFonts w:ascii="Century Gothic" w:hAnsi="Century Gothic"/>
        </w:rPr>
        <w:t xml:space="preserve">e que </w:t>
      </w:r>
      <w:r w:rsidR="00507D52" w:rsidRPr="00F25630">
        <w:rPr>
          <w:rFonts w:ascii="Century Gothic" w:hAnsi="Century Gothic"/>
        </w:rPr>
        <w:t>esteja</w:t>
      </w:r>
      <w:r w:rsidRPr="00F25630">
        <w:rPr>
          <w:rFonts w:ascii="Century Gothic" w:hAnsi="Century Gothic"/>
        </w:rPr>
        <w:t xml:space="preserve"> com credenciamento </w:t>
      </w:r>
      <w:r w:rsidR="00507D52" w:rsidRPr="00F25630">
        <w:rPr>
          <w:rFonts w:ascii="Century Gothic" w:hAnsi="Century Gothic"/>
        </w:rPr>
        <w:t>na Bolsa Nacional de Compras</w:t>
      </w:r>
      <w:r w:rsidRPr="00F25630">
        <w:rPr>
          <w:rFonts w:ascii="Century Gothic" w:hAnsi="Century Gothic"/>
        </w:rPr>
        <w:t xml:space="preserve">, endereço eletrônico: </w:t>
      </w:r>
      <w:r w:rsidR="00507D52" w:rsidRPr="00F25630">
        <w:rPr>
          <w:rStyle w:val="Hyperlink"/>
          <w:rFonts w:ascii="Century Gothic" w:hAnsi="Century Gothic"/>
          <w:b/>
          <w:color w:val="0000FF"/>
        </w:rPr>
        <w:t>https://bnccompras.com/Home/Login</w:t>
      </w:r>
    </w:p>
    <w:bookmarkEnd w:id="1"/>
    <w:p w:rsidR="002913E4" w:rsidRPr="00F25630" w:rsidRDefault="002913E4" w:rsidP="002913E4">
      <w:pPr>
        <w:pStyle w:val="Nivel2"/>
        <w:spacing w:before="0" w:after="0"/>
        <w:ind w:left="0" w:firstLine="0"/>
        <w:rPr>
          <w:rFonts w:ascii="Century Gothic" w:hAnsi="Century Gothic"/>
          <w:bCs/>
        </w:rPr>
      </w:pPr>
      <w:r w:rsidRPr="00F25630">
        <w:rPr>
          <w:rFonts w:ascii="Century Gothic" w:hAnsi="Century Gothic"/>
          <w:b/>
        </w:rPr>
        <w:t>5.1.1.</w:t>
      </w:r>
      <w:r w:rsidRPr="00F25630">
        <w:rPr>
          <w:rFonts w:ascii="Century Gothic" w:hAnsi="Century Gothic"/>
          <w:bCs/>
        </w:rPr>
        <w:t xml:space="preserve"> Os interessados deverão atender às condições exigidas no cadastramen</w:t>
      </w:r>
      <w:r w:rsidR="00507D52" w:rsidRPr="00F25630">
        <w:rPr>
          <w:rFonts w:ascii="Century Gothic" w:hAnsi="Century Gothic"/>
          <w:bCs/>
        </w:rPr>
        <w:t>to no credenciamento junto à BNC</w:t>
      </w:r>
      <w:r w:rsidRPr="00F25630">
        <w:rPr>
          <w:rFonts w:ascii="Century Gothic" w:hAnsi="Century Gothic"/>
          <w:bCs/>
        </w:rPr>
        <w:t xml:space="preserve"> - Bolsa </w:t>
      </w:r>
      <w:r w:rsidR="00507D52" w:rsidRPr="00F25630">
        <w:rPr>
          <w:rFonts w:ascii="Century Gothic" w:hAnsi="Century Gothic"/>
          <w:bCs/>
        </w:rPr>
        <w:t>nacional de Compras</w:t>
      </w:r>
      <w:r w:rsidRPr="00F25630">
        <w:rPr>
          <w:rFonts w:ascii="Century Gothic" w:hAnsi="Century Gothic"/>
          <w:bCs/>
        </w:rPr>
        <w:t xml:space="preserve">; </w:t>
      </w:r>
    </w:p>
    <w:p w:rsidR="00B360E5" w:rsidRPr="00F25630" w:rsidRDefault="00B360E5" w:rsidP="002913E4">
      <w:pPr>
        <w:pStyle w:val="Nivel2"/>
        <w:spacing w:before="0" w:after="0" w:line="240" w:lineRule="auto"/>
        <w:ind w:left="0" w:firstLine="0"/>
        <w:rPr>
          <w:rFonts w:ascii="Century Gothic" w:hAnsi="Century Gothic" w:cs="Times New Roman"/>
          <w:b/>
          <w:iCs/>
          <w:lang w:val="pt-PT" w:eastAsia="pt-PT" w:bidi="pt-PT"/>
        </w:rPr>
      </w:pPr>
      <w:r w:rsidRPr="00F25630">
        <w:rPr>
          <w:rFonts w:ascii="Century Gothic" w:hAnsi="Century Gothic" w:cs="Times New Roman"/>
          <w:b/>
          <w:iCs/>
          <w:lang w:val="pt-PT" w:eastAsia="pt-PT" w:bidi="pt-PT"/>
        </w:rPr>
        <w:t>5.1.2</w:t>
      </w:r>
      <w:r w:rsidR="002913E4" w:rsidRPr="00F25630">
        <w:rPr>
          <w:rFonts w:ascii="Century Gothic" w:hAnsi="Century Gothic" w:cs="Times New Roman"/>
          <w:b/>
          <w:iCs/>
          <w:lang w:val="pt-PT" w:eastAsia="pt-PT" w:bidi="pt-PT"/>
        </w:rPr>
        <w:t>.</w:t>
      </w:r>
      <w:r w:rsidR="002913E4" w:rsidRPr="00F25630">
        <w:rPr>
          <w:rFonts w:ascii="Century Gothic" w:hAnsi="Century Gothic" w:cs="Times New Roman"/>
          <w:iCs/>
          <w:lang w:val="pt-PT" w:eastAsia="pt-PT" w:bidi="pt-PT"/>
        </w:rPr>
        <w:t xml:space="preserve"> Cada licitante terá um único representante nesta licitação que, por sua vez, somente poderá representar uma única empresa licitante.</w:t>
      </w:r>
      <w:r w:rsidR="002913E4" w:rsidRPr="00F25630">
        <w:rPr>
          <w:rFonts w:ascii="Century Gothic" w:hAnsi="Century Gothic" w:cs="Times New Roman"/>
          <w:b/>
          <w:iCs/>
          <w:lang w:val="pt-PT" w:eastAsia="pt-PT" w:bidi="pt-PT"/>
        </w:rPr>
        <w:t xml:space="preserve"> </w:t>
      </w:r>
    </w:p>
    <w:p w:rsidR="002913E4" w:rsidRPr="00F25630" w:rsidRDefault="00B360E5" w:rsidP="003C11E0">
      <w:pPr>
        <w:pStyle w:val="Nivel2"/>
        <w:spacing w:before="0" w:after="0" w:line="240" w:lineRule="auto"/>
        <w:ind w:left="0" w:firstLine="0"/>
        <w:rPr>
          <w:rFonts w:ascii="Century Gothic" w:hAnsi="Century Gothic" w:cs="Times New Roman"/>
          <w:iCs/>
          <w:lang w:eastAsia="pt-PT" w:bidi="pt-PT"/>
        </w:rPr>
      </w:pPr>
      <w:r w:rsidRPr="00F25630">
        <w:rPr>
          <w:rFonts w:ascii="Century Gothic" w:hAnsi="Century Gothic" w:cs="Times New Roman"/>
          <w:b/>
          <w:iCs/>
          <w:lang w:val="pt-PT" w:eastAsia="pt-PT" w:bidi="pt-PT"/>
        </w:rPr>
        <w:t xml:space="preserve">5.1.3. </w:t>
      </w:r>
      <w:r w:rsidRPr="00F25630">
        <w:rPr>
          <w:rFonts w:ascii="Century Gothic" w:hAnsi="Century Gothic" w:cs="Times New Roman"/>
          <w:iCs/>
          <w:lang w:val="pt-PT" w:eastAsia="pt-PT" w:bidi="pt-PT"/>
        </w:rPr>
        <w:t xml:space="preserve">O credenciamento do fornecedor e de seu representante legal junto ao sistema eletrônico implica a responsabilidade legal pelos atos praticados e a presunção de capacidade técnica para realização das transações inerentes ao </w:t>
      </w:r>
      <w:r w:rsidR="009D0087" w:rsidRPr="00F25630">
        <w:rPr>
          <w:rFonts w:ascii="Century Gothic" w:hAnsi="Century Gothic" w:cs="Times New Roman"/>
          <w:iCs/>
          <w:lang w:val="pt-PT" w:eastAsia="pt-PT" w:bidi="pt-PT"/>
        </w:rPr>
        <w:t>certame</w:t>
      </w:r>
      <w:r w:rsidRPr="00F25630">
        <w:rPr>
          <w:rFonts w:ascii="Century Gothic" w:hAnsi="Century Gothic" w:cs="Times New Roman"/>
          <w:iCs/>
          <w:lang w:val="pt-PT" w:eastAsia="pt-PT" w:bidi="pt-PT"/>
        </w:rPr>
        <w:t>.</w:t>
      </w:r>
    </w:p>
    <w:p w:rsidR="002913E4" w:rsidRPr="00F25630" w:rsidRDefault="002913E4" w:rsidP="002913E4">
      <w:pPr>
        <w:pStyle w:val="LO-normal"/>
        <w:rPr>
          <w:rFonts w:ascii="Century Gothic" w:hAnsi="Century Gothic" w:cs="Arial"/>
          <w:bCs/>
          <w:sz w:val="20"/>
          <w:szCs w:val="20"/>
          <w:lang w:eastAsia="pt-BR" w:bidi="ar-SA"/>
        </w:rPr>
      </w:pPr>
      <w:r w:rsidRPr="00F25630">
        <w:rPr>
          <w:rFonts w:ascii="Century Gothic" w:hAnsi="Century Gothic" w:cs="Calibri"/>
          <w:b/>
          <w:sz w:val="20"/>
          <w:szCs w:val="20"/>
        </w:rPr>
        <w:t xml:space="preserve">5.2. </w:t>
      </w:r>
      <w:r w:rsidRPr="00F25630">
        <w:rPr>
          <w:rFonts w:ascii="Century Gothic" w:hAnsi="Century Gothic" w:cs="Calibri"/>
          <w:b/>
          <w:bCs/>
          <w:sz w:val="20"/>
          <w:szCs w:val="20"/>
        </w:rPr>
        <w:t>NÃO PODERÃO DISPUTAR ESTA LICITAÇÃO:</w:t>
      </w:r>
    </w:p>
    <w:p w:rsidR="002913E4" w:rsidRPr="00F25630" w:rsidRDefault="002913E4" w:rsidP="009D5AA2">
      <w:pPr>
        <w:pStyle w:val="PargrafodaLista"/>
        <w:numPr>
          <w:ilvl w:val="0"/>
          <w:numId w:val="1"/>
        </w:numPr>
        <w:suppressAutoHyphens/>
        <w:rPr>
          <w:rFonts w:ascii="Century Gothic" w:hAnsi="Century Gothic" w:cs="Arial"/>
          <w:vanish/>
          <w:sz w:val="20"/>
          <w:lang w:eastAsia="zh-CN" w:bidi="hi-IN"/>
        </w:rPr>
      </w:pPr>
      <w:bookmarkStart w:id="2" w:name="_Ref113883338"/>
    </w:p>
    <w:p w:rsidR="002913E4" w:rsidRPr="00F25630" w:rsidRDefault="002913E4" w:rsidP="009D5AA2">
      <w:pPr>
        <w:pStyle w:val="LO-normal"/>
        <w:numPr>
          <w:ilvl w:val="2"/>
          <w:numId w:val="1"/>
        </w:numPr>
        <w:ind w:left="0" w:firstLine="0"/>
        <w:rPr>
          <w:rFonts w:ascii="Century Gothic" w:hAnsi="Century Gothic" w:cs="Arial"/>
          <w:bCs/>
          <w:sz w:val="20"/>
          <w:szCs w:val="20"/>
          <w:lang w:eastAsia="pt-BR" w:bidi="ar-SA"/>
        </w:rPr>
      </w:pPr>
      <w:r w:rsidRPr="00F25630">
        <w:rPr>
          <w:rFonts w:ascii="Century Gothic" w:hAnsi="Century Gothic" w:cs="Arial"/>
          <w:sz w:val="20"/>
          <w:szCs w:val="20"/>
        </w:rPr>
        <w:t>Aquele que não atenda às condições deste Edital e seu(s) anexo(s);</w:t>
      </w:r>
    </w:p>
    <w:p w:rsidR="002913E4" w:rsidRPr="00F25630" w:rsidRDefault="002913E4" w:rsidP="009D5AA2">
      <w:pPr>
        <w:pStyle w:val="LO-normal"/>
        <w:numPr>
          <w:ilvl w:val="2"/>
          <w:numId w:val="1"/>
        </w:numPr>
        <w:ind w:left="0" w:firstLine="0"/>
        <w:rPr>
          <w:rFonts w:ascii="Century Gothic" w:hAnsi="Century Gothic" w:cs="Arial"/>
          <w:bCs/>
          <w:sz w:val="20"/>
          <w:szCs w:val="20"/>
          <w:lang w:eastAsia="pt-BR" w:bidi="ar-SA"/>
        </w:rPr>
      </w:pPr>
      <w:bookmarkStart w:id="3" w:name="_Ref114659912"/>
      <w:r w:rsidRPr="00F25630">
        <w:rPr>
          <w:rFonts w:ascii="Century Gothic" w:hAnsi="Century Gothic"/>
          <w:sz w:val="20"/>
          <w:szCs w:val="20"/>
        </w:rPr>
        <w:t>O autor do anteprojeto, do projeto básico ou do projeto executivo, pessoa física ou jurídica, quando a licitação versar sobre serviços ou fornecimento de bens a ele relacionados;</w:t>
      </w:r>
      <w:bookmarkEnd w:id="2"/>
      <w:bookmarkEnd w:id="3"/>
    </w:p>
    <w:p w:rsidR="002913E4" w:rsidRPr="00F25630" w:rsidRDefault="002913E4" w:rsidP="009D5AA2">
      <w:pPr>
        <w:pStyle w:val="LO-normal"/>
        <w:numPr>
          <w:ilvl w:val="2"/>
          <w:numId w:val="1"/>
        </w:numPr>
        <w:ind w:left="0" w:firstLine="0"/>
        <w:rPr>
          <w:rFonts w:ascii="Century Gothic" w:hAnsi="Century Gothic" w:cs="Arial"/>
          <w:bCs/>
          <w:sz w:val="20"/>
          <w:szCs w:val="20"/>
          <w:lang w:eastAsia="pt-BR" w:bidi="ar-SA"/>
        </w:rPr>
      </w:pPr>
      <w:bookmarkStart w:id="4" w:name="_Ref113883003"/>
      <w:r w:rsidRPr="00F25630">
        <w:rPr>
          <w:rFonts w:ascii="Century Gothic" w:hAnsi="Century Gothic" w:cs="Arial"/>
          <w:sz w:val="2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rsidR="002913E4" w:rsidRPr="00F25630" w:rsidRDefault="002913E4" w:rsidP="009D5AA2">
      <w:pPr>
        <w:pStyle w:val="LO-normal"/>
        <w:numPr>
          <w:ilvl w:val="2"/>
          <w:numId w:val="1"/>
        </w:numPr>
        <w:ind w:left="0" w:firstLine="0"/>
        <w:rPr>
          <w:rFonts w:ascii="Century Gothic" w:hAnsi="Century Gothic" w:cs="Arial"/>
          <w:bCs/>
          <w:sz w:val="20"/>
          <w:szCs w:val="20"/>
          <w:lang w:eastAsia="pt-BR" w:bidi="ar-SA"/>
        </w:rPr>
      </w:pPr>
      <w:r w:rsidRPr="00F25630">
        <w:rPr>
          <w:rFonts w:ascii="Century Gothic" w:hAnsi="Century Gothic"/>
          <w:sz w:val="20"/>
          <w:szCs w:val="20"/>
        </w:rPr>
        <w:t>Pessoa física ou jurídica que se encontre, ao tempo da licitação, impossibilitada de participar da licitação em decorrência de sanção que lhe foi imposta;</w:t>
      </w:r>
      <w:bookmarkEnd w:id="4"/>
    </w:p>
    <w:p w:rsidR="002913E4" w:rsidRPr="00F25630" w:rsidRDefault="002913E4" w:rsidP="009D5AA2">
      <w:pPr>
        <w:pStyle w:val="LO-normal"/>
        <w:numPr>
          <w:ilvl w:val="2"/>
          <w:numId w:val="1"/>
        </w:numPr>
        <w:ind w:left="0" w:firstLine="0"/>
        <w:rPr>
          <w:rFonts w:ascii="Century Gothic" w:hAnsi="Century Gothic" w:cs="Arial"/>
          <w:bCs/>
          <w:sz w:val="20"/>
          <w:szCs w:val="20"/>
          <w:lang w:eastAsia="pt-BR" w:bidi="ar-SA"/>
        </w:rPr>
      </w:pPr>
      <w:r w:rsidRPr="00F25630">
        <w:rPr>
          <w:rFonts w:ascii="Century Gothic" w:hAnsi="Century Gothic"/>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2913E4" w:rsidRPr="00F25630" w:rsidRDefault="002913E4" w:rsidP="009D5AA2">
      <w:pPr>
        <w:pStyle w:val="LO-normal"/>
        <w:numPr>
          <w:ilvl w:val="2"/>
          <w:numId w:val="1"/>
        </w:numPr>
        <w:ind w:left="0" w:firstLine="0"/>
        <w:rPr>
          <w:rFonts w:ascii="Century Gothic" w:hAnsi="Century Gothic" w:cs="Arial"/>
          <w:bCs/>
          <w:sz w:val="20"/>
          <w:szCs w:val="20"/>
          <w:lang w:eastAsia="pt-BR" w:bidi="ar-SA"/>
        </w:rPr>
      </w:pPr>
      <w:bookmarkStart w:id="5" w:name="_Ref113883579"/>
      <w:r w:rsidRPr="00F25630">
        <w:rPr>
          <w:rFonts w:ascii="Century Gothic" w:hAnsi="Century Gothic"/>
          <w:sz w:val="20"/>
          <w:szCs w:val="20"/>
        </w:rPr>
        <w:t>Empresas controladoras, controladas ou coligadas, nos termos da Lei nº 6.404, de 15 de dezembro de 1976, concorrendo entre si;</w:t>
      </w:r>
      <w:bookmarkEnd w:id="5"/>
    </w:p>
    <w:p w:rsidR="002913E4" w:rsidRPr="00F25630" w:rsidRDefault="002913E4" w:rsidP="009D5AA2">
      <w:pPr>
        <w:pStyle w:val="LO-normal"/>
        <w:numPr>
          <w:ilvl w:val="2"/>
          <w:numId w:val="1"/>
        </w:numPr>
        <w:ind w:left="0" w:firstLine="0"/>
        <w:rPr>
          <w:rFonts w:ascii="Century Gothic" w:hAnsi="Century Gothic" w:cs="Arial"/>
          <w:bCs/>
          <w:sz w:val="20"/>
          <w:szCs w:val="20"/>
          <w:lang w:eastAsia="pt-BR" w:bidi="ar-SA"/>
        </w:rPr>
      </w:pPr>
      <w:r w:rsidRPr="00F25630">
        <w:rPr>
          <w:rFonts w:ascii="Century Gothic" w:hAnsi="Century Gothic"/>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2913E4" w:rsidRPr="00F25630" w:rsidRDefault="002913E4" w:rsidP="009D5AA2">
      <w:pPr>
        <w:pStyle w:val="LO-normal"/>
        <w:numPr>
          <w:ilvl w:val="2"/>
          <w:numId w:val="1"/>
        </w:numPr>
        <w:ind w:left="0" w:firstLine="0"/>
        <w:rPr>
          <w:rFonts w:ascii="Century Gothic" w:hAnsi="Century Gothic" w:cs="Arial"/>
          <w:bCs/>
          <w:sz w:val="20"/>
          <w:szCs w:val="20"/>
          <w:lang w:eastAsia="pt-BR" w:bidi="ar-SA"/>
        </w:rPr>
      </w:pPr>
      <w:bookmarkStart w:id="6" w:name="_Ref113962336"/>
      <w:r w:rsidRPr="00F25630">
        <w:rPr>
          <w:rFonts w:ascii="Century Gothic" w:hAnsi="Century Gothic"/>
          <w:sz w:val="20"/>
          <w:szCs w:val="20"/>
        </w:rPr>
        <w:t>Agente público do órgão ou entidade licitante;</w:t>
      </w:r>
      <w:bookmarkEnd w:id="6"/>
    </w:p>
    <w:p w:rsidR="002913E4" w:rsidRPr="00F25630" w:rsidRDefault="002913E4" w:rsidP="009D5AA2">
      <w:pPr>
        <w:pStyle w:val="LO-normal"/>
        <w:numPr>
          <w:ilvl w:val="2"/>
          <w:numId w:val="1"/>
        </w:numPr>
        <w:ind w:left="0" w:firstLine="0"/>
        <w:rPr>
          <w:rFonts w:ascii="Century Gothic" w:hAnsi="Century Gothic" w:cs="Arial"/>
          <w:bCs/>
          <w:sz w:val="20"/>
          <w:szCs w:val="20"/>
          <w:lang w:eastAsia="pt-BR" w:bidi="ar-SA"/>
        </w:rPr>
      </w:pPr>
      <w:r w:rsidRPr="00F25630">
        <w:rPr>
          <w:rFonts w:ascii="Century Gothic" w:hAnsi="Century Gothic" w:cs="Arial"/>
          <w:color w:val="000000"/>
          <w:sz w:val="20"/>
          <w:szCs w:val="20"/>
        </w:rPr>
        <w:t>Organizações da Sociedade Civil de Interesse Público - OSCIP, atuando nessa condição;</w:t>
      </w:r>
    </w:p>
    <w:p w:rsidR="002913E4" w:rsidRPr="00F25630" w:rsidRDefault="002913E4" w:rsidP="009D5AA2">
      <w:pPr>
        <w:pStyle w:val="LO-normal"/>
        <w:numPr>
          <w:ilvl w:val="2"/>
          <w:numId w:val="1"/>
        </w:numPr>
        <w:ind w:left="0" w:firstLine="0"/>
        <w:rPr>
          <w:rFonts w:ascii="Century Gothic" w:hAnsi="Century Gothic" w:cs="Arial"/>
          <w:bCs/>
          <w:sz w:val="20"/>
          <w:szCs w:val="20"/>
          <w:lang w:eastAsia="pt-BR" w:bidi="ar-SA"/>
        </w:rPr>
      </w:pPr>
      <w:r w:rsidRPr="00F25630">
        <w:rPr>
          <w:rFonts w:ascii="Century Gothic" w:hAnsi="Century Gothic"/>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0" w:anchor="art9§1" w:history="1">
        <w:r w:rsidRPr="00F25630">
          <w:rPr>
            <w:rStyle w:val="Hyperlink"/>
            <w:rFonts w:ascii="Century Gothic" w:hAnsi="Century Gothic"/>
            <w:sz w:val="20"/>
            <w:szCs w:val="20"/>
          </w:rPr>
          <w:t>§ 1º do art. 9º da Lei n.º 14.133, de 2021</w:t>
        </w:r>
      </w:hyperlink>
      <w:r w:rsidRPr="00F25630">
        <w:rPr>
          <w:rFonts w:ascii="Century Gothic" w:hAnsi="Century Gothic"/>
          <w:sz w:val="20"/>
          <w:szCs w:val="20"/>
        </w:rPr>
        <w:t>.</w:t>
      </w:r>
    </w:p>
    <w:p w:rsidR="002913E4" w:rsidRPr="00F25630" w:rsidRDefault="002913E4" w:rsidP="002913E4">
      <w:pPr>
        <w:pStyle w:val="LO-normal"/>
        <w:rPr>
          <w:rFonts w:ascii="Century Gothic" w:hAnsi="Century Gothic" w:cs="Arial"/>
          <w:bCs/>
          <w:sz w:val="20"/>
          <w:szCs w:val="20"/>
          <w:lang w:eastAsia="pt-BR" w:bidi="ar-SA"/>
        </w:rPr>
      </w:pPr>
      <w:r w:rsidRPr="00F25630">
        <w:rPr>
          <w:rFonts w:ascii="Century Gothic" w:hAnsi="Century Gothic"/>
          <w:b/>
          <w:bCs/>
          <w:sz w:val="20"/>
          <w:szCs w:val="20"/>
        </w:rPr>
        <w:t>5.3.</w:t>
      </w:r>
      <w:r w:rsidRPr="00F25630">
        <w:rPr>
          <w:rFonts w:ascii="Century Gothic" w:hAnsi="Century Gothic"/>
          <w:sz w:val="20"/>
          <w:szCs w:val="20"/>
        </w:rPr>
        <w:t xml:space="preserve"> O impedimento de que trata o item 5.2.4</w:t>
      </w:r>
      <w:r w:rsidRPr="00F25630">
        <w:rPr>
          <w:rFonts w:ascii="Century Gothic" w:hAnsi="Century Gothic"/>
          <w:b/>
          <w:sz w:val="20"/>
          <w:szCs w:val="20"/>
        </w:rPr>
        <w:t xml:space="preserve"> </w:t>
      </w:r>
      <w:r w:rsidRPr="00F25630">
        <w:rPr>
          <w:rFonts w:ascii="Century Gothic" w:hAnsi="Century Gothic"/>
          <w:sz w:val="20"/>
          <w:szCs w:val="20"/>
        </w:rPr>
        <w:t xml:space="preserve">será também aplicada ao licitante que atue em substituição a outra pessoa, física ou jurídica, com o intuito de burlar a efetividade da sanção a ela aplicada, inclusive a sua controladora, controlada ou coligada, desde que </w:t>
      </w:r>
      <w:r w:rsidRPr="00F25630">
        <w:rPr>
          <w:rFonts w:ascii="Century Gothic" w:hAnsi="Century Gothic"/>
          <w:sz w:val="20"/>
          <w:szCs w:val="20"/>
        </w:rPr>
        <w:lastRenderedPageBreak/>
        <w:t>devidamente comprovado o ilícito ou a utilização fraudulenta da personalidade jurídica do licitante.</w:t>
      </w:r>
    </w:p>
    <w:p w:rsidR="002913E4" w:rsidRPr="00F25630" w:rsidRDefault="002913E4" w:rsidP="002913E4">
      <w:pPr>
        <w:pStyle w:val="LO-normal"/>
        <w:rPr>
          <w:rFonts w:ascii="Century Gothic" w:hAnsi="Century Gothic" w:cs="Arial"/>
          <w:bCs/>
          <w:sz w:val="20"/>
          <w:szCs w:val="20"/>
          <w:lang w:eastAsia="pt-BR" w:bidi="ar-SA"/>
        </w:rPr>
      </w:pPr>
      <w:bookmarkStart w:id="7" w:name="art14§2"/>
      <w:bookmarkStart w:id="8" w:name="art14§5"/>
      <w:bookmarkEnd w:id="7"/>
      <w:bookmarkEnd w:id="8"/>
      <w:r w:rsidRPr="00F25630">
        <w:rPr>
          <w:rFonts w:ascii="Century Gothic" w:hAnsi="Century Gothic"/>
          <w:b/>
          <w:bCs/>
          <w:sz w:val="20"/>
          <w:szCs w:val="20"/>
        </w:rPr>
        <w:t>5.4.</w:t>
      </w:r>
      <w:r w:rsidRPr="00F25630">
        <w:rPr>
          <w:rFonts w:ascii="Century Gothic" w:hAnsi="Century Gothic"/>
          <w:sz w:val="20"/>
          <w:szCs w:val="20"/>
        </w:rPr>
        <w:t xml:space="preserve"> A critério da Administração e exclusivamente a seu serviço, o autor dos projetos e a empresa a que se referem os itens </w:t>
      </w:r>
      <w:r w:rsidRPr="00F25630">
        <w:rPr>
          <w:rFonts w:ascii="Century Gothic" w:hAnsi="Century Gothic"/>
          <w:sz w:val="20"/>
          <w:szCs w:val="20"/>
        </w:rPr>
        <w:fldChar w:fldCharType="begin"/>
      </w:r>
      <w:r w:rsidRPr="00F25630">
        <w:rPr>
          <w:rFonts w:ascii="Century Gothic" w:hAnsi="Century Gothic"/>
          <w:sz w:val="20"/>
          <w:szCs w:val="20"/>
        </w:rPr>
        <w:instrText xml:space="preserve"> REF _Ref114659912 \r \h  \* MERGEFORMAT </w:instrText>
      </w:r>
      <w:r w:rsidRPr="00F25630">
        <w:rPr>
          <w:rFonts w:ascii="Century Gothic" w:hAnsi="Century Gothic"/>
          <w:sz w:val="20"/>
          <w:szCs w:val="20"/>
        </w:rPr>
      </w:r>
      <w:r w:rsidRPr="00F25630">
        <w:rPr>
          <w:rFonts w:ascii="Century Gothic" w:hAnsi="Century Gothic"/>
          <w:sz w:val="20"/>
          <w:szCs w:val="20"/>
        </w:rPr>
        <w:fldChar w:fldCharType="separate"/>
      </w:r>
      <w:r w:rsidR="00501144">
        <w:rPr>
          <w:rFonts w:ascii="Century Gothic" w:hAnsi="Century Gothic"/>
          <w:sz w:val="20"/>
          <w:szCs w:val="20"/>
        </w:rPr>
        <w:t>5.2.2</w:t>
      </w:r>
      <w:r w:rsidRPr="00F25630">
        <w:rPr>
          <w:rFonts w:ascii="Century Gothic" w:hAnsi="Century Gothic"/>
          <w:sz w:val="20"/>
          <w:szCs w:val="20"/>
        </w:rPr>
        <w:fldChar w:fldCharType="end"/>
      </w:r>
      <w:r w:rsidRPr="00F25630">
        <w:rPr>
          <w:rFonts w:ascii="Century Gothic" w:hAnsi="Century Gothic"/>
          <w:sz w:val="20"/>
          <w:szCs w:val="20"/>
        </w:rPr>
        <w:t xml:space="preserve"> e poderão participar no apoio das atividades de planejamento da contratação, de execução da licitação ou de gestão do contrato, desde que sob supervisão exclusiva de agentes públicos do órgão ou entidade.</w:t>
      </w:r>
    </w:p>
    <w:p w:rsidR="002913E4" w:rsidRPr="003D3CAE" w:rsidRDefault="002913E4" w:rsidP="002913E4">
      <w:pPr>
        <w:pStyle w:val="LO-normal"/>
        <w:rPr>
          <w:rFonts w:ascii="Century Gothic" w:hAnsi="Century Gothic" w:cs="Arial"/>
          <w:bCs/>
          <w:sz w:val="20"/>
          <w:szCs w:val="20"/>
          <w:lang w:eastAsia="pt-BR" w:bidi="ar-SA"/>
        </w:rPr>
      </w:pPr>
      <w:r>
        <w:rPr>
          <w:rFonts w:ascii="Century Gothic" w:hAnsi="Century Gothic"/>
          <w:b/>
          <w:bCs/>
          <w:sz w:val="20"/>
          <w:szCs w:val="20"/>
        </w:rPr>
        <w:t>5.5</w:t>
      </w:r>
      <w:r w:rsidRPr="003D3CAE">
        <w:rPr>
          <w:rFonts w:ascii="Century Gothic" w:hAnsi="Century Gothic"/>
          <w:b/>
          <w:bCs/>
          <w:sz w:val="20"/>
          <w:szCs w:val="20"/>
        </w:rPr>
        <w:t>.</w:t>
      </w:r>
      <w:r w:rsidRPr="003D3CAE">
        <w:rPr>
          <w:rFonts w:ascii="Century Gothic" w:hAnsi="Century Gothic"/>
          <w:sz w:val="20"/>
          <w:szCs w:val="20"/>
        </w:rPr>
        <w:t xml:space="preserve"> Equiparam-se aos autores do projeto as empresas integrantes do mesmo grupo econômico.</w:t>
      </w:r>
    </w:p>
    <w:p w:rsidR="002913E4" w:rsidRPr="003D3CAE" w:rsidRDefault="002913E4" w:rsidP="002913E4">
      <w:pPr>
        <w:pStyle w:val="LO-normal"/>
        <w:rPr>
          <w:rFonts w:ascii="Century Gothic" w:hAnsi="Century Gothic" w:cs="Arial"/>
          <w:bCs/>
          <w:sz w:val="20"/>
          <w:szCs w:val="20"/>
          <w:lang w:eastAsia="pt-BR" w:bidi="ar-SA"/>
        </w:rPr>
      </w:pPr>
      <w:bookmarkStart w:id="9" w:name="art14§4"/>
      <w:bookmarkEnd w:id="9"/>
      <w:r>
        <w:rPr>
          <w:rFonts w:ascii="Century Gothic" w:hAnsi="Century Gothic"/>
          <w:b/>
          <w:bCs/>
          <w:sz w:val="20"/>
          <w:szCs w:val="20"/>
        </w:rPr>
        <w:t>5.6</w:t>
      </w:r>
      <w:r w:rsidRPr="003D3CAE">
        <w:rPr>
          <w:rFonts w:ascii="Century Gothic" w:hAnsi="Century Gothic"/>
          <w:b/>
          <w:bCs/>
          <w:sz w:val="20"/>
          <w:szCs w:val="20"/>
        </w:rPr>
        <w:t>.</w:t>
      </w:r>
      <w:r>
        <w:rPr>
          <w:rFonts w:ascii="Century Gothic" w:hAnsi="Century Gothic"/>
          <w:sz w:val="20"/>
          <w:szCs w:val="20"/>
        </w:rPr>
        <w:t xml:space="preserve"> O disposto no item 5.2</w:t>
      </w:r>
      <w:r w:rsidRPr="003D3CAE">
        <w:rPr>
          <w:rFonts w:ascii="Century Gothic" w:hAnsi="Century Gothic"/>
          <w:sz w:val="20"/>
          <w:szCs w:val="20"/>
        </w:rPr>
        <w:t>.2 e não impede a licitação ou a contratação de serviço que inclua como encargo do contratado a elaboração do projeto básico e do projeto executivo, nas contratações integradas, e do projeto executivo, nos demais regimes de execução.</w:t>
      </w:r>
    </w:p>
    <w:p w:rsidR="002913E4" w:rsidRPr="003D3CAE" w:rsidRDefault="002913E4" w:rsidP="002913E4">
      <w:pPr>
        <w:pStyle w:val="LO-normal"/>
        <w:rPr>
          <w:rFonts w:ascii="Century Gothic" w:hAnsi="Century Gothic" w:cs="Arial"/>
          <w:bCs/>
          <w:sz w:val="20"/>
          <w:szCs w:val="20"/>
          <w:lang w:eastAsia="pt-BR" w:bidi="ar-SA"/>
        </w:rPr>
      </w:pPr>
      <w:r>
        <w:rPr>
          <w:rFonts w:ascii="Century Gothic" w:hAnsi="Century Gothic"/>
          <w:b/>
          <w:bCs/>
          <w:sz w:val="20"/>
          <w:szCs w:val="20"/>
        </w:rPr>
        <w:t>5.7</w:t>
      </w:r>
      <w:r w:rsidRPr="003D3CAE">
        <w:rPr>
          <w:rFonts w:ascii="Century Gothic" w:hAnsi="Century Gothic"/>
          <w:b/>
          <w:bCs/>
          <w:sz w:val="20"/>
          <w:szCs w:val="20"/>
        </w:rPr>
        <w:t>.</w:t>
      </w:r>
      <w:r w:rsidRPr="003D3CAE">
        <w:rPr>
          <w:rFonts w:ascii="Century Gothic" w:hAnsi="Century Gothic"/>
          <w:sz w:val="20"/>
          <w:szCs w:val="20"/>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1">
        <w:r w:rsidRPr="003D3CAE">
          <w:rPr>
            <w:rStyle w:val="Hyperlink"/>
            <w:rFonts w:ascii="Century Gothic" w:hAnsi="Century Gothic"/>
            <w:sz w:val="20"/>
            <w:szCs w:val="20"/>
          </w:rPr>
          <w:t>Lei nº 14.133/2021</w:t>
        </w:r>
      </w:hyperlink>
      <w:r w:rsidRPr="003D3CAE">
        <w:rPr>
          <w:rFonts w:ascii="Century Gothic" w:hAnsi="Century Gothic"/>
          <w:sz w:val="20"/>
          <w:szCs w:val="20"/>
        </w:rPr>
        <w:t>.</w:t>
      </w:r>
    </w:p>
    <w:p w:rsidR="002913E4" w:rsidRDefault="002913E4" w:rsidP="002913E4">
      <w:pPr>
        <w:pStyle w:val="LO-normal"/>
        <w:rPr>
          <w:rFonts w:ascii="Century Gothic" w:hAnsi="Century Gothic"/>
          <w:sz w:val="20"/>
          <w:szCs w:val="20"/>
        </w:rPr>
      </w:pPr>
      <w:r>
        <w:rPr>
          <w:rFonts w:ascii="Century Gothic" w:hAnsi="Century Gothic"/>
          <w:b/>
          <w:bCs/>
          <w:sz w:val="20"/>
          <w:szCs w:val="20"/>
        </w:rPr>
        <w:t>5.8</w:t>
      </w:r>
      <w:r w:rsidRPr="003D3CAE">
        <w:rPr>
          <w:rFonts w:ascii="Century Gothic" w:hAnsi="Century Gothic"/>
          <w:b/>
          <w:bCs/>
          <w:sz w:val="20"/>
          <w:szCs w:val="20"/>
        </w:rPr>
        <w:t>.</w:t>
      </w:r>
      <w:r w:rsidRPr="003D3CAE">
        <w:rPr>
          <w:rFonts w:ascii="Century Gothic" w:hAnsi="Century Gothic"/>
          <w:sz w:val="20"/>
          <w:szCs w:val="20"/>
        </w:rPr>
        <w:t xml:space="preserve"> A vedação de que trata o item </w:t>
      </w:r>
      <w:r w:rsidRPr="003D3CAE">
        <w:rPr>
          <w:rFonts w:ascii="Century Gothic" w:hAnsi="Century Gothic"/>
          <w:sz w:val="20"/>
          <w:szCs w:val="20"/>
        </w:rPr>
        <w:fldChar w:fldCharType="begin"/>
      </w:r>
      <w:r w:rsidRPr="003D3CAE">
        <w:rPr>
          <w:rFonts w:ascii="Century Gothic" w:hAnsi="Century Gothic"/>
          <w:sz w:val="20"/>
          <w:szCs w:val="20"/>
        </w:rPr>
        <w:instrText xml:space="preserve"> REF _Ref113962336 \r \h  \* MERGEFORMAT </w:instrText>
      </w:r>
      <w:r w:rsidRPr="003D3CAE">
        <w:rPr>
          <w:rFonts w:ascii="Century Gothic" w:hAnsi="Century Gothic"/>
          <w:sz w:val="20"/>
          <w:szCs w:val="20"/>
        </w:rPr>
      </w:r>
      <w:r w:rsidRPr="003D3CAE">
        <w:rPr>
          <w:rFonts w:ascii="Century Gothic" w:hAnsi="Century Gothic"/>
          <w:sz w:val="20"/>
          <w:szCs w:val="20"/>
        </w:rPr>
        <w:fldChar w:fldCharType="separate"/>
      </w:r>
      <w:r w:rsidR="00501144">
        <w:rPr>
          <w:rFonts w:ascii="Century Gothic" w:hAnsi="Century Gothic"/>
          <w:sz w:val="20"/>
          <w:szCs w:val="20"/>
        </w:rPr>
        <w:t>5.2.8</w:t>
      </w:r>
      <w:r w:rsidRPr="003D3CAE">
        <w:rPr>
          <w:rFonts w:ascii="Century Gothic" w:hAnsi="Century Gothic"/>
          <w:sz w:val="20"/>
          <w:szCs w:val="20"/>
        </w:rPr>
        <w:fldChar w:fldCharType="end"/>
      </w:r>
      <w:r w:rsidRPr="003D3CAE">
        <w:rPr>
          <w:rFonts w:ascii="Century Gothic" w:hAnsi="Century Gothic"/>
          <w:sz w:val="20"/>
          <w:szCs w:val="20"/>
        </w:rPr>
        <w:t xml:space="preserve"> estende-se a terceiro que auxilie a condução da contratação na qualidade de integrante de equipe de apoio, profissional especializado ou funcionário ou representante de empresa que preste assessoria técnica.</w:t>
      </w:r>
    </w:p>
    <w:p w:rsidR="002913E4" w:rsidRDefault="002913E4" w:rsidP="002913E4">
      <w:pPr>
        <w:pStyle w:val="LO-normal"/>
        <w:rPr>
          <w:rFonts w:ascii="Century Gothic" w:hAnsi="Century Gothic"/>
          <w:sz w:val="20"/>
          <w:szCs w:val="20"/>
        </w:rPr>
      </w:pPr>
    </w:p>
    <w:p w:rsidR="002913E4" w:rsidRDefault="002913E4" w:rsidP="002913E4">
      <w:pPr>
        <w:pStyle w:val="PargrafodaLista"/>
        <w:widowControl w:val="0"/>
        <w:autoSpaceDE w:val="0"/>
        <w:autoSpaceDN w:val="0"/>
        <w:ind w:left="0" w:right="-2"/>
        <w:rPr>
          <w:rFonts w:ascii="Century Gothic" w:hAnsi="Century Gothic"/>
          <w:b/>
          <w:sz w:val="20"/>
        </w:rPr>
      </w:pPr>
      <w:r>
        <w:rPr>
          <w:rFonts w:ascii="Century Gothic" w:hAnsi="Century Gothic"/>
          <w:b/>
          <w:sz w:val="20"/>
        </w:rPr>
        <w:t xml:space="preserve">6. </w:t>
      </w:r>
      <w:r w:rsidRPr="00B761AF">
        <w:rPr>
          <w:rFonts w:ascii="Century Gothic" w:hAnsi="Century Gothic"/>
          <w:b/>
          <w:sz w:val="20"/>
        </w:rPr>
        <w:t>SERÁ REALIZADA CONSULTA JUNTO AOS SEGUINTES CADASTROS PA</w:t>
      </w:r>
      <w:r>
        <w:rPr>
          <w:rFonts w:ascii="Century Gothic" w:hAnsi="Century Gothic"/>
          <w:b/>
          <w:sz w:val="20"/>
        </w:rPr>
        <w:t>RA VERIFICAÇÃO DOS IMPEDIMENTOS</w:t>
      </w:r>
    </w:p>
    <w:p w:rsidR="002913E4" w:rsidRPr="00B761AF" w:rsidRDefault="002913E4" w:rsidP="002913E4">
      <w:pPr>
        <w:pStyle w:val="PargrafodaLista"/>
        <w:widowControl w:val="0"/>
        <w:autoSpaceDE w:val="0"/>
        <w:autoSpaceDN w:val="0"/>
        <w:ind w:left="0" w:right="-2"/>
        <w:rPr>
          <w:rFonts w:ascii="Century Gothic" w:hAnsi="Century Gothic"/>
          <w:b/>
          <w:spacing w:val="-2"/>
          <w:sz w:val="20"/>
        </w:rPr>
      </w:pPr>
      <w:r>
        <w:rPr>
          <w:rFonts w:ascii="Century Gothic" w:hAnsi="Century Gothic"/>
          <w:b/>
          <w:spacing w:val="-2"/>
          <w:sz w:val="20"/>
        </w:rPr>
        <w:t xml:space="preserve">6.1. </w:t>
      </w:r>
      <w:r w:rsidRPr="008516AF">
        <w:rPr>
          <w:rFonts w:ascii="Century Gothic" w:eastAsia="Century Gothic" w:hAnsi="Century Gothic" w:cs="Century Gothic"/>
          <w:sz w:val="20"/>
          <w:u w:val="single"/>
        </w:rPr>
        <w:t xml:space="preserve">Como </w:t>
      </w:r>
      <w:r w:rsidRPr="00744EB4">
        <w:rPr>
          <w:rFonts w:ascii="Century Gothic" w:eastAsia="Century Gothic" w:hAnsi="Century Gothic" w:cs="Century Gothic"/>
          <w:b/>
          <w:bCs/>
          <w:sz w:val="20"/>
          <w:u w:val="single"/>
        </w:rPr>
        <w:t>CONDIÇÃO PRÉVIA</w:t>
      </w:r>
      <w:r w:rsidRPr="008516AF">
        <w:rPr>
          <w:rFonts w:ascii="Century Gothic" w:eastAsia="Century Gothic" w:hAnsi="Century Gothic" w:cs="Century Gothic"/>
          <w:sz w:val="20"/>
          <w:u w:val="single"/>
        </w:rPr>
        <w:t xml:space="preserve"> ao exame da documentação de habilitação</w:t>
      </w:r>
      <w:r w:rsidRPr="008516AF">
        <w:rPr>
          <w:rFonts w:ascii="Century Gothic" w:eastAsia="Century Gothic" w:hAnsi="Century Gothic" w:cs="Century Gothic"/>
          <w:sz w:val="20"/>
        </w:rPr>
        <w:t xml:space="preserve"> do licitante detentor da proposta classificada em primeiro lugar, com o </w:t>
      </w:r>
      <w:r>
        <w:rPr>
          <w:rFonts w:ascii="Century Gothic" w:eastAsia="Century Gothic" w:hAnsi="Century Gothic" w:cs="Century Gothic"/>
          <w:b/>
          <w:sz w:val="20"/>
        </w:rPr>
        <w:t>maior lance</w:t>
      </w:r>
      <w:r w:rsidRPr="008516AF">
        <w:rPr>
          <w:rFonts w:ascii="Century Gothic" w:eastAsia="Century Gothic" w:hAnsi="Century Gothic" w:cs="Century Gothic"/>
          <w:sz w:val="20"/>
        </w:rPr>
        <w:t>, será verificada eventual descumprimento das condições de participação, especialmente quanto à existência de sanção que impeça a participação no certame ou a futura contratação, mediante a consulta aos seguintes cadastros:</w:t>
      </w:r>
    </w:p>
    <w:p w:rsidR="002913E4" w:rsidRPr="00E145BC" w:rsidRDefault="002913E4" w:rsidP="009D5AA2">
      <w:pPr>
        <w:pStyle w:val="PargrafodaLista"/>
        <w:numPr>
          <w:ilvl w:val="0"/>
          <w:numId w:val="2"/>
        </w:numPr>
        <w:spacing w:line="276" w:lineRule="auto"/>
        <w:ind w:left="567" w:right="-2" w:firstLine="0"/>
        <w:rPr>
          <w:rFonts w:ascii="Century Gothic" w:hAnsi="Century Gothic" w:cs="Arial"/>
          <w:b/>
          <w:bCs/>
          <w:sz w:val="20"/>
        </w:rPr>
      </w:pPr>
      <w:r w:rsidRPr="00E145BC">
        <w:rPr>
          <w:rFonts w:ascii="Century Gothic" w:hAnsi="Century Gothic" w:cs="Arial"/>
          <w:b/>
          <w:bCs/>
          <w:sz w:val="20"/>
        </w:rPr>
        <w:t>Consulta Consolidada de Pessoa Jurídica do Tribunal de Contas da União</w:t>
      </w:r>
    </w:p>
    <w:p w:rsidR="002913E4" w:rsidRPr="00E145BC" w:rsidRDefault="002913E4" w:rsidP="002913E4">
      <w:pPr>
        <w:pStyle w:val="PargrafodaLista"/>
        <w:spacing w:line="276" w:lineRule="auto"/>
        <w:ind w:left="567" w:right="-2"/>
        <w:rPr>
          <w:rFonts w:ascii="Century Gothic" w:hAnsi="Century Gothic"/>
          <w:sz w:val="20"/>
        </w:rPr>
      </w:pPr>
      <w:r w:rsidRPr="00B360E5">
        <w:rPr>
          <w:rFonts w:ascii="Century Gothic" w:eastAsia="SimSun" w:hAnsi="Century Gothic" w:cs="Calibri"/>
          <w:b/>
          <w:color w:val="0000FF"/>
          <w:sz w:val="20"/>
          <w:lang w:eastAsia="en-US"/>
        </w:rPr>
        <w:t xml:space="preserve"> </w:t>
      </w:r>
      <w:hyperlink r:id="rId12" w:history="1">
        <w:r w:rsidRPr="00B360E5">
          <w:rPr>
            <w:rFonts w:ascii="Century Gothic" w:eastAsia="SimSun" w:hAnsi="Century Gothic" w:cs="Calibri"/>
            <w:b/>
            <w:color w:val="0000FF"/>
            <w:sz w:val="20"/>
            <w:lang w:eastAsia="en-US"/>
          </w:rPr>
          <w:t>https://certidoes-apf.apps.tcu.gov.br/</w:t>
        </w:r>
      </w:hyperlink>
      <w:r w:rsidRPr="00E145BC">
        <w:rPr>
          <w:rFonts w:ascii="Century Gothic" w:hAnsi="Century Gothic" w:cs="Arial"/>
          <w:sz w:val="20"/>
        </w:rPr>
        <w:t xml:space="preserve">. </w:t>
      </w:r>
      <w:r w:rsidRPr="00E145BC">
        <w:rPr>
          <w:rFonts w:ascii="Century Gothic" w:hAnsi="Century Gothic"/>
          <w:sz w:val="20"/>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rsidR="002913E4" w:rsidRDefault="002913E4" w:rsidP="002913E4">
      <w:pPr>
        <w:pStyle w:val="PargrafodaLista"/>
        <w:spacing w:line="276" w:lineRule="auto"/>
        <w:ind w:left="567" w:right="-2"/>
        <w:rPr>
          <w:rFonts w:ascii="Century Gothic" w:hAnsi="Century Gothic" w:cs="Calibri"/>
          <w:sz w:val="20"/>
        </w:rPr>
      </w:pPr>
      <w:r>
        <w:rPr>
          <w:rFonts w:ascii="Century Gothic" w:hAnsi="Century Gothic" w:cs="Calibri"/>
          <w:b/>
          <w:sz w:val="20"/>
        </w:rPr>
        <w:t>b) Sistema de Certidões da Controladoria-Geral da União</w:t>
      </w:r>
    </w:p>
    <w:p w:rsidR="002913E4" w:rsidRDefault="002913E4" w:rsidP="002913E4">
      <w:pPr>
        <w:pStyle w:val="PargrafodaLista"/>
        <w:tabs>
          <w:tab w:val="left" w:pos="993"/>
        </w:tabs>
        <w:spacing w:line="276" w:lineRule="auto"/>
        <w:ind w:left="567" w:right="-2"/>
        <w:rPr>
          <w:rStyle w:val="Hyperlink"/>
        </w:rPr>
      </w:pPr>
      <w:r>
        <w:rPr>
          <w:rFonts w:ascii="Century Gothic" w:hAnsi="Century Gothic" w:cs="Calibri"/>
          <w:sz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13" w:history="1">
        <w:r w:rsidRPr="00B360E5">
          <w:rPr>
            <w:rFonts w:ascii="Century Gothic" w:eastAsia="SimSun" w:hAnsi="Century Gothic" w:cs="Calibri"/>
            <w:b/>
            <w:color w:val="0000FF"/>
            <w:sz w:val="20"/>
            <w:lang w:eastAsia="en-US"/>
          </w:rPr>
          <w:t>https://certidoes.cgu.gov.br/</w:t>
        </w:r>
      </w:hyperlink>
    </w:p>
    <w:p w:rsidR="002913E4" w:rsidRPr="00B761AF" w:rsidRDefault="002913E4" w:rsidP="002913E4">
      <w:pPr>
        <w:tabs>
          <w:tab w:val="left" w:pos="0"/>
        </w:tabs>
        <w:spacing w:line="276" w:lineRule="auto"/>
        <w:ind w:right="-2"/>
        <w:jc w:val="both"/>
        <w:rPr>
          <w:rFonts w:eastAsia="SimSun" w:cs="F"/>
        </w:rPr>
      </w:pPr>
      <w:r w:rsidRPr="00B761AF">
        <w:rPr>
          <w:rFonts w:ascii="Century Gothic" w:eastAsia="SimSun" w:hAnsi="Century Gothic" w:cs="F"/>
          <w:b/>
          <w:sz w:val="20"/>
        </w:rPr>
        <w:t>6.1.1.</w:t>
      </w:r>
      <w:r>
        <w:rPr>
          <w:rFonts w:ascii="Century Gothic" w:eastAsia="SimSun" w:hAnsi="Century Gothic" w:cs="F"/>
          <w:sz w:val="20"/>
        </w:rPr>
        <w:t xml:space="preserve"> </w:t>
      </w:r>
      <w:r w:rsidRPr="00B761AF">
        <w:rPr>
          <w:rFonts w:ascii="Century Gothic" w:eastAsia="SimSun" w:hAnsi="Century Gothic" w:cs="F"/>
          <w:sz w:val="20"/>
        </w:rPr>
        <w:t>A consulta aos cadastros na fase de habilitação constitui verificação da própria condição de participação na licitação, nos termos do Acórdão n° 1.793/2011 (Plenário- TCU).</w:t>
      </w:r>
    </w:p>
    <w:p w:rsidR="002913E4" w:rsidRDefault="002913E4" w:rsidP="002913E4">
      <w:pPr>
        <w:tabs>
          <w:tab w:val="left" w:pos="0"/>
        </w:tabs>
        <w:spacing w:line="276" w:lineRule="auto"/>
        <w:ind w:right="-2"/>
        <w:jc w:val="both"/>
        <w:rPr>
          <w:rFonts w:ascii="Century Gothic" w:eastAsia="SimSun" w:hAnsi="Century Gothic" w:cs="F"/>
          <w:sz w:val="20"/>
        </w:rPr>
      </w:pPr>
      <w:r w:rsidRPr="00B761AF">
        <w:rPr>
          <w:rFonts w:ascii="Century Gothic" w:eastAsia="SimSun" w:hAnsi="Century Gothic" w:cs="F"/>
          <w:b/>
          <w:sz w:val="20"/>
        </w:rPr>
        <w:t>6.1.2.</w:t>
      </w:r>
      <w:r>
        <w:rPr>
          <w:rFonts w:ascii="Century Gothic" w:eastAsia="SimSun" w:hAnsi="Century Gothic" w:cs="F"/>
          <w:sz w:val="20"/>
        </w:rPr>
        <w:t xml:space="preserve"> </w:t>
      </w:r>
      <w:r w:rsidRPr="00B761AF">
        <w:rPr>
          <w:rFonts w:ascii="Century Gothic" w:eastAsia="SimSun" w:hAnsi="Century Gothic" w:cs="F"/>
          <w:sz w:val="20"/>
        </w:rPr>
        <w:t>Constatada a existência de sanção, que impeça a participação no certame, a Pregoeira e equipe de apoio reputarão o licitante inabilitado, por falta de condição de participação.</w:t>
      </w:r>
    </w:p>
    <w:p w:rsidR="002913E4" w:rsidRPr="00B761AF" w:rsidRDefault="002913E4" w:rsidP="002913E4">
      <w:pPr>
        <w:tabs>
          <w:tab w:val="left" w:pos="0"/>
        </w:tabs>
        <w:spacing w:line="276" w:lineRule="auto"/>
        <w:ind w:right="-2"/>
        <w:jc w:val="both"/>
        <w:rPr>
          <w:rFonts w:eastAsia="SimSun" w:cs="F"/>
        </w:rPr>
      </w:pPr>
    </w:p>
    <w:p w:rsidR="002913E4" w:rsidRPr="003D3CAE" w:rsidRDefault="002913E4" w:rsidP="002913E4">
      <w:pPr>
        <w:jc w:val="both"/>
        <w:rPr>
          <w:rFonts w:ascii="Century Gothic" w:hAnsi="Century Gothic" w:cstheme="minorHAnsi"/>
          <w:b/>
          <w:bCs/>
          <w:color w:val="000000"/>
          <w:sz w:val="20"/>
          <w:szCs w:val="20"/>
        </w:rPr>
      </w:pPr>
      <w:r>
        <w:rPr>
          <w:rFonts w:ascii="Century Gothic" w:hAnsi="Century Gothic" w:cstheme="minorHAnsi"/>
          <w:b/>
          <w:bCs/>
          <w:color w:val="000000"/>
          <w:sz w:val="20"/>
          <w:szCs w:val="20"/>
        </w:rPr>
        <w:lastRenderedPageBreak/>
        <w:t>7</w:t>
      </w:r>
      <w:r w:rsidRPr="003D3CAE">
        <w:rPr>
          <w:rFonts w:ascii="Century Gothic" w:hAnsi="Century Gothic" w:cstheme="minorHAnsi"/>
          <w:b/>
          <w:bCs/>
          <w:color w:val="000000"/>
          <w:sz w:val="20"/>
          <w:szCs w:val="20"/>
        </w:rPr>
        <w:t>. INSTRUÇÕES PARA IMPUGNAÇÃO DO EDITAL E PEDIDOS DE ESCLARECIMENTOS</w:t>
      </w:r>
    </w:p>
    <w:p w:rsidR="002913E4" w:rsidRPr="003D3CAE" w:rsidRDefault="002913E4" w:rsidP="002913E4">
      <w:pPr>
        <w:jc w:val="both"/>
        <w:rPr>
          <w:rFonts w:ascii="Century Gothic" w:hAnsi="Century Gothic" w:cstheme="minorHAnsi"/>
          <w:b/>
          <w:bCs/>
          <w:color w:val="000000"/>
          <w:sz w:val="20"/>
          <w:szCs w:val="20"/>
        </w:rPr>
      </w:pPr>
      <w:r>
        <w:rPr>
          <w:rFonts w:ascii="Century Gothic" w:hAnsi="Century Gothic" w:cs="Calibri"/>
          <w:b/>
          <w:sz w:val="20"/>
          <w:szCs w:val="20"/>
        </w:rPr>
        <w:t>7</w:t>
      </w:r>
      <w:r w:rsidRPr="003D3CAE">
        <w:rPr>
          <w:rFonts w:ascii="Century Gothic" w:hAnsi="Century Gothic" w:cs="Calibri"/>
          <w:b/>
          <w:sz w:val="20"/>
          <w:szCs w:val="20"/>
        </w:rPr>
        <w:t>.1.</w:t>
      </w:r>
      <w:r w:rsidRPr="003D3CAE">
        <w:rPr>
          <w:rFonts w:ascii="Century Gothic" w:hAnsi="Century Gothic" w:cs="Calibri"/>
          <w:sz w:val="20"/>
          <w:szCs w:val="20"/>
        </w:rPr>
        <w:t xml:space="preserve"> Qualquer pessoa é parte legítima para impugnar este Edital por irregularidade na aplicação da Lei nº 14.133, de 2021, devendo protocolar o pedido até 3 (três) dias úteis antes da data da abertura do certame (art. 164):</w:t>
      </w:r>
    </w:p>
    <w:p w:rsidR="00CD103A" w:rsidRPr="00CD103A" w:rsidRDefault="00CD103A" w:rsidP="00CD103A">
      <w:pPr>
        <w:pStyle w:val="PargrafodaLista"/>
        <w:tabs>
          <w:tab w:val="left" w:pos="538"/>
        </w:tabs>
        <w:ind w:left="1134" w:right="185"/>
        <w:rPr>
          <w:rFonts w:ascii="Century Gothic" w:eastAsia="SimSun" w:hAnsi="Century Gothic" w:cs="Calibri"/>
          <w:sz w:val="20"/>
          <w:lang w:eastAsia="en-US"/>
        </w:rPr>
      </w:pPr>
      <w:r w:rsidRPr="00CD103A">
        <w:rPr>
          <w:rFonts w:ascii="Century Gothic" w:eastAsia="SimSun" w:hAnsi="Century Gothic" w:cs="Calibri"/>
          <w:sz w:val="20"/>
          <w:lang w:eastAsia="en-US"/>
        </w:rPr>
        <w:t>Art. 164. Qualquer pessoa é parte legítima para impugnar edital de licitação por irregularidade na aplicação desta Lei ou para solicitar esclarecimento sobre os seus termos, devendo protocolar o pedido até 3 (três) dias úteis antes da data de abertura do certame.</w:t>
      </w:r>
    </w:p>
    <w:p w:rsidR="00CD103A" w:rsidRPr="00CD103A" w:rsidRDefault="00CD103A" w:rsidP="00CD103A">
      <w:pPr>
        <w:pStyle w:val="PargrafodaLista"/>
        <w:tabs>
          <w:tab w:val="left" w:pos="538"/>
        </w:tabs>
        <w:ind w:left="1134" w:right="185"/>
        <w:rPr>
          <w:rFonts w:ascii="Century Gothic" w:eastAsia="SimSun" w:hAnsi="Century Gothic" w:cs="Calibri"/>
          <w:sz w:val="20"/>
          <w:lang w:eastAsia="en-US"/>
        </w:rPr>
      </w:pPr>
    </w:p>
    <w:p w:rsidR="00CD103A" w:rsidRDefault="00CD103A" w:rsidP="00CD103A">
      <w:pPr>
        <w:pStyle w:val="PargrafodaLista"/>
        <w:tabs>
          <w:tab w:val="left" w:pos="538"/>
        </w:tabs>
        <w:ind w:left="1134" w:right="185"/>
        <w:rPr>
          <w:rFonts w:ascii="Century Gothic" w:eastAsia="SimSun" w:hAnsi="Century Gothic" w:cs="Calibri"/>
          <w:sz w:val="20"/>
          <w:lang w:eastAsia="en-US"/>
        </w:rPr>
      </w:pPr>
      <w:r w:rsidRPr="00CD103A">
        <w:rPr>
          <w:rFonts w:ascii="Century Gothic" w:eastAsia="SimSun" w:hAnsi="Century Gothic" w:cs="Calibri"/>
          <w:sz w:val="20"/>
          <w:lang w:eastAsia="en-US"/>
        </w:rPr>
        <w:t>Parágrafo único. A resposta à impugnação ou ao pedido de esclarecimento será divulgada em sítio eletrônico oficial no prazo de até 3 (três) dias úteis, limitado ao último dia útil anterior à data da abertura do certame.</w:t>
      </w:r>
    </w:p>
    <w:p w:rsidR="002913E4" w:rsidRPr="003D3CAE" w:rsidRDefault="002913E4" w:rsidP="002913E4">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rPr>
          <w:rFonts w:ascii="Century Gothic" w:eastAsia="SimSun" w:hAnsi="Century Gothic" w:cs="Calibri"/>
          <w:b/>
          <w:sz w:val="20"/>
          <w:highlight w:val="cyan"/>
          <w:lang w:eastAsia="en-US"/>
        </w:rPr>
      </w:pPr>
      <w:r w:rsidRPr="003D3CAE">
        <w:rPr>
          <w:rFonts w:ascii="Century Gothic" w:eastAsia="SimSun" w:hAnsi="Century Gothic" w:cs="Calibri"/>
          <w:b/>
          <w:sz w:val="20"/>
          <w:lang w:eastAsia="en-US"/>
        </w:rPr>
        <w:t>Define-se</w:t>
      </w:r>
      <w:r w:rsidR="00CD103A">
        <w:rPr>
          <w:rFonts w:ascii="Century Gothic" w:eastAsia="SimSun" w:hAnsi="Century Gothic" w:cs="Calibri"/>
          <w:b/>
          <w:sz w:val="20"/>
          <w:lang w:eastAsia="en-US"/>
        </w:rPr>
        <w:t xml:space="preserve"> na forma prevista neste edital de licitação</w:t>
      </w:r>
      <w:r w:rsidRPr="003D3CAE">
        <w:rPr>
          <w:rFonts w:ascii="Century Gothic" w:eastAsia="SimSun" w:hAnsi="Century Gothic" w:cs="Calibri"/>
          <w:b/>
          <w:sz w:val="20"/>
          <w:lang w:eastAsia="en-US"/>
        </w:rPr>
        <w:t xml:space="preserve">: o último dia útil </w:t>
      </w:r>
      <w:r w:rsidR="004F22F8">
        <w:rPr>
          <w:rFonts w:ascii="Century Gothic" w:eastAsia="SimSun" w:hAnsi="Century Gothic" w:cs="Calibri"/>
          <w:b/>
          <w:sz w:val="20"/>
          <w:lang w:eastAsia="en-US"/>
        </w:rPr>
        <w:t>11</w:t>
      </w:r>
      <w:r w:rsidRPr="003D3CAE">
        <w:rPr>
          <w:rFonts w:ascii="Century Gothic" w:eastAsia="SimSun" w:hAnsi="Century Gothic" w:cs="Calibri"/>
          <w:b/>
          <w:sz w:val="20"/>
          <w:lang w:eastAsia="en-US"/>
        </w:rPr>
        <w:t>/</w:t>
      </w:r>
      <w:r w:rsidR="004F22F8">
        <w:rPr>
          <w:rFonts w:ascii="Century Gothic" w:eastAsia="SimSun" w:hAnsi="Century Gothic" w:cs="Calibri"/>
          <w:b/>
          <w:sz w:val="20"/>
          <w:lang w:eastAsia="en-US"/>
        </w:rPr>
        <w:t>11</w:t>
      </w:r>
      <w:r>
        <w:rPr>
          <w:rFonts w:ascii="Century Gothic" w:eastAsia="SimSun" w:hAnsi="Century Gothic" w:cs="Calibri"/>
          <w:b/>
          <w:sz w:val="20"/>
          <w:lang w:eastAsia="en-US"/>
        </w:rPr>
        <w:t>/2025 até às 00h00</w:t>
      </w:r>
      <w:r w:rsidRPr="003D3CAE">
        <w:rPr>
          <w:rFonts w:ascii="Century Gothic" w:eastAsia="SimSun" w:hAnsi="Century Gothic" w:cs="Calibri"/>
          <w:b/>
          <w:sz w:val="20"/>
          <w:lang w:eastAsia="en-US"/>
        </w:rPr>
        <w:t xml:space="preserve">min. Neste período qualquer pessoa poderá solicitar esclarecimentos, providências ou impugnar o ato convocatório do </w:t>
      </w:r>
      <w:r>
        <w:rPr>
          <w:rFonts w:ascii="Century Gothic" w:eastAsia="SimSun" w:hAnsi="Century Gothic" w:cs="Calibri"/>
          <w:b/>
          <w:sz w:val="20"/>
          <w:lang w:eastAsia="en-US"/>
        </w:rPr>
        <w:t>certame</w:t>
      </w:r>
      <w:r w:rsidR="00D73D47">
        <w:rPr>
          <w:rFonts w:ascii="Century Gothic" w:eastAsia="SimSun" w:hAnsi="Century Gothic" w:cs="Calibri"/>
          <w:b/>
          <w:sz w:val="20"/>
          <w:lang w:eastAsia="en-US"/>
        </w:rPr>
        <w:t xml:space="preserve">, através da Plataforma </w:t>
      </w:r>
      <w:r w:rsidR="00D73D47" w:rsidRPr="00D73D47">
        <w:rPr>
          <w:rFonts w:ascii="Century Gothic" w:hAnsi="Century Gothic" w:cs="Calibri"/>
          <w:b/>
          <w:sz w:val="20"/>
        </w:rPr>
        <w:t>BNC -</w:t>
      </w:r>
      <w:r w:rsidR="00D73D47" w:rsidRPr="003D3CAE">
        <w:rPr>
          <w:rFonts w:ascii="Century Gothic" w:hAnsi="Century Gothic" w:cs="Calibri"/>
          <w:sz w:val="20"/>
        </w:rPr>
        <w:t xml:space="preserve"> </w:t>
      </w:r>
      <w:r w:rsidR="00D73D47">
        <w:rPr>
          <w:rFonts w:ascii="Century Gothic" w:hAnsi="Century Gothic" w:cs="Calibri"/>
          <w:b/>
          <w:color w:val="0000FF"/>
          <w:sz w:val="20"/>
          <w:u w:val="single"/>
        </w:rPr>
        <w:t>https://bnc</w:t>
      </w:r>
      <w:r w:rsidR="00D73D47" w:rsidRPr="003D3CAE">
        <w:rPr>
          <w:rFonts w:ascii="Century Gothic" w:hAnsi="Century Gothic" w:cs="Calibri"/>
          <w:b/>
          <w:color w:val="0000FF"/>
          <w:sz w:val="20"/>
          <w:u w:val="single"/>
        </w:rPr>
        <w:t>compras.com/Home/Login</w:t>
      </w:r>
      <w:r w:rsidR="00D73D47">
        <w:rPr>
          <w:rFonts w:ascii="Century Gothic" w:eastAsia="SimSun" w:hAnsi="Century Gothic" w:cs="Calibri"/>
          <w:b/>
          <w:sz w:val="20"/>
          <w:lang w:eastAsia="en-US"/>
        </w:rPr>
        <w:t>.</w:t>
      </w:r>
    </w:p>
    <w:p w:rsidR="002913E4" w:rsidRPr="003D3CAE" w:rsidRDefault="002913E4" w:rsidP="002913E4">
      <w:pPr>
        <w:pStyle w:val="PargrafodaLista"/>
        <w:widowControl w:val="0"/>
        <w:autoSpaceDE w:val="0"/>
        <w:ind w:left="0" w:right="188"/>
        <w:rPr>
          <w:rFonts w:ascii="Century Gothic" w:eastAsia="SimSun" w:hAnsi="Century Gothic" w:cs="Calibri"/>
          <w:b/>
          <w:sz w:val="20"/>
          <w:lang w:eastAsia="en-US"/>
        </w:rPr>
      </w:pPr>
    </w:p>
    <w:p w:rsidR="002913E4" w:rsidRPr="003D3CAE" w:rsidRDefault="002913E4" w:rsidP="00514197">
      <w:pPr>
        <w:pStyle w:val="PargrafodaLista"/>
        <w:widowControl w:val="0"/>
        <w:autoSpaceDE w:val="0"/>
        <w:ind w:left="0" w:right="188"/>
        <w:rPr>
          <w:rFonts w:ascii="Century Gothic" w:eastAsia="SimSun" w:hAnsi="Century Gothic" w:cs="Calibri"/>
          <w:sz w:val="20"/>
          <w:lang w:eastAsia="en-US"/>
        </w:rPr>
      </w:pPr>
      <w:r>
        <w:rPr>
          <w:rFonts w:ascii="Century Gothic" w:eastAsia="SimSun" w:hAnsi="Century Gothic" w:cs="Calibri"/>
          <w:b/>
          <w:sz w:val="20"/>
          <w:lang w:eastAsia="en-US"/>
        </w:rPr>
        <w:t>7</w:t>
      </w:r>
      <w:r w:rsidRPr="003D3CAE">
        <w:rPr>
          <w:rFonts w:ascii="Century Gothic" w:eastAsia="SimSun" w:hAnsi="Century Gothic" w:cs="Calibri"/>
          <w:b/>
          <w:sz w:val="20"/>
          <w:lang w:eastAsia="en-US"/>
        </w:rPr>
        <w:t>.2.</w:t>
      </w:r>
      <w:r w:rsidRPr="003D3CAE">
        <w:rPr>
          <w:rFonts w:ascii="Century Gothic" w:eastAsia="SimSun" w:hAnsi="Century Gothic" w:cs="Calibri"/>
          <w:sz w:val="20"/>
          <w:lang w:eastAsia="en-US"/>
        </w:rPr>
        <w:t xml:space="preserve"> A resposta à impugnação ou ao pedido de esclarecimento será divulgada em sítio eletrônico oficial no prazo de até 3 (três) dias úteis, limitado ao último dia útil anterior à data da abertura do certame (art. 164, p. ú.).</w:t>
      </w:r>
    </w:p>
    <w:p w:rsidR="00D73D47" w:rsidRPr="003D3CAE" w:rsidRDefault="002913E4" w:rsidP="00D73D47">
      <w:pPr>
        <w:ind w:right="-2"/>
        <w:jc w:val="both"/>
        <w:rPr>
          <w:rFonts w:ascii="Century Gothic" w:hAnsi="Century Gothic" w:cs="Calibri"/>
          <w:sz w:val="20"/>
          <w:szCs w:val="20"/>
        </w:rPr>
      </w:pPr>
      <w:r>
        <w:rPr>
          <w:rFonts w:ascii="Century Gothic" w:hAnsi="Century Gothic" w:cs="Calibri"/>
          <w:b/>
          <w:sz w:val="20"/>
          <w:szCs w:val="20"/>
        </w:rPr>
        <w:t>7</w:t>
      </w:r>
      <w:r w:rsidRPr="003D3CAE">
        <w:rPr>
          <w:rFonts w:ascii="Century Gothic" w:hAnsi="Century Gothic" w:cs="Calibri"/>
          <w:b/>
          <w:sz w:val="20"/>
          <w:szCs w:val="20"/>
        </w:rPr>
        <w:t>.3.</w:t>
      </w:r>
      <w:r w:rsidRPr="003D3CAE">
        <w:rPr>
          <w:rFonts w:ascii="Century Gothic" w:hAnsi="Century Gothic" w:cs="Calibri"/>
          <w:sz w:val="20"/>
          <w:szCs w:val="20"/>
        </w:rPr>
        <w:t xml:space="preserve"> A impugnação e o pedido de esclarecimento </w:t>
      </w:r>
      <w:r w:rsidR="00D73D47" w:rsidRPr="00D73D47">
        <w:rPr>
          <w:rFonts w:ascii="Century Gothic" w:hAnsi="Century Gothic" w:cs="Calibri"/>
          <w:b/>
          <w:color w:val="00FF00"/>
          <w:sz w:val="20"/>
          <w:szCs w:val="20"/>
          <w:highlight w:val="black"/>
        </w:rPr>
        <w:t xml:space="preserve">DEVERÃO SER REALIZADOS POR FORMA ELETRÔNICA, </w:t>
      </w:r>
      <w:r w:rsidR="00D73D47" w:rsidRPr="003D3CAE">
        <w:rPr>
          <w:rFonts w:ascii="Century Gothic" w:hAnsi="Century Gothic" w:cs="Calibri"/>
          <w:sz w:val="20"/>
          <w:szCs w:val="20"/>
        </w:rPr>
        <w:t>em</w:t>
      </w:r>
      <w:r w:rsidR="00D73D47">
        <w:rPr>
          <w:rFonts w:ascii="Century Gothic" w:hAnsi="Century Gothic" w:cs="Calibri"/>
          <w:sz w:val="20"/>
          <w:szCs w:val="20"/>
        </w:rPr>
        <w:t xml:space="preserve"> campo próprio na plataforma BNC</w:t>
      </w:r>
      <w:r w:rsidR="00D73D47" w:rsidRPr="003D3CAE">
        <w:rPr>
          <w:rFonts w:ascii="Century Gothic" w:hAnsi="Century Gothic" w:cs="Calibri"/>
          <w:sz w:val="20"/>
          <w:szCs w:val="20"/>
        </w:rPr>
        <w:t xml:space="preserve"> - </w:t>
      </w:r>
      <w:r w:rsidR="00D73D47">
        <w:rPr>
          <w:rFonts w:ascii="Century Gothic" w:hAnsi="Century Gothic" w:cs="Calibri"/>
          <w:b/>
          <w:color w:val="0000FF"/>
          <w:sz w:val="20"/>
          <w:szCs w:val="20"/>
          <w:u w:val="single"/>
        </w:rPr>
        <w:t>https://bnc</w:t>
      </w:r>
      <w:r w:rsidR="00D73D47" w:rsidRPr="003D3CAE">
        <w:rPr>
          <w:rFonts w:ascii="Century Gothic" w:hAnsi="Century Gothic" w:cs="Calibri"/>
          <w:b/>
          <w:color w:val="0000FF"/>
          <w:sz w:val="20"/>
          <w:szCs w:val="20"/>
          <w:u w:val="single"/>
        </w:rPr>
        <w:t>compras.com/Home/Login</w:t>
      </w:r>
      <w:r w:rsidR="00D73D47" w:rsidRPr="003D3CAE">
        <w:rPr>
          <w:rFonts w:ascii="Century Gothic" w:hAnsi="Century Gothic" w:cs="Calibri"/>
          <w:sz w:val="20"/>
          <w:szCs w:val="20"/>
        </w:rPr>
        <w:t>;</w:t>
      </w:r>
    </w:p>
    <w:p w:rsidR="002913E4" w:rsidRPr="003D3CAE" w:rsidRDefault="002913E4" w:rsidP="00514197">
      <w:pPr>
        <w:jc w:val="both"/>
        <w:rPr>
          <w:rFonts w:ascii="Century Gothic" w:hAnsi="Century Gothic" w:cs="Calibri"/>
          <w:sz w:val="20"/>
          <w:szCs w:val="20"/>
        </w:rPr>
      </w:pPr>
      <w:r>
        <w:rPr>
          <w:rFonts w:ascii="Century Gothic" w:hAnsi="Century Gothic" w:cs="Calibri"/>
          <w:b/>
          <w:sz w:val="20"/>
          <w:szCs w:val="20"/>
        </w:rPr>
        <w:t>7</w:t>
      </w:r>
      <w:r w:rsidRPr="003D3CAE">
        <w:rPr>
          <w:rFonts w:ascii="Century Gothic" w:hAnsi="Century Gothic" w:cs="Calibri"/>
          <w:b/>
          <w:sz w:val="20"/>
          <w:szCs w:val="20"/>
        </w:rPr>
        <w:t>.4.</w:t>
      </w:r>
      <w:r w:rsidRPr="003D3CAE">
        <w:rPr>
          <w:rFonts w:ascii="Century Gothic" w:hAnsi="Century Gothic" w:cs="Calibri"/>
          <w:sz w:val="20"/>
          <w:szCs w:val="20"/>
        </w:rPr>
        <w:t xml:space="preserve"> A impugnação deverá ser dirigida </w:t>
      </w:r>
      <w:r w:rsidR="00507D52">
        <w:rPr>
          <w:rFonts w:ascii="Century Gothic" w:hAnsi="Century Gothic" w:cs="Calibri"/>
          <w:sz w:val="20"/>
          <w:szCs w:val="20"/>
        </w:rPr>
        <w:t xml:space="preserve">à </w:t>
      </w:r>
      <w:r w:rsidR="00D73D47">
        <w:rPr>
          <w:rFonts w:ascii="Century Gothic" w:hAnsi="Century Gothic" w:cs="Calibri"/>
          <w:sz w:val="20"/>
          <w:szCs w:val="20"/>
        </w:rPr>
        <w:t>Agente de Contratação</w:t>
      </w:r>
      <w:r w:rsidRPr="003D3CAE">
        <w:rPr>
          <w:rFonts w:ascii="Century Gothic" w:hAnsi="Century Gothic" w:cs="Calibri"/>
          <w:sz w:val="20"/>
          <w:szCs w:val="20"/>
        </w:rPr>
        <w:t>, e conter o nome completo do responsável, indicação da modalidade e número do certame, a denominação social da empresa, número do CNPJ, telefone e endereço eletrônico para contato.</w:t>
      </w:r>
    </w:p>
    <w:p w:rsidR="002913E4" w:rsidRPr="003D3CAE" w:rsidRDefault="002913E4" w:rsidP="00514197">
      <w:pPr>
        <w:jc w:val="both"/>
        <w:rPr>
          <w:rFonts w:ascii="Century Gothic" w:hAnsi="Century Gothic" w:cs="Calibri"/>
          <w:sz w:val="20"/>
          <w:szCs w:val="20"/>
        </w:rPr>
      </w:pPr>
      <w:r>
        <w:rPr>
          <w:rFonts w:ascii="Century Gothic" w:hAnsi="Century Gothic" w:cs="Calibri"/>
          <w:b/>
          <w:bCs/>
          <w:sz w:val="20"/>
          <w:szCs w:val="20"/>
        </w:rPr>
        <w:t>7</w:t>
      </w:r>
      <w:r w:rsidRPr="003D3CAE">
        <w:rPr>
          <w:rFonts w:ascii="Century Gothic" w:hAnsi="Century Gothic" w:cs="Calibri"/>
          <w:b/>
          <w:bCs/>
          <w:sz w:val="20"/>
          <w:szCs w:val="20"/>
        </w:rPr>
        <w:t xml:space="preserve">.4.1. </w:t>
      </w:r>
      <w:r w:rsidRPr="003D3CAE">
        <w:rPr>
          <w:rFonts w:ascii="Century Gothic" w:hAnsi="Century Gothic" w:cs="Calibri"/>
          <w:sz w:val="20"/>
          <w:szCs w:val="20"/>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rsidR="002913E4" w:rsidRPr="003D3CAE" w:rsidRDefault="002913E4" w:rsidP="00514197">
      <w:pPr>
        <w:jc w:val="both"/>
        <w:rPr>
          <w:rFonts w:ascii="Century Gothic" w:hAnsi="Century Gothic" w:cs="Calibri"/>
          <w:sz w:val="20"/>
          <w:szCs w:val="20"/>
        </w:rPr>
      </w:pPr>
      <w:r>
        <w:rPr>
          <w:rFonts w:ascii="Century Gothic" w:hAnsi="Century Gothic" w:cs="Calibri"/>
          <w:b/>
          <w:sz w:val="20"/>
          <w:szCs w:val="20"/>
        </w:rPr>
        <w:t>7</w:t>
      </w:r>
      <w:r w:rsidRPr="003D3CAE">
        <w:rPr>
          <w:rFonts w:ascii="Century Gothic" w:hAnsi="Century Gothic" w:cs="Calibri"/>
          <w:b/>
          <w:sz w:val="20"/>
          <w:szCs w:val="20"/>
        </w:rPr>
        <w:t>.5.</w:t>
      </w:r>
      <w:r w:rsidRPr="003D3CAE">
        <w:rPr>
          <w:rFonts w:ascii="Century Gothic" w:hAnsi="Century Gothic" w:cs="Calibri"/>
          <w:sz w:val="20"/>
          <w:szCs w:val="20"/>
        </w:rPr>
        <w:t xml:space="preserve"> As impugnações e pedidos de esclarecimentos não suspendem os prazos previstos no certame.</w:t>
      </w:r>
    </w:p>
    <w:p w:rsidR="002913E4" w:rsidRPr="003D3CAE" w:rsidRDefault="002913E4" w:rsidP="00514197">
      <w:pPr>
        <w:jc w:val="both"/>
        <w:rPr>
          <w:rFonts w:ascii="Century Gothic" w:hAnsi="Century Gothic" w:cs="Calibri"/>
          <w:sz w:val="20"/>
          <w:szCs w:val="20"/>
        </w:rPr>
      </w:pPr>
      <w:r>
        <w:rPr>
          <w:rFonts w:ascii="Century Gothic" w:hAnsi="Century Gothic" w:cs="Calibri"/>
          <w:b/>
          <w:sz w:val="20"/>
          <w:szCs w:val="20"/>
        </w:rPr>
        <w:t>7</w:t>
      </w:r>
      <w:r w:rsidRPr="003D3CAE">
        <w:rPr>
          <w:rFonts w:ascii="Century Gothic" w:hAnsi="Century Gothic" w:cs="Calibri"/>
          <w:b/>
          <w:sz w:val="20"/>
          <w:szCs w:val="20"/>
        </w:rPr>
        <w:t xml:space="preserve">.6. </w:t>
      </w:r>
      <w:r w:rsidRPr="003D3CAE">
        <w:rPr>
          <w:rFonts w:ascii="Century Gothic" w:hAnsi="Century Gothic" w:cs="Calibri"/>
          <w:sz w:val="20"/>
          <w:szCs w:val="20"/>
        </w:rPr>
        <w:t>A concessão de efeito suspensivo à impugnação é medida excepcional e deverá ser motivada pelo agente de contratação, nos autos do processo de licitação.</w:t>
      </w:r>
    </w:p>
    <w:p w:rsidR="002913E4" w:rsidRPr="003D3CAE" w:rsidRDefault="002913E4" w:rsidP="00514197">
      <w:pPr>
        <w:jc w:val="both"/>
        <w:rPr>
          <w:rFonts w:ascii="Century Gothic" w:hAnsi="Century Gothic" w:cs="Calibri"/>
          <w:sz w:val="20"/>
          <w:szCs w:val="20"/>
        </w:rPr>
      </w:pPr>
      <w:r>
        <w:rPr>
          <w:rFonts w:ascii="Century Gothic" w:hAnsi="Century Gothic" w:cs="Calibri"/>
          <w:b/>
          <w:sz w:val="20"/>
          <w:szCs w:val="20"/>
        </w:rPr>
        <w:t>7</w:t>
      </w:r>
      <w:r w:rsidRPr="003D3CAE">
        <w:rPr>
          <w:rFonts w:ascii="Century Gothic" w:hAnsi="Century Gothic" w:cs="Calibri"/>
          <w:b/>
          <w:sz w:val="20"/>
          <w:szCs w:val="20"/>
        </w:rPr>
        <w:t>.7.</w:t>
      </w:r>
      <w:r w:rsidRPr="003D3CAE">
        <w:rPr>
          <w:rFonts w:ascii="Century Gothic" w:hAnsi="Century Gothic" w:cs="Calibri"/>
          <w:sz w:val="20"/>
          <w:szCs w:val="20"/>
        </w:rPr>
        <w:t xml:space="preserve"> Acolhida a impugnação, será definida e publicada nova data para a realização do certame.</w:t>
      </w:r>
    </w:p>
    <w:p w:rsidR="002913E4" w:rsidRPr="003D3CAE" w:rsidRDefault="002913E4" w:rsidP="00514197">
      <w:pPr>
        <w:jc w:val="both"/>
        <w:rPr>
          <w:rFonts w:ascii="Century Gothic" w:hAnsi="Century Gothic" w:cs="Calibri"/>
          <w:sz w:val="20"/>
          <w:szCs w:val="20"/>
        </w:rPr>
      </w:pPr>
      <w:r>
        <w:rPr>
          <w:rFonts w:ascii="Century Gothic" w:hAnsi="Century Gothic" w:cs="Calibri"/>
          <w:b/>
          <w:bCs/>
          <w:sz w:val="20"/>
          <w:szCs w:val="20"/>
        </w:rPr>
        <w:t>7</w:t>
      </w:r>
      <w:r w:rsidRPr="003D3CAE">
        <w:rPr>
          <w:rFonts w:ascii="Century Gothic" w:hAnsi="Century Gothic" w:cs="Calibri"/>
          <w:b/>
          <w:bCs/>
          <w:sz w:val="20"/>
          <w:szCs w:val="20"/>
        </w:rPr>
        <w:t>.8.</w:t>
      </w:r>
      <w:r w:rsidRPr="003D3CAE">
        <w:rPr>
          <w:rFonts w:ascii="Century Gothic" w:hAnsi="Century Gothic" w:cs="Calibri"/>
          <w:sz w:val="20"/>
          <w:szCs w:val="20"/>
        </w:rPr>
        <w:t xml:space="preserve"> Não serão conhecidas as impugnações apresentadas após o respectivo prazo legal ou, no caso de empresas, que estejam subscritas por representante não habilitado legalmente ou não identificado no processo para responder pela proponente.</w:t>
      </w:r>
    </w:p>
    <w:p w:rsidR="002913E4" w:rsidRDefault="002913E4" w:rsidP="00514197">
      <w:pPr>
        <w:pStyle w:val="PargrafodaLista"/>
        <w:widowControl w:val="0"/>
        <w:tabs>
          <w:tab w:val="left" w:pos="557"/>
        </w:tabs>
        <w:autoSpaceDE w:val="0"/>
        <w:ind w:left="0" w:right="186"/>
        <w:rPr>
          <w:rFonts w:ascii="Century Gothic" w:eastAsia="SimSun" w:hAnsi="Century Gothic" w:cs="Calibri"/>
          <w:sz w:val="20"/>
          <w:lang w:eastAsia="en-US"/>
        </w:rPr>
      </w:pPr>
      <w:r>
        <w:rPr>
          <w:rFonts w:ascii="Century Gothic" w:eastAsia="SimSun" w:hAnsi="Century Gothic" w:cs="Calibri"/>
          <w:b/>
          <w:sz w:val="20"/>
          <w:lang w:eastAsia="en-US"/>
        </w:rPr>
        <w:t>7</w:t>
      </w:r>
      <w:r w:rsidRPr="003D3CAE">
        <w:rPr>
          <w:rFonts w:ascii="Century Gothic" w:eastAsia="SimSun" w:hAnsi="Century Gothic" w:cs="Calibri"/>
          <w:b/>
          <w:sz w:val="20"/>
          <w:lang w:eastAsia="en-US"/>
        </w:rPr>
        <w:t>.9.</w:t>
      </w:r>
      <w:r w:rsidRPr="003D3CAE">
        <w:rPr>
          <w:rFonts w:ascii="Century Gothic" w:eastAsia="SimSun" w:hAnsi="Century Gothic" w:cs="Calibri"/>
          <w:sz w:val="20"/>
          <w:lang w:eastAsia="en-US"/>
        </w:rPr>
        <w:t xml:space="preserve"> Eventuais modificações no edital implicarão nova divulgação na mesma forma de sua divulgação inicial, além do cumprimento dos mesmos prazos dos atos e procedimentos originais, exceto quando a alteração não comprometer a formulação das propostas (art. 55, § 1º da Lei 14.133/21).</w:t>
      </w:r>
    </w:p>
    <w:p w:rsidR="00507D52" w:rsidRDefault="00507D52" w:rsidP="00514197">
      <w:pPr>
        <w:pStyle w:val="PargrafodaLista"/>
        <w:widowControl w:val="0"/>
        <w:tabs>
          <w:tab w:val="left" w:pos="557"/>
        </w:tabs>
        <w:autoSpaceDE w:val="0"/>
        <w:ind w:left="0" w:right="186"/>
        <w:rPr>
          <w:rFonts w:ascii="Century Gothic" w:eastAsia="SimSun" w:hAnsi="Century Gothic" w:cs="Calibri"/>
          <w:sz w:val="20"/>
          <w:lang w:eastAsia="en-US"/>
        </w:rPr>
      </w:pPr>
      <w:r w:rsidRPr="00507D52">
        <w:rPr>
          <w:rFonts w:ascii="Century Gothic" w:eastAsia="SimSun" w:hAnsi="Century Gothic" w:cs="Calibri"/>
          <w:b/>
          <w:sz w:val="20"/>
          <w:lang w:eastAsia="en-US"/>
        </w:rPr>
        <w:t>7.10.</w:t>
      </w:r>
      <w:r>
        <w:rPr>
          <w:rFonts w:ascii="Century Gothic" w:eastAsia="SimSun" w:hAnsi="Century Gothic" w:cs="Calibri"/>
          <w:sz w:val="20"/>
          <w:lang w:eastAsia="en-US"/>
        </w:rPr>
        <w:t xml:space="preserve"> </w:t>
      </w:r>
      <w:r w:rsidRPr="00507D52">
        <w:rPr>
          <w:rFonts w:ascii="Century Gothic" w:eastAsia="SimSun" w:hAnsi="Century Gothic" w:cs="Calibri"/>
          <w:sz w:val="20"/>
          <w:lang w:eastAsia="en-US"/>
        </w:rPr>
        <w:t>A não impugnação a este Edital na forma e tempo acima definidos acarreta a decadência do direito de discutir, na esfera administrativa, as regras do certame.</w:t>
      </w:r>
    </w:p>
    <w:p w:rsidR="00B360E5" w:rsidRDefault="00B360E5" w:rsidP="00514197">
      <w:pPr>
        <w:pStyle w:val="PargrafodaLista"/>
        <w:widowControl w:val="0"/>
        <w:tabs>
          <w:tab w:val="left" w:pos="557"/>
        </w:tabs>
        <w:autoSpaceDE w:val="0"/>
        <w:ind w:left="0" w:right="186"/>
        <w:rPr>
          <w:rFonts w:ascii="Century Gothic" w:eastAsia="SimSun" w:hAnsi="Century Gothic" w:cs="Calibri"/>
          <w:sz w:val="20"/>
          <w:lang w:eastAsia="en-US"/>
        </w:rPr>
      </w:pPr>
    </w:p>
    <w:p w:rsidR="00B360E5" w:rsidRPr="00B360E5" w:rsidRDefault="00B360E5" w:rsidP="00514197">
      <w:pPr>
        <w:pStyle w:val="Ttulo1"/>
        <w:keepNext w:val="0"/>
        <w:widowControl w:val="0"/>
        <w:tabs>
          <w:tab w:val="left" w:pos="382"/>
          <w:tab w:val="left" w:pos="9665"/>
        </w:tabs>
        <w:suppressAutoHyphens/>
        <w:spacing w:before="86"/>
        <w:jc w:val="both"/>
        <w:rPr>
          <w:rFonts w:ascii="Century Gothic" w:eastAsia="SimSun" w:hAnsi="Century Gothic" w:cs="Calibri"/>
          <w:b/>
          <w:sz w:val="20"/>
          <w:szCs w:val="20"/>
          <w:lang w:eastAsia="en-US"/>
        </w:rPr>
      </w:pPr>
      <w:r w:rsidRPr="00B360E5">
        <w:rPr>
          <w:rFonts w:ascii="Century Gothic" w:eastAsia="SimSun" w:hAnsi="Century Gothic" w:cs="Calibri"/>
          <w:b/>
          <w:sz w:val="20"/>
          <w:szCs w:val="20"/>
          <w:lang w:eastAsia="en-US"/>
        </w:rPr>
        <w:lastRenderedPageBreak/>
        <w:t>8. DO PREENCHIMENTO DA PROPOSTA ELETRÔNICA</w:t>
      </w:r>
    </w:p>
    <w:p w:rsidR="00B360E5" w:rsidRPr="00B360E5" w:rsidRDefault="00E8468C" w:rsidP="00514197">
      <w:pPr>
        <w:pStyle w:val="PargrafodaLista"/>
        <w:widowControl w:val="0"/>
        <w:tabs>
          <w:tab w:val="left" w:pos="993"/>
          <w:tab w:val="left" w:pos="1512"/>
        </w:tabs>
        <w:suppressAutoHyphens/>
        <w:ind w:left="0" w:right="178"/>
        <w:rPr>
          <w:rFonts w:ascii="Century Gothic" w:hAnsi="Century Gothic" w:cs="Arial"/>
          <w:sz w:val="20"/>
        </w:rPr>
      </w:pPr>
      <w:r w:rsidRPr="00E8468C">
        <w:rPr>
          <w:rFonts w:ascii="Century Gothic" w:hAnsi="Century Gothic" w:cs="Arial"/>
          <w:b/>
          <w:sz w:val="20"/>
        </w:rPr>
        <w:t>8.1.</w:t>
      </w:r>
      <w:r>
        <w:rPr>
          <w:rFonts w:ascii="Century Gothic" w:hAnsi="Century Gothic" w:cs="Arial"/>
          <w:sz w:val="20"/>
        </w:rPr>
        <w:t xml:space="preserve"> </w:t>
      </w:r>
      <w:r w:rsidR="00B360E5" w:rsidRPr="00B360E5">
        <w:rPr>
          <w:rFonts w:ascii="Century Gothic" w:hAnsi="Century Gothic" w:cs="Arial"/>
          <w:sz w:val="20"/>
        </w:rPr>
        <w:t>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licitante</w:t>
      </w:r>
      <w:r w:rsidR="00B360E5" w:rsidRPr="00B360E5">
        <w:rPr>
          <w:rFonts w:ascii="Century Gothic" w:hAnsi="Century Gothic" w:cs="Arial"/>
          <w:spacing w:val="1"/>
          <w:sz w:val="20"/>
        </w:rPr>
        <w:t xml:space="preserve"> </w:t>
      </w:r>
      <w:r w:rsidR="00B360E5" w:rsidRPr="00B360E5">
        <w:rPr>
          <w:rFonts w:ascii="Century Gothic" w:hAnsi="Century Gothic" w:cs="Arial"/>
          <w:sz w:val="20"/>
        </w:rPr>
        <w:t>deverá</w:t>
      </w:r>
      <w:r w:rsidR="00B360E5" w:rsidRPr="00B360E5">
        <w:rPr>
          <w:rFonts w:ascii="Century Gothic" w:hAnsi="Century Gothic" w:cs="Arial"/>
          <w:spacing w:val="1"/>
          <w:sz w:val="20"/>
        </w:rPr>
        <w:t xml:space="preserve"> </w:t>
      </w:r>
      <w:r w:rsidR="00B360E5" w:rsidRPr="00B360E5">
        <w:rPr>
          <w:rFonts w:ascii="Century Gothic" w:hAnsi="Century Gothic" w:cs="Arial"/>
          <w:sz w:val="20"/>
        </w:rPr>
        <w:t>enviar</w:t>
      </w:r>
      <w:r w:rsidR="00B360E5" w:rsidRPr="00B360E5">
        <w:rPr>
          <w:rFonts w:ascii="Century Gothic" w:hAnsi="Century Gothic" w:cs="Arial"/>
          <w:spacing w:val="1"/>
          <w:sz w:val="20"/>
        </w:rPr>
        <w:t xml:space="preserve"> </w:t>
      </w:r>
      <w:r w:rsidR="00B360E5" w:rsidRPr="00B360E5">
        <w:rPr>
          <w:rFonts w:ascii="Century Gothic" w:hAnsi="Century Gothic" w:cs="Arial"/>
          <w:sz w:val="20"/>
        </w:rPr>
        <w:t>sua</w:t>
      </w:r>
      <w:r w:rsidR="00B360E5" w:rsidRPr="00B360E5">
        <w:rPr>
          <w:rFonts w:ascii="Century Gothic" w:hAnsi="Century Gothic" w:cs="Arial"/>
          <w:spacing w:val="1"/>
          <w:sz w:val="20"/>
        </w:rPr>
        <w:t xml:space="preserve"> </w:t>
      </w:r>
      <w:r w:rsidR="00B360E5" w:rsidRPr="00B360E5">
        <w:rPr>
          <w:rFonts w:ascii="Century Gothic" w:hAnsi="Century Gothic" w:cs="Arial"/>
          <w:sz w:val="20"/>
        </w:rPr>
        <w:t>proposta</w:t>
      </w:r>
      <w:r w:rsidR="00B360E5" w:rsidRPr="00B360E5">
        <w:rPr>
          <w:rFonts w:ascii="Century Gothic" w:hAnsi="Century Gothic" w:cs="Arial"/>
          <w:spacing w:val="1"/>
          <w:sz w:val="20"/>
        </w:rPr>
        <w:t xml:space="preserve"> </w:t>
      </w:r>
      <w:r w:rsidR="00B360E5" w:rsidRPr="00B360E5">
        <w:rPr>
          <w:rFonts w:ascii="Century Gothic" w:hAnsi="Century Gothic" w:cs="Arial"/>
          <w:sz w:val="20"/>
        </w:rPr>
        <w:t>mediante</w:t>
      </w:r>
      <w:r w:rsidR="00B360E5" w:rsidRPr="00B360E5">
        <w:rPr>
          <w:rFonts w:ascii="Century Gothic" w:hAnsi="Century Gothic" w:cs="Arial"/>
          <w:spacing w:val="1"/>
          <w:sz w:val="20"/>
        </w:rPr>
        <w:t xml:space="preserve"> </w:t>
      </w:r>
      <w:r w:rsidR="00B360E5" w:rsidRPr="00B360E5">
        <w:rPr>
          <w:rFonts w:ascii="Century Gothic" w:hAnsi="Century Gothic" w:cs="Arial"/>
          <w:sz w:val="20"/>
        </w:rPr>
        <w:t>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preenchimento,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no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sistema</w:t>
      </w:r>
      <w:r w:rsidR="00B360E5" w:rsidRPr="00B360E5">
        <w:rPr>
          <w:rFonts w:ascii="Century Gothic" w:hAnsi="Century Gothic" w:cs="Arial"/>
          <w:spacing w:val="1"/>
          <w:sz w:val="20"/>
        </w:rPr>
        <w:t xml:space="preserve"> </w:t>
      </w:r>
      <w:r w:rsidR="00B360E5" w:rsidRPr="00B360E5">
        <w:rPr>
          <w:rFonts w:ascii="Century Gothic" w:hAnsi="Century Gothic" w:cs="Arial"/>
          <w:sz w:val="20"/>
        </w:rPr>
        <w:t>eletrônico,</w:t>
      </w:r>
      <w:r w:rsidR="00B360E5" w:rsidRPr="00B360E5">
        <w:rPr>
          <w:rFonts w:ascii="Century Gothic" w:hAnsi="Century Gothic" w:cs="Arial"/>
          <w:spacing w:val="55"/>
          <w:sz w:val="20"/>
        </w:rPr>
        <w:t xml:space="preserve"> </w:t>
      </w:r>
      <w:r w:rsidR="00B360E5" w:rsidRPr="00B360E5">
        <w:rPr>
          <w:rFonts w:ascii="Century Gothic" w:hAnsi="Century Gothic" w:cs="Arial"/>
          <w:sz w:val="20"/>
        </w:rPr>
        <w:t>dos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seguintes</w:t>
      </w:r>
      <w:r w:rsidR="00B360E5" w:rsidRPr="00B360E5">
        <w:rPr>
          <w:rFonts w:ascii="Century Gothic" w:hAnsi="Century Gothic" w:cs="Arial"/>
          <w:spacing w:val="3"/>
          <w:sz w:val="20"/>
        </w:rPr>
        <w:t xml:space="preserve"> </w:t>
      </w:r>
      <w:r w:rsidR="00B360E5" w:rsidRPr="00B360E5">
        <w:rPr>
          <w:rFonts w:ascii="Century Gothic" w:hAnsi="Century Gothic" w:cs="Arial"/>
          <w:sz w:val="20"/>
        </w:rPr>
        <w:t>campos:</w:t>
      </w:r>
    </w:p>
    <w:p w:rsidR="00B360E5" w:rsidRPr="00B360E5" w:rsidRDefault="00E8468C" w:rsidP="00514197">
      <w:pPr>
        <w:pStyle w:val="PargrafodaLista"/>
        <w:widowControl w:val="0"/>
        <w:tabs>
          <w:tab w:val="left" w:pos="993"/>
          <w:tab w:val="left" w:pos="2076"/>
        </w:tabs>
        <w:suppressAutoHyphens/>
        <w:ind w:left="0"/>
        <w:rPr>
          <w:rFonts w:ascii="Century Gothic" w:hAnsi="Century Gothic" w:cs="Arial"/>
          <w:sz w:val="20"/>
        </w:rPr>
      </w:pPr>
      <w:r w:rsidRPr="00E8468C">
        <w:rPr>
          <w:rFonts w:ascii="Century Gothic" w:hAnsi="Century Gothic" w:cs="Arial"/>
          <w:b/>
          <w:sz w:val="20"/>
        </w:rPr>
        <w:t>8.1.1.</w:t>
      </w:r>
      <w:r>
        <w:rPr>
          <w:rFonts w:ascii="Century Gothic" w:hAnsi="Century Gothic" w:cs="Arial"/>
          <w:sz w:val="20"/>
        </w:rPr>
        <w:t xml:space="preserve"> </w:t>
      </w:r>
      <w:r w:rsidR="00B360E5" w:rsidRPr="00B360E5">
        <w:rPr>
          <w:rFonts w:ascii="Century Gothic" w:hAnsi="Century Gothic" w:cs="Arial"/>
          <w:sz w:val="20"/>
        </w:rPr>
        <w:t>Valor</w:t>
      </w:r>
      <w:r w:rsidR="00B360E5" w:rsidRPr="00B360E5">
        <w:rPr>
          <w:rFonts w:ascii="Century Gothic" w:hAnsi="Century Gothic" w:cs="Arial"/>
          <w:spacing w:val="3"/>
          <w:sz w:val="20"/>
        </w:rPr>
        <w:t xml:space="preserve"> </w:t>
      </w:r>
      <w:r w:rsidR="00B360E5" w:rsidRPr="00B360E5">
        <w:rPr>
          <w:rFonts w:ascii="Century Gothic" w:hAnsi="Century Gothic" w:cs="Arial"/>
          <w:sz w:val="20"/>
        </w:rPr>
        <w:t>de</w:t>
      </w:r>
      <w:r w:rsidR="00B360E5" w:rsidRPr="00B360E5">
        <w:rPr>
          <w:rFonts w:ascii="Century Gothic" w:hAnsi="Century Gothic" w:cs="Arial"/>
          <w:spacing w:val="1"/>
          <w:sz w:val="20"/>
        </w:rPr>
        <w:t xml:space="preserve"> </w:t>
      </w:r>
      <w:r w:rsidR="00B360E5" w:rsidRPr="00B360E5">
        <w:rPr>
          <w:rFonts w:ascii="Century Gothic" w:hAnsi="Century Gothic" w:cs="Arial"/>
          <w:sz w:val="20"/>
        </w:rPr>
        <w:t>oferta,</w:t>
      </w:r>
      <w:r w:rsidR="00B360E5" w:rsidRPr="00B360E5">
        <w:rPr>
          <w:rFonts w:ascii="Century Gothic" w:hAnsi="Century Gothic" w:cs="Arial"/>
          <w:spacing w:val="1"/>
          <w:sz w:val="20"/>
        </w:rPr>
        <w:t xml:space="preserve"> </w:t>
      </w:r>
      <w:r w:rsidR="00B360E5" w:rsidRPr="00B360E5">
        <w:rPr>
          <w:rFonts w:ascii="Century Gothic" w:hAnsi="Century Gothic" w:cs="Arial"/>
          <w:sz w:val="20"/>
        </w:rPr>
        <w:t>com</w:t>
      </w:r>
      <w:r w:rsidR="00B360E5" w:rsidRPr="00B360E5">
        <w:rPr>
          <w:rFonts w:ascii="Century Gothic" w:hAnsi="Century Gothic" w:cs="Arial"/>
          <w:spacing w:val="3"/>
          <w:sz w:val="20"/>
        </w:rPr>
        <w:t xml:space="preserve"> </w:t>
      </w:r>
      <w:r w:rsidR="00B360E5" w:rsidRPr="00B360E5">
        <w:rPr>
          <w:rFonts w:ascii="Century Gothic" w:hAnsi="Century Gothic" w:cs="Arial"/>
          <w:sz w:val="20"/>
        </w:rPr>
        <w:t>no máximo</w:t>
      </w:r>
      <w:r w:rsidR="00B360E5" w:rsidRPr="00B360E5">
        <w:rPr>
          <w:rFonts w:ascii="Century Gothic" w:hAnsi="Century Gothic" w:cs="Arial"/>
          <w:spacing w:val="2"/>
          <w:sz w:val="20"/>
        </w:rPr>
        <w:t xml:space="preserve"> </w:t>
      </w:r>
      <w:r w:rsidR="00B360E5" w:rsidRPr="00B360E5">
        <w:rPr>
          <w:rFonts w:ascii="Century Gothic" w:hAnsi="Century Gothic" w:cs="Arial"/>
          <w:sz w:val="20"/>
        </w:rPr>
        <w:t>duas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casas</w:t>
      </w:r>
      <w:r w:rsidR="00B360E5" w:rsidRPr="00B360E5">
        <w:rPr>
          <w:rFonts w:ascii="Century Gothic" w:hAnsi="Century Gothic" w:cs="Arial"/>
          <w:spacing w:val="3"/>
          <w:sz w:val="20"/>
        </w:rPr>
        <w:t xml:space="preserve"> </w:t>
      </w:r>
      <w:r w:rsidR="00B360E5" w:rsidRPr="00B360E5">
        <w:rPr>
          <w:rFonts w:ascii="Century Gothic" w:hAnsi="Century Gothic" w:cs="Arial"/>
          <w:sz w:val="20"/>
        </w:rPr>
        <w:t>decimais</w:t>
      </w:r>
      <w:r w:rsidR="00B360E5" w:rsidRPr="00B360E5">
        <w:rPr>
          <w:rFonts w:ascii="Century Gothic" w:hAnsi="Century Gothic" w:cs="Arial"/>
          <w:spacing w:val="3"/>
          <w:sz w:val="20"/>
        </w:rPr>
        <w:t xml:space="preserve"> </w:t>
      </w:r>
      <w:r w:rsidR="00B360E5" w:rsidRPr="00B360E5">
        <w:rPr>
          <w:rFonts w:ascii="Century Gothic" w:hAnsi="Century Gothic" w:cs="Arial"/>
          <w:sz w:val="20"/>
        </w:rPr>
        <w:t>após</w:t>
      </w:r>
      <w:r w:rsidR="00B360E5" w:rsidRPr="00B360E5">
        <w:rPr>
          <w:rFonts w:ascii="Century Gothic" w:hAnsi="Century Gothic" w:cs="Arial"/>
          <w:spacing w:val="3"/>
          <w:sz w:val="20"/>
        </w:rPr>
        <w:t xml:space="preserve"> </w:t>
      </w:r>
      <w:r w:rsidR="00B360E5" w:rsidRPr="00B360E5">
        <w:rPr>
          <w:rFonts w:ascii="Century Gothic" w:hAnsi="Century Gothic" w:cs="Arial"/>
          <w:sz w:val="20"/>
        </w:rPr>
        <w:t>a</w:t>
      </w:r>
      <w:r w:rsidR="00B360E5" w:rsidRPr="00B360E5">
        <w:rPr>
          <w:rFonts w:ascii="Century Gothic" w:hAnsi="Century Gothic" w:cs="Arial"/>
          <w:spacing w:val="-2"/>
          <w:sz w:val="20"/>
        </w:rPr>
        <w:t xml:space="preserve"> </w:t>
      </w:r>
      <w:r w:rsidR="00B360E5" w:rsidRPr="00B360E5">
        <w:rPr>
          <w:rFonts w:ascii="Century Gothic" w:hAnsi="Century Gothic" w:cs="Arial"/>
          <w:sz w:val="20"/>
        </w:rPr>
        <w:t>vírgula;</w:t>
      </w:r>
    </w:p>
    <w:p w:rsidR="00B360E5" w:rsidRPr="00B360E5" w:rsidRDefault="00E8468C" w:rsidP="00514197">
      <w:pPr>
        <w:pStyle w:val="PargrafodaLista"/>
        <w:widowControl w:val="0"/>
        <w:tabs>
          <w:tab w:val="left" w:pos="993"/>
          <w:tab w:val="left" w:pos="2076"/>
        </w:tabs>
        <w:suppressAutoHyphens/>
        <w:ind w:left="0"/>
        <w:rPr>
          <w:rFonts w:ascii="Century Gothic" w:hAnsi="Century Gothic" w:cs="Arial"/>
          <w:sz w:val="20"/>
        </w:rPr>
      </w:pPr>
      <w:r w:rsidRPr="00E8468C">
        <w:rPr>
          <w:rFonts w:ascii="Century Gothic" w:hAnsi="Century Gothic" w:cs="Arial"/>
          <w:b/>
          <w:sz w:val="20"/>
        </w:rPr>
        <w:t>8.1.2.</w:t>
      </w:r>
      <w:r>
        <w:rPr>
          <w:rFonts w:ascii="Century Gothic" w:hAnsi="Century Gothic" w:cs="Arial"/>
          <w:sz w:val="20"/>
        </w:rPr>
        <w:t xml:space="preserve"> </w:t>
      </w:r>
      <w:r w:rsidR="00B360E5" w:rsidRPr="00B360E5">
        <w:rPr>
          <w:rFonts w:ascii="Century Gothic" w:hAnsi="Century Gothic" w:cs="Arial"/>
          <w:sz w:val="20"/>
        </w:rPr>
        <w:t>Fica</w:t>
      </w:r>
      <w:r w:rsidR="00B360E5" w:rsidRPr="00B360E5">
        <w:rPr>
          <w:rFonts w:ascii="Century Gothic" w:hAnsi="Century Gothic" w:cs="Arial"/>
          <w:spacing w:val="3"/>
          <w:sz w:val="20"/>
        </w:rPr>
        <w:t xml:space="preserve"> </w:t>
      </w:r>
      <w:r w:rsidR="00B360E5" w:rsidRPr="00B360E5">
        <w:rPr>
          <w:rFonts w:ascii="Century Gothic" w:hAnsi="Century Gothic" w:cs="Arial"/>
          <w:sz w:val="20"/>
        </w:rPr>
        <w:t>vedada</w:t>
      </w:r>
      <w:r w:rsidR="00B360E5" w:rsidRPr="00B360E5">
        <w:rPr>
          <w:rFonts w:ascii="Century Gothic" w:hAnsi="Century Gothic" w:cs="Arial"/>
          <w:spacing w:val="1"/>
          <w:sz w:val="20"/>
        </w:rPr>
        <w:t xml:space="preserve"> </w:t>
      </w:r>
      <w:r w:rsidR="00B360E5" w:rsidRPr="00B360E5">
        <w:rPr>
          <w:rFonts w:ascii="Century Gothic" w:hAnsi="Century Gothic" w:cs="Arial"/>
          <w:sz w:val="20"/>
        </w:rPr>
        <w:t>a</w:t>
      </w:r>
      <w:r w:rsidR="00B360E5" w:rsidRPr="00B360E5">
        <w:rPr>
          <w:rFonts w:ascii="Century Gothic" w:hAnsi="Century Gothic" w:cs="Arial"/>
          <w:spacing w:val="2"/>
          <w:sz w:val="20"/>
        </w:rPr>
        <w:t xml:space="preserve"> </w:t>
      </w:r>
      <w:r w:rsidR="00B360E5" w:rsidRPr="00B360E5">
        <w:rPr>
          <w:rFonts w:ascii="Century Gothic" w:hAnsi="Century Gothic" w:cs="Arial"/>
          <w:sz w:val="20"/>
        </w:rPr>
        <w:t>identificação</w:t>
      </w:r>
      <w:r w:rsidR="00B360E5" w:rsidRPr="00B360E5">
        <w:rPr>
          <w:rFonts w:ascii="Century Gothic" w:hAnsi="Century Gothic" w:cs="Arial"/>
          <w:spacing w:val="2"/>
          <w:sz w:val="20"/>
        </w:rPr>
        <w:t xml:space="preserve"> </w:t>
      </w:r>
      <w:r w:rsidR="00B360E5" w:rsidRPr="00B360E5">
        <w:rPr>
          <w:rFonts w:ascii="Century Gothic" w:hAnsi="Century Gothic" w:cs="Arial"/>
          <w:sz w:val="20"/>
        </w:rPr>
        <w:t>do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licitante</w:t>
      </w:r>
      <w:r w:rsidR="00B360E5" w:rsidRPr="00B360E5">
        <w:rPr>
          <w:rFonts w:ascii="Century Gothic" w:hAnsi="Century Gothic" w:cs="Arial"/>
          <w:spacing w:val="3"/>
          <w:sz w:val="20"/>
        </w:rPr>
        <w:t xml:space="preserve"> </w:t>
      </w:r>
      <w:r w:rsidR="00B360E5" w:rsidRPr="00B360E5">
        <w:rPr>
          <w:rFonts w:ascii="Century Gothic" w:hAnsi="Century Gothic" w:cs="Arial"/>
          <w:sz w:val="20"/>
        </w:rPr>
        <w:t>neste</w:t>
      </w:r>
      <w:r w:rsidR="00B360E5" w:rsidRPr="00B360E5">
        <w:rPr>
          <w:rFonts w:ascii="Century Gothic" w:hAnsi="Century Gothic" w:cs="Arial"/>
          <w:spacing w:val="2"/>
          <w:sz w:val="20"/>
        </w:rPr>
        <w:t xml:space="preserve"> </w:t>
      </w:r>
      <w:r w:rsidR="00B360E5" w:rsidRPr="00B360E5">
        <w:rPr>
          <w:rFonts w:ascii="Century Gothic" w:hAnsi="Century Gothic" w:cs="Arial"/>
          <w:sz w:val="20"/>
        </w:rPr>
        <w:t>campo,</w:t>
      </w:r>
      <w:r w:rsidR="00B360E5" w:rsidRPr="00B360E5">
        <w:rPr>
          <w:rFonts w:ascii="Century Gothic" w:hAnsi="Century Gothic" w:cs="Arial"/>
          <w:spacing w:val="3"/>
          <w:sz w:val="20"/>
        </w:rPr>
        <w:t xml:space="preserve"> </w:t>
      </w:r>
      <w:r w:rsidR="00B360E5" w:rsidRPr="00B360E5">
        <w:rPr>
          <w:rFonts w:ascii="Century Gothic" w:hAnsi="Century Gothic" w:cs="Arial"/>
          <w:sz w:val="20"/>
        </w:rPr>
        <w:t>sob</w:t>
      </w:r>
      <w:r w:rsidR="00B360E5" w:rsidRPr="00B360E5">
        <w:rPr>
          <w:rFonts w:ascii="Century Gothic" w:hAnsi="Century Gothic" w:cs="Arial"/>
          <w:spacing w:val="1"/>
          <w:sz w:val="20"/>
        </w:rPr>
        <w:t xml:space="preserve"> </w:t>
      </w:r>
      <w:r w:rsidR="00B360E5" w:rsidRPr="00B360E5">
        <w:rPr>
          <w:rFonts w:ascii="Century Gothic" w:hAnsi="Century Gothic" w:cs="Arial"/>
          <w:sz w:val="20"/>
        </w:rPr>
        <w:t>pena</w:t>
      </w:r>
      <w:r w:rsidR="00B360E5" w:rsidRPr="00B360E5">
        <w:rPr>
          <w:rFonts w:ascii="Century Gothic" w:hAnsi="Century Gothic" w:cs="Arial"/>
          <w:spacing w:val="1"/>
          <w:sz w:val="20"/>
        </w:rPr>
        <w:t xml:space="preserve"> </w:t>
      </w:r>
      <w:r w:rsidR="00B360E5" w:rsidRPr="00B360E5">
        <w:rPr>
          <w:rFonts w:ascii="Century Gothic" w:hAnsi="Century Gothic" w:cs="Arial"/>
          <w:sz w:val="20"/>
        </w:rPr>
        <w:t>de</w:t>
      </w:r>
      <w:r w:rsidR="00B360E5" w:rsidRPr="00B360E5">
        <w:rPr>
          <w:rFonts w:ascii="Century Gothic" w:hAnsi="Century Gothic" w:cs="Arial"/>
          <w:spacing w:val="2"/>
          <w:sz w:val="20"/>
        </w:rPr>
        <w:t xml:space="preserve"> </w:t>
      </w:r>
      <w:r w:rsidR="00B360E5" w:rsidRPr="00B360E5">
        <w:rPr>
          <w:rFonts w:ascii="Century Gothic" w:hAnsi="Century Gothic" w:cs="Arial"/>
          <w:sz w:val="20"/>
        </w:rPr>
        <w:t>desclassificação.</w:t>
      </w:r>
    </w:p>
    <w:p w:rsidR="00B360E5" w:rsidRPr="00B360E5" w:rsidRDefault="00E8468C" w:rsidP="00514197">
      <w:pPr>
        <w:pStyle w:val="PargrafodaLista"/>
        <w:widowControl w:val="0"/>
        <w:tabs>
          <w:tab w:val="left" w:pos="993"/>
          <w:tab w:val="left" w:pos="1512"/>
        </w:tabs>
        <w:suppressAutoHyphens/>
        <w:ind w:left="0"/>
        <w:rPr>
          <w:rFonts w:ascii="Century Gothic" w:hAnsi="Century Gothic" w:cs="Arial"/>
          <w:sz w:val="20"/>
        </w:rPr>
      </w:pPr>
      <w:r w:rsidRPr="00E8468C">
        <w:rPr>
          <w:rFonts w:ascii="Century Gothic" w:hAnsi="Century Gothic" w:cs="Arial"/>
          <w:b/>
          <w:sz w:val="20"/>
        </w:rPr>
        <w:t>8.1.3.</w:t>
      </w:r>
      <w:r>
        <w:rPr>
          <w:rFonts w:ascii="Century Gothic" w:hAnsi="Century Gothic" w:cs="Arial"/>
          <w:sz w:val="20"/>
        </w:rPr>
        <w:t xml:space="preserve"> </w:t>
      </w:r>
      <w:r w:rsidR="00B360E5" w:rsidRPr="00B360E5">
        <w:rPr>
          <w:rFonts w:ascii="Century Gothic" w:hAnsi="Century Gothic" w:cs="Arial"/>
          <w:sz w:val="20"/>
        </w:rPr>
        <w:t>Todas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as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especificações</w:t>
      </w:r>
      <w:r w:rsidR="00B360E5" w:rsidRPr="00B360E5">
        <w:rPr>
          <w:rFonts w:ascii="Century Gothic" w:hAnsi="Century Gothic" w:cs="Arial"/>
          <w:spacing w:val="3"/>
          <w:sz w:val="20"/>
        </w:rPr>
        <w:t xml:space="preserve"> </w:t>
      </w:r>
      <w:r w:rsidR="00B360E5" w:rsidRPr="00B360E5">
        <w:rPr>
          <w:rFonts w:ascii="Century Gothic" w:hAnsi="Century Gothic" w:cs="Arial"/>
          <w:sz w:val="20"/>
        </w:rPr>
        <w:t>do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objeto</w:t>
      </w:r>
      <w:r w:rsidR="00B360E5" w:rsidRPr="00B360E5">
        <w:rPr>
          <w:rFonts w:ascii="Century Gothic" w:hAnsi="Century Gothic" w:cs="Arial"/>
          <w:spacing w:val="2"/>
          <w:sz w:val="20"/>
        </w:rPr>
        <w:t xml:space="preserve"> </w:t>
      </w:r>
      <w:r w:rsidR="00B360E5" w:rsidRPr="00B360E5">
        <w:rPr>
          <w:rFonts w:ascii="Century Gothic" w:hAnsi="Century Gothic" w:cs="Arial"/>
          <w:sz w:val="20"/>
        </w:rPr>
        <w:t>contidas</w:t>
      </w:r>
      <w:r w:rsidR="00B360E5" w:rsidRPr="00B360E5">
        <w:rPr>
          <w:rFonts w:ascii="Century Gothic" w:hAnsi="Century Gothic" w:cs="Arial"/>
          <w:spacing w:val="3"/>
          <w:sz w:val="20"/>
        </w:rPr>
        <w:t xml:space="preserve"> </w:t>
      </w:r>
      <w:r w:rsidR="00B360E5" w:rsidRPr="00B360E5">
        <w:rPr>
          <w:rFonts w:ascii="Century Gothic" w:hAnsi="Century Gothic" w:cs="Arial"/>
          <w:sz w:val="20"/>
        </w:rPr>
        <w:t>na</w:t>
      </w:r>
      <w:r w:rsidR="00B360E5" w:rsidRPr="00B360E5">
        <w:rPr>
          <w:rFonts w:ascii="Century Gothic" w:hAnsi="Century Gothic" w:cs="Arial"/>
          <w:spacing w:val="1"/>
          <w:sz w:val="20"/>
        </w:rPr>
        <w:t xml:space="preserve"> </w:t>
      </w:r>
      <w:r w:rsidR="00B360E5" w:rsidRPr="00B360E5">
        <w:rPr>
          <w:rFonts w:ascii="Century Gothic" w:hAnsi="Century Gothic" w:cs="Arial"/>
          <w:sz w:val="20"/>
        </w:rPr>
        <w:t>proposta</w:t>
      </w:r>
      <w:r w:rsidR="00B360E5" w:rsidRPr="00B360E5">
        <w:rPr>
          <w:rFonts w:ascii="Century Gothic" w:hAnsi="Century Gothic" w:cs="Arial"/>
          <w:spacing w:val="4"/>
          <w:sz w:val="20"/>
        </w:rPr>
        <w:t xml:space="preserve"> </w:t>
      </w:r>
      <w:r w:rsidR="00B360E5" w:rsidRPr="00B360E5">
        <w:rPr>
          <w:rFonts w:ascii="Century Gothic" w:hAnsi="Century Gothic" w:cs="Arial"/>
          <w:sz w:val="20"/>
        </w:rPr>
        <w:t>vinculam</w:t>
      </w:r>
      <w:r w:rsidR="00B360E5" w:rsidRPr="00B360E5">
        <w:rPr>
          <w:rFonts w:ascii="Century Gothic" w:hAnsi="Century Gothic" w:cs="Arial"/>
          <w:spacing w:val="3"/>
          <w:sz w:val="20"/>
        </w:rPr>
        <w:t xml:space="preserve"> </w:t>
      </w:r>
      <w:r w:rsidR="00B360E5" w:rsidRPr="00B360E5">
        <w:rPr>
          <w:rFonts w:ascii="Century Gothic" w:hAnsi="Century Gothic" w:cs="Arial"/>
          <w:sz w:val="20"/>
        </w:rPr>
        <w:t>o licitante.</w:t>
      </w:r>
    </w:p>
    <w:p w:rsidR="00B360E5" w:rsidRPr="00B360E5" w:rsidRDefault="00E8468C" w:rsidP="00514197">
      <w:pPr>
        <w:pStyle w:val="PargrafodaLista"/>
        <w:widowControl w:val="0"/>
        <w:tabs>
          <w:tab w:val="left" w:pos="993"/>
          <w:tab w:val="left" w:pos="1512"/>
        </w:tabs>
        <w:suppressAutoHyphens/>
        <w:ind w:left="0" w:right="186"/>
        <w:rPr>
          <w:rFonts w:ascii="Century Gothic" w:hAnsi="Century Gothic" w:cs="Arial"/>
          <w:sz w:val="20"/>
        </w:rPr>
      </w:pPr>
      <w:r w:rsidRPr="00E8468C">
        <w:rPr>
          <w:rFonts w:ascii="Century Gothic" w:hAnsi="Century Gothic" w:cs="Arial"/>
          <w:b/>
          <w:sz w:val="20"/>
        </w:rPr>
        <w:t>8.1.4.</w:t>
      </w:r>
      <w:r>
        <w:rPr>
          <w:rFonts w:ascii="Century Gothic" w:hAnsi="Century Gothic" w:cs="Arial"/>
          <w:sz w:val="20"/>
        </w:rPr>
        <w:t xml:space="preserve"> </w:t>
      </w:r>
      <w:r w:rsidR="00B360E5" w:rsidRPr="00B360E5">
        <w:rPr>
          <w:rFonts w:ascii="Century Gothic" w:hAnsi="Century Gothic" w:cs="Arial"/>
          <w:sz w:val="20"/>
        </w:rPr>
        <w:t>Nos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valores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propostos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estarão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inclusos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todos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os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custos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operacionais,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encargos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previdenciários,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trabalhistas, tributários, comerciais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e quaisquer outros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que incidam</w:t>
      </w:r>
      <w:r w:rsidR="00B360E5" w:rsidRPr="00B360E5">
        <w:rPr>
          <w:rFonts w:ascii="Century Gothic" w:hAnsi="Century Gothic" w:cs="Arial"/>
          <w:spacing w:val="1"/>
          <w:sz w:val="20"/>
        </w:rPr>
        <w:t xml:space="preserve"> </w:t>
      </w:r>
      <w:r w:rsidR="00B360E5" w:rsidRPr="00B360E5">
        <w:rPr>
          <w:rFonts w:ascii="Century Gothic" w:hAnsi="Century Gothic" w:cs="Arial"/>
          <w:sz w:val="20"/>
        </w:rPr>
        <w:t>direta ou indiretamente</w:t>
      </w:r>
      <w:r w:rsidR="00B360E5" w:rsidRPr="00B360E5">
        <w:rPr>
          <w:rFonts w:ascii="Century Gothic" w:hAnsi="Century Gothic" w:cs="Arial"/>
          <w:spacing w:val="55"/>
          <w:sz w:val="20"/>
        </w:rPr>
        <w:t xml:space="preserve"> </w:t>
      </w:r>
      <w:r w:rsidR="00B360E5" w:rsidRPr="00B360E5">
        <w:rPr>
          <w:rFonts w:ascii="Century Gothic" w:hAnsi="Century Gothic" w:cs="Arial"/>
          <w:sz w:val="20"/>
        </w:rPr>
        <w:t>na execução</w:t>
      </w:r>
      <w:r w:rsidR="00B360E5" w:rsidRPr="00B360E5">
        <w:rPr>
          <w:rFonts w:ascii="Century Gothic" w:hAnsi="Century Gothic" w:cs="Arial"/>
          <w:spacing w:val="-52"/>
          <w:sz w:val="20"/>
        </w:rPr>
        <w:t xml:space="preserve"> </w:t>
      </w:r>
      <w:r w:rsidR="00B360E5" w:rsidRPr="00B360E5">
        <w:rPr>
          <w:rFonts w:ascii="Century Gothic" w:hAnsi="Century Gothic" w:cs="Arial"/>
          <w:sz w:val="20"/>
        </w:rPr>
        <w:t>do objeto.</w:t>
      </w:r>
    </w:p>
    <w:p w:rsidR="00B360E5" w:rsidRPr="00B360E5" w:rsidRDefault="00E8468C" w:rsidP="00514197">
      <w:pPr>
        <w:pStyle w:val="PargrafodaLista"/>
        <w:widowControl w:val="0"/>
        <w:tabs>
          <w:tab w:val="left" w:pos="993"/>
          <w:tab w:val="left" w:pos="1512"/>
        </w:tabs>
        <w:suppressAutoHyphens/>
        <w:ind w:left="0" w:right="182"/>
        <w:rPr>
          <w:rFonts w:ascii="Century Gothic" w:hAnsi="Century Gothic" w:cs="Arial"/>
          <w:sz w:val="20"/>
        </w:rPr>
      </w:pPr>
      <w:r w:rsidRPr="00E8468C">
        <w:rPr>
          <w:rFonts w:ascii="Century Gothic" w:hAnsi="Century Gothic" w:cs="Arial"/>
          <w:b/>
          <w:sz w:val="20"/>
        </w:rPr>
        <w:t>8.1.5.</w:t>
      </w:r>
      <w:r>
        <w:rPr>
          <w:rFonts w:ascii="Century Gothic" w:hAnsi="Century Gothic" w:cs="Arial"/>
          <w:sz w:val="20"/>
        </w:rPr>
        <w:t xml:space="preserve"> </w:t>
      </w:r>
      <w:r w:rsidR="00B360E5" w:rsidRPr="00B360E5">
        <w:rPr>
          <w:rFonts w:ascii="Century Gothic" w:hAnsi="Century Gothic" w:cs="Arial"/>
          <w:sz w:val="20"/>
        </w:rPr>
        <w:t>Os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preços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ofertados,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tanto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na</w:t>
      </w:r>
      <w:r w:rsidR="00B360E5" w:rsidRPr="00B360E5">
        <w:rPr>
          <w:rFonts w:ascii="Century Gothic" w:hAnsi="Century Gothic" w:cs="Arial"/>
          <w:spacing w:val="1"/>
          <w:sz w:val="20"/>
        </w:rPr>
        <w:t xml:space="preserve"> </w:t>
      </w:r>
      <w:r w:rsidR="00B360E5" w:rsidRPr="00B360E5">
        <w:rPr>
          <w:rFonts w:ascii="Century Gothic" w:hAnsi="Century Gothic" w:cs="Arial"/>
          <w:sz w:val="20"/>
        </w:rPr>
        <w:t>proposta</w:t>
      </w:r>
      <w:r w:rsidR="00B360E5" w:rsidRPr="00B360E5">
        <w:rPr>
          <w:rFonts w:ascii="Century Gothic" w:hAnsi="Century Gothic" w:cs="Arial"/>
          <w:spacing w:val="1"/>
          <w:sz w:val="20"/>
        </w:rPr>
        <w:t xml:space="preserve"> </w:t>
      </w:r>
      <w:r w:rsidR="00B360E5" w:rsidRPr="00B360E5">
        <w:rPr>
          <w:rFonts w:ascii="Century Gothic" w:hAnsi="Century Gothic" w:cs="Arial"/>
          <w:sz w:val="20"/>
        </w:rPr>
        <w:t>inicial,</w:t>
      </w:r>
      <w:r w:rsidR="00B360E5" w:rsidRPr="00B360E5">
        <w:rPr>
          <w:rFonts w:ascii="Century Gothic" w:hAnsi="Century Gothic" w:cs="Arial"/>
          <w:spacing w:val="1"/>
          <w:sz w:val="20"/>
        </w:rPr>
        <w:t xml:space="preserve"> </w:t>
      </w:r>
      <w:r w:rsidR="00B360E5" w:rsidRPr="00B360E5">
        <w:rPr>
          <w:rFonts w:ascii="Century Gothic" w:hAnsi="Century Gothic" w:cs="Arial"/>
          <w:sz w:val="20"/>
        </w:rPr>
        <w:t>quanto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na</w:t>
      </w:r>
      <w:r w:rsidR="00B360E5" w:rsidRPr="00B360E5">
        <w:rPr>
          <w:rFonts w:ascii="Century Gothic" w:hAnsi="Century Gothic" w:cs="Arial"/>
          <w:spacing w:val="1"/>
          <w:sz w:val="20"/>
        </w:rPr>
        <w:t xml:space="preserve"> </w:t>
      </w:r>
      <w:r w:rsidR="00B360E5" w:rsidRPr="00B360E5">
        <w:rPr>
          <w:rFonts w:ascii="Century Gothic" w:hAnsi="Century Gothic" w:cs="Arial"/>
          <w:sz w:val="20"/>
        </w:rPr>
        <w:t>etapa</w:t>
      </w:r>
      <w:r w:rsidR="00B360E5" w:rsidRPr="00B360E5">
        <w:rPr>
          <w:rFonts w:ascii="Century Gothic" w:hAnsi="Century Gothic" w:cs="Arial"/>
          <w:spacing w:val="1"/>
          <w:sz w:val="20"/>
        </w:rPr>
        <w:t xml:space="preserve"> </w:t>
      </w:r>
      <w:r w:rsidR="00B360E5" w:rsidRPr="00B360E5">
        <w:rPr>
          <w:rFonts w:ascii="Century Gothic" w:hAnsi="Century Gothic" w:cs="Arial"/>
          <w:sz w:val="20"/>
        </w:rPr>
        <w:t>de</w:t>
      </w:r>
      <w:r w:rsidR="00B360E5" w:rsidRPr="00B360E5">
        <w:rPr>
          <w:rFonts w:ascii="Century Gothic" w:hAnsi="Century Gothic" w:cs="Arial"/>
          <w:spacing w:val="1"/>
          <w:sz w:val="20"/>
        </w:rPr>
        <w:t xml:space="preserve"> </w:t>
      </w:r>
      <w:r w:rsidR="00B360E5" w:rsidRPr="00B360E5">
        <w:rPr>
          <w:rFonts w:ascii="Century Gothic" w:hAnsi="Century Gothic" w:cs="Arial"/>
          <w:sz w:val="20"/>
        </w:rPr>
        <w:t>lances,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serão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de</w:t>
      </w:r>
      <w:r w:rsidR="00B360E5" w:rsidRPr="00B360E5">
        <w:rPr>
          <w:rFonts w:ascii="Century Gothic" w:hAnsi="Century Gothic" w:cs="Arial"/>
          <w:spacing w:val="1"/>
          <w:sz w:val="20"/>
        </w:rPr>
        <w:t xml:space="preserve"> </w:t>
      </w:r>
      <w:r w:rsidR="00B360E5" w:rsidRPr="00B360E5">
        <w:rPr>
          <w:rFonts w:ascii="Century Gothic" w:hAnsi="Century Gothic" w:cs="Arial"/>
          <w:sz w:val="20"/>
        </w:rPr>
        <w:t>exclusiva</w:t>
      </w:r>
      <w:r w:rsidR="00B360E5" w:rsidRPr="00B360E5">
        <w:rPr>
          <w:rFonts w:ascii="Century Gothic" w:hAnsi="Century Gothic" w:cs="Arial"/>
          <w:spacing w:val="1"/>
          <w:sz w:val="20"/>
        </w:rPr>
        <w:t xml:space="preserve"> </w:t>
      </w:r>
      <w:r w:rsidR="00B360E5" w:rsidRPr="00B360E5">
        <w:rPr>
          <w:rFonts w:ascii="Century Gothic" w:hAnsi="Century Gothic" w:cs="Arial"/>
          <w:sz w:val="20"/>
        </w:rPr>
        <w:t>responsabilidade</w:t>
      </w:r>
      <w:r w:rsidR="00B360E5" w:rsidRPr="00B360E5">
        <w:rPr>
          <w:rFonts w:ascii="Century Gothic" w:hAnsi="Century Gothic" w:cs="Arial"/>
          <w:spacing w:val="1"/>
          <w:sz w:val="20"/>
        </w:rPr>
        <w:t xml:space="preserve"> </w:t>
      </w:r>
      <w:r w:rsidR="00B360E5" w:rsidRPr="00B360E5">
        <w:rPr>
          <w:rFonts w:ascii="Century Gothic" w:hAnsi="Century Gothic" w:cs="Arial"/>
          <w:sz w:val="20"/>
        </w:rPr>
        <w:t>do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licitante,</w:t>
      </w:r>
      <w:r w:rsidR="00B360E5" w:rsidRPr="00B360E5">
        <w:rPr>
          <w:rFonts w:ascii="Century Gothic" w:hAnsi="Century Gothic" w:cs="Arial"/>
          <w:spacing w:val="1"/>
          <w:sz w:val="20"/>
        </w:rPr>
        <w:t xml:space="preserve"> </w:t>
      </w:r>
      <w:r w:rsidR="00B360E5" w:rsidRPr="00B360E5">
        <w:rPr>
          <w:rFonts w:ascii="Century Gothic" w:hAnsi="Century Gothic" w:cs="Arial"/>
          <w:sz w:val="20"/>
        </w:rPr>
        <w:t>só</w:t>
      </w:r>
      <w:r w:rsidR="00B360E5" w:rsidRPr="00B360E5">
        <w:rPr>
          <w:rFonts w:ascii="Century Gothic" w:hAnsi="Century Gothic" w:cs="Arial"/>
          <w:spacing w:val="1"/>
          <w:sz w:val="20"/>
        </w:rPr>
        <w:t xml:space="preserve"> </w:t>
      </w:r>
      <w:r w:rsidR="00B360E5" w:rsidRPr="00B360E5">
        <w:rPr>
          <w:rFonts w:ascii="Century Gothic" w:hAnsi="Century Gothic" w:cs="Arial"/>
          <w:sz w:val="20"/>
        </w:rPr>
        <w:t>será</w:t>
      </w:r>
      <w:r w:rsidR="00B360E5" w:rsidRPr="00B360E5">
        <w:rPr>
          <w:rFonts w:ascii="Century Gothic" w:hAnsi="Century Gothic" w:cs="Arial"/>
          <w:spacing w:val="1"/>
          <w:sz w:val="20"/>
        </w:rPr>
        <w:t xml:space="preserve"> </w:t>
      </w:r>
      <w:r w:rsidR="00B360E5" w:rsidRPr="00B360E5">
        <w:rPr>
          <w:rFonts w:ascii="Century Gothic" w:hAnsi="Century Gothic" w:cs="Arial"/>
          <w:sz w:val="20"/>
        </w:rPr>
        <w:t>permitido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alteração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sob</w:t>
      </w:r>
      <w:r w:rsidR="00B360E5" w:rsidRPr="00B360E5">
        <w:rPr>
          <w:rFonts w:ascii="Century Gothic" w:hAnsi="Century Gothic" w:cs="Arial"/>
          <w:spacing w:val="1"/>
          <w:sz w:val="20"/>
        </w:rPr>
        <w:t xml:space="preserve"> </w:t>
      </w:r>
      <w:r w:rsidR="00B360E5" w:rsidRPr="00B360E5">
        <w:rPr>
          <w:rFonts w:ascii="Century Gothic" w:hAnsi="Century Gothic" w:cs="Arial"/>
          <w:sz w:val="20"/>
        </w:rPr>
        <w:t>alegação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de</w:t>
      </w:r>
      <w:r w:rsidR="00B360E5" w:rsidRPr="00B360E5">
        <w:rPr>
          <w:rFonts w:ascii="Century Gothic" w:hAnsi="Century Gothic" w:cs="Arial"/>
          <w:spacing w:val="1"/>
          <w:sz w:val="20"/>
        </w:rPr>
        <w:t xml:space="preserve"> </w:t>
      </w:r>
      <w:r w:rsidR="00B360E5" w:rsidRPr="00B360E5">
        <w:rPr>
          <w:rFonts w:ascii="Century Gothic" w:hAnsi="Century Gothic" w:cs="Arial"/>
          <w:sz w:val="20"/>
        </w:rPr>
        <w:t>erro,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quando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este</w:t>
      </w:r>
      <w:r w:rsidR="00B360E5" w:rsidRPr="00B360E5">
        <w:rPr>
          <w:rFonts w:ascii="Century Gothic" w:hAnsi="Century Gothic" w:cs="Arial"/>
          <w:spacing w:val="1"/>
          <w:sz w:val="20"/>
        </w:rPr>
        <w:t xml:space="preserve"> </w:t>
      </w:r>
      <w:r w:rsidR="00B360E5" w:rsidRPr="00B360E5">
        <w:rPr>
          <w:rFonts w:ascii="Century Gothic" w:hAnsi="Century Gothic" w:cs="Arial"/>
          <w:sz w:val="20"/>
        </w:rPr>
        <w:t>for</w:t>
      </w:r>
      <w:r w:rsidR="00B360E5" w:rsidRPr="00B360E5">
        <w:rPr>
          <w:rFonts w:ascii="Century Gothic" w:hAnsi="Century Gothic" w:cs="Arial"/>
          <w:spacing w:val="1"/>
          <w:sz w:val="20"/>
        </w:rPr>
        <w:t xml:space="preserve"> </w:t>
      </w:r>
      <w:r w:rsidR="00B360E5" w:rsidRPr="00B360E5">
        <w:rPr>
          <w:rFonts w:ascii="Century Gothic" w:hAnsi="Century Gothic" w:cs="Arial"/>
          <w:sz w:val="20"/>
        </w:rPr>
        <w:t>visivelmente</w:t>
      </w:r>
      <w:r w:rsidR="00B360E5" w:rsidRPr="00B360E5">
        <w:rPr>
          <w:rFonts w:ascii="Century Gothic" w:hAnsi="Century Gothic" w:cs="Arial"/>
          <w:spacing w:val="3"/>
          <w:sz w:val="20"/>
        </w:rPr>
        <w:t xml:space="preserve"> </w:t>
      </w:r>
      <w:r w:rsidR="00B360E5" w:rsidRPr="00B360E5">
        <w:rPr>
          <w:rFonts w:ascii="Century Gothic" w:hAnsi="Century Gothic" w:cs="Arial"/>
          <w:sz w:val="20"/>
        </w:rPr>
        <w:t>discrepante</w:t>
      </w:r>
      <w:r w:rsidR="00B360E5" w:rsidRPr="00B360E5">
        <w:rPr>
          <w:rFonts w:ascii="Century Gothic" w:hAnsi="Century Gothic" w:cs="Arial"/>
          <w:spacing w:val="3"/>
          <w:sz w:val="20"/>
        </w:rPr>
        <w:t xml:space="preserve"> </w:t>
      </w:r>
      <w:r w:rsidR="00B360E5" w:rsidRPr="00B360E5">
        <w:rPr>
          <w:rFonts w:ascii="Century Gothic" w:hAnsi="Century Gothic" w:cs="Arial"/>
          <w:sz w:val="20"/>
        </w:rPr>
        <w:t>(por</w:t>
      </w:r>
      <w:r w:rsidR="00B360E5" w:rsidRPr="00B360E5">
        <w:rPr>
          <w:rFonts w:ascii="Century Gothic" w:hAnsi="Century Gothic" w:cs="Arial"/>
          <w:spacing w:val="1"/>
          <w:sz w:val="20"/>
        </w:rPr>
        <w:t xml:space="preserve"> </w:t>
      </w:r>
      <w:r w:rsidR="00B360E5" w:rsidRPr="00B360E5">
        <w:rPr>
          <w:rFonts w:ascii="Century Gothic" w:hAnsi="Century Gothic" w:cs="Arial"/>
          <w:sz w:val="20"/>
        </w:rPr>
        <w:t>exemplo</w:t>
      </w:r>
      <w:r w:rsidR="00B360E5" w:rsidRPr="00B360E5">
        <w:rPr>
          <w:rFonts w:ascii="Century Gothic" w:hAnsi="Century Gothic" w:cs="Arial"/>
          <w:spacing w:val="2"/>
          <w:sz w:val="20"/>
        </w:rPr>
        <w:t xml:space="preserve"> </w:t>
      </w:r>
      <w:r w:rsidR="00B360E5" w:rsidRPr="00B360E5">
        <w:rPr>
          <w:rFonts w:ascii="Century Gothic" w:hAnsi="Century Gothic" w:cs="Arial"/>
          <w:sz w:val="20"/>
        </w:rPr>
        <w:t>erro</w:t>
      </w:r>
      <w:r w:rsidR="00B360E5" w:rsidRPr="00B360E5">
        <w:rPr>
          <w:rFonts w:ascii="Century Gothic" w:hAnsi="Century Gothic" w:cs="Arial"/>
          <w:spacing w:val="2"/>
          <w:sz w:val="20"/>
        </w:rPr>
        <w:t xml:space="preserve"> </w:t>
      </w:r>
      <w:r w:rsidR="00B360E5" w:rsidRPr="00B360E5">
        <w:rPr>
          <w:rFonts w:ascii="Century Gothic" w:hAnsi="Century Gothic" w:cs="Arial"/>
          <w:sz w:val="20"/>
        </w:rPr>
        <w:t>no lance</w:t>
      </w:r>
      <w:r w:rsidR="00B360E5" w:rsidRPr="00B360E5">
        <w:rPr>
          <w:rFonts w:ascii="Century Gothic" w:hAnsi="Century Gothic" w:cs="Arial"/>
          <w:spacing w:val="1"/>
          <w:sz w:val="20"/>
        </w:rPr>
        <w:t xml:space="preserve"> </w:t>
      </w:r>
      <w:r w:rsidR="00B360E5" w:rsidRPr="00B360E5">
        <w:rPr>
          <w:rFonts w:ascii="Century Gothic" w:hAnsi="Century Gothic" w:cs="Arial"/>
          <w:sz w:val="20"/>
        </w:rPr>
        <w:t>ofertado).</w:t>
      </w:r>
    </w:p>
    <w:p w:rsidR="00B360E5" w:rsidRPr="00B360E5" w:rsidRDefault="00E8468C" w:rsidP="00514197">
      <w:pPr>
        <w:pStyle w:val="PargrafodaLista"/>
        <w:widowControl w:val="0"/>
        <w:tabs>
          <w:tab w:val="left" w:pos="993"/>
          <w:tab w:val="left" w:pos="1512"/>
        </w:tabs>
        <w:suppressAutoHyphens/>
        <w:ind w:left="0" w:right="186"/>
        <w:rPr>
          <w:rFonts w:ascii="Century Gothic" w:hAnsi="Century Gothic" w:cs="Arial"/>
          <w:sz w:val="20"/>
        </w:rPr>
      </w:pPr>
      <w:r w:rsidRPr="00E8468C">
        <w:rPr>
          <w:rFonts w:ascii="Century Gothic" w:hAnsi="Century Gothic" w:cs="Arial"/>
          <w:b/>
          <w:sz w:val="20"/>
        </w:rPr>
        <w:t>8.1.6.</w:t>
      </w:r>
      <w:r>
        <w:rPr>
          <w:rFonts w:ascii="Century Gothic" w:hAnsi="Century Gothic" w:cs="Arial"/>
          <w:sz w:val="20"/>
        </w:rPr>
        <w:t xml:space="preserve"> </w:t>
      </w:r>
      <w:r w:rsidR="00B360E5" w:rsidRPr="00B360E5">
        <w:rPr>
          <w:rFonts w:ascii="Century Gothic" w:hAnsi="Century Gothic" w:cs="Arial"/>
          <w:sz w:val="20"/>
        </w:rPr>
        <w:t>Considerando</w:t>
      </w:r>
      <w:r w:rsidR="00B360E5" w:rsidRPr="00B360E5">
        <w:rPr>
          <w:rFonts w:ascii="Century Gothic" w:hAnsi="Century Gothic" w:cs="Arial"/>
          <w:spacing w:val="10"/>
          <w:sz w:val="20"/>
        </w:rPr>
        <w:t xml:space="preserve"> </w:t>
      </w:r>
      <w:r w:rsidR="00B360E5" w:rsidRPr="00B360E5">
        <w:rPr>
          <w:rFonts w:ascii="Century Gothic" w:hAnsi="Century Gothic" w:cs="Arial"/>
          <w:sz w:val="20"/>
        </w:rPr>
        <w:t>a</w:t>
      </w:r>
      <w:r w:rsidR="00B360E5" w:rsidRPr="00B360E5">
        <w:rPr>
          <w:rFonts w:ascii="Century Gothic" w:hAnsi="Century Gothic" w:cs="Arial"/>
          <w:spacing w:val="9"/>
          <w:sz w:val="20"/>
        </w:rPr>
        <w:t xml:space="preserve"> </w:t>
      </w:r>
      <w:r w:rsidR="00B360E5" w:rsidRPr="00B360E5">
        <w:rPr>
          <w:rFonts w:ascii="Century Gothic" w:hAnsi="Century Gothic" w:cs="Arial"/>
          <w:sz w:val="20"/>
        </w:rPr>
        <w:t>instabilidade</w:t>
      </w:r>
      <w:r w:rsidR="00B360E5" w:rsidRPr="00B360E5">
        <w:rPr>
          <w:rFonts w:ascii="Century Gothic" w:hAnsi="Century Gothic" w:cs="Arial"/>
          <w:spacing w:val="11"/>
          <w:sz w:val="20"/>
        </w:rPr>
        <w:t xml:space="preserve"> </w:t>
      </w:r>
      <w:r w:rsidR="00B360E5" w:rsidRPr="00B360E5">
        <w:rPr>
          <w:rFonts w:ascii="Century Gothic" w:hAnsi="Century Gothic" w:cs="Arial"/>
          <w:sz w:val="20"/>
        </w:rPr>
        <w:t>da</w:t>
      </w:r>
      <w:r w:rsidR="00B360E5" w:rsidRPr="00B360E5">
        <w:rPr>
          <w:rFonts w:ascii="Century Gothic" w:hAnsi="Century Gothic" w:cs="Arial"/>
          <w:spacing w:val="9"/>
          <w:sz w:val="20"/>
        </w:rPr>
        <w:t xml:space="preserve"> </w:t>
      </w:r>
      <w:r w:rsidR="00B360E5" w:rsidRPr="00B360E5">
        <w:rPr>
          <w:rFonts w:ascii="Century Gothic" w:hAnsi="Century Gothic" w:cs="Arial"/>
          <w:sz w:val="20"/>
        </w:rPr>
        <w:t>Plataforma,</w:t>
      </w:r>
      <w:r w:rsidR="00B360E5" w:rsidRPr="00B360E5">
        <w:rPr>
          <w:rFonts w:ascii="Century Gothic" w:hAnsi="Century Gothic" w:cs="Arial"/>
          <w:spacing w:val="11"/>
          <w:sz w:val="20"/>
        </w:rPr>
        <w:t xml:space="preserve"> </w:t>
      </w:r>
      <w:r w:rsidR="00B360E5" w:rsidRPr="00B360E5">
        <w:rPr>
          <w:rFonts w:ascii="Century Gothic" w:hAnsi="Century Gothic" w:cs="Arial"/>
          <w:sz w:val="20"/>
        </w:rPr>
        <w:t>não</w:t>
      </w:r>
      <w:r w:rsidR="00B360E5" w:rsidRPr="00B360E5">
        <w:rPr>
          <w:rFonts w:ascii="Century Gothic" w:hAnsi="Century Gothic" w:cs="Arial"/>
          <w:spacing w:val="8"/>
          <w:sz w:val="20"/>
        </w:rPr>
        <w:t xml:space="preserve"> </w:t>
      </w:r>
      <w:r w:rsidR="00B360E5" w:rsidRPr="00B360E5">
        <w:rPr>
          <w:rFonts w:ascii="Century Gothic" w:hAnsi="Century Gothic" w:cs="Arial"/>
          <w:sz w:val="20"/>
        </w:rPr>
        <w:t>será</w:t>
      </w:r>
      <w:r w:rsidR="00B360E5" w:rsidRPr="00B360E5">
        <w:rPr>
          <w:rFonts w:ascii="Century Gothic" w:hAnsi="Century Gothic" w:cs="Arial"/>
          <w:spacing w:val="12"/>
          <w:sz w:val="20"/>
        </w:rPr>
        <w:t xml:space="preserve"> </w:t>
      </w:r>
      <w:r w:rsidR="00B360E5" w:rsidRPr="00B360E5">
        <w:rPr>
          <w:rFonts w:ascii="Century Gothic" w:hAnsi="Century Gothic" w:cs="Arial"/>
          <w:sz w:val="20"/>
        </w:rPr>
        <w:t>de</w:t>
      </w:r>
      <w:r w:rsidR="00B360E5" w:rsidRPr="00B360E5">
        <w:rPr>
          <w:rFonts w:ascii="Century Gothic" w:hAnsi="Century Gothic" w:cs="Arial"/>
          <w:spacing w:val="9"/>
          <w:sz w:val="20"/>
        </w:rPr>
        <w:t xml:space="preserve"> </w:t>
      </w:r>
      <w:r w:rsidR="00B360E5" w:rsidRPr="00B360E5">
        <w:rPr>
          <w:rFonts w:ascii="Century Gothic" w:hAnsi="Century Gothic" w:cs="Arial"/>
          <w:sz w:val="20"/>
        </w:rPr>
        <w:t>responsabilidade</w:t>
      </w:r>
      <w:r w:rsidR="00B360E5" w:rsidRPr="00B360E5">
        <w:rPr>
          <w:rFonts w:ascii="Century Gothic" w:hAnsi="Century Gothic" w:cs="Arial"/>
          <w:spacing w:val="13"/>
          <w:sz w:val="20"/>
        </w:rPr>
        <w:t xml:space="preserve"> </w:t>
      </w:r>
      <w:r w:rsidR="00B360E5" w:rsidRPr="00B360E5">
        <w:rPr>
          <w:rFonts w:ascii="Century Gothic" w:hAnsi="Century Gothic" w:cs="Arial"/>
          <w:sz w:val="20"/>
        </w:rPr>
        <w:t xml:space="preserve">do </w:t>
      </w:r>
      <w:r w:rsidR="00DA19F5">
        <w:rPr>
          <w:rFonts w:ascii="Century Gothic" w:hAnsi="Century Gothic" w:cs="Arial"/>
          <w:sz w:val="20"/>
        </w:rPr>
        <w:t>Agente de Contratação</w:t>
      </w:r>
      <w:r w:rsidR="00B360E5" w:rsidRPr="00B360E5">
        <w:rPr>
          <w:rFonts w:ascii="Century Gothic" w:hAnsi="Century Gothic" w:cs="Arial"/>
          <w:sz w:val="20"/>
        </w:rPr>
        <w:t>,</w:t>
      </w:r>
      <w:r w:rsidR="00B360E5" w:rsidRPr="00B360E5">
        <w:rPr>
          <w:rFonts w:ascii="Century Gothic" w:hAnsi="Century Gothic" w:cs="Arial"/>
          <w:spacing w:val="3"/>
          <w:sz w:val="20"/>
        </w:rPr>
        <w:t xml:space="preserve"> </w:t>
      </w:r>
      <w:r w:rsidR="00B360E5" w:rsidRPr="00B360E5">
        <w:rPr>
          <w:rFonts w:ascii="Century Gothic" w:hAnsi="Century Gothic" w:cs="Arial"/>
          <w:sz w:val="20"/>
        </w:rPr>
        <w:t>o</w:t>
      </w:r>
      <w:r w:rsidR="00B360E5" w:rsidRPr="00B360E5">
        <w:rPr>
          <w:rFonts w:ascii="Century Gothic" w:hAnsi="Century Gothic" w:cs="Arial"/>
          <w:spacing w:val="-2"/>
          <w:sz w:val="20"/>
        </w:rPr>
        <w:t xml:space="preserve"> </w:t>
      </w:r>
      <w:r w:rsidR="00B360E5" w:rsidRPr="00B360E5">
        <w:rPr>
          <w:rFonts w:ascii="Century Gothic" w:hAnsi="Century Gothic" w:cs="Arial"/>
          <w:sz w:val="20"/>
        </w:rPr>
        <w:t>cancelamento</w:t>
      </w:r>
      <w:r w:rsidR="00B360E5" w:rsidRPr="00B360E5">
        <w:rPr>
          <w:rFonts w:ascii="Century Gothic" w:hAnsi="Century Gothic" w:cs="Arial"/>
          <w:spacing w:val="4"/>
          <w:sz w:val="20"/>
        </w:rPr>
        <w:t xml:space="preserve"> </w:t>
      </w:r>
      <w:r w:rsidR="00B360E5" w:rsidRPr="00B360E5">
        <w:rPr>
          <w:rFonts w:ascii="Century Gothic" w:hAnsi="Century Gothic" w:cs="Arial"/>
          <w:sz w:val="20"/>
        </w:rPr>
        <w:t>do lance</w:t>
      </w:r>
      <w:r w:rsidR="00B360E5" w:rsidRPr="00B360E5">
        <w:rPr>
          <w:rFonts w:ascii="Century Gothic" w:hAnsi="Century Gothic" w:cs="Arial"/>
          <w:spacing w:val="1"/>
          <w:sz w:val="20"/>
        </w:rPr>
        <w:t xml:space="preserve"> </w:t>
      </w:r>
      <w:r w:rsidR="00B360E5" w:rsidRPr="00B360E5">
        <w:rPr>
          <w:rFonts w:ascii="Century Gothic" w:hAnsi="Century Gothic" w:cs="Arial"/>
          <w:sz w:val="20"/>
        </w:rPr>
        <w:t>ofertado</w:t>
      </w:r>
      <w:r w:rsidR="00B360E5" w:rsidRPr="00B360E5">
        <w:rPr>
          <w:rFonts w:ascii="Century Gothic" w:hAnsi="Century Gothic" w:cs="Arial"/>
          <w:spacing w:val="2"/>
          <w:sz w:val="20"/>
        </w:rPr>
        <w:t xml:space="preserve"> </w:t>
      </w:r>
      <w:r w:rsidR="00B360E5" w:rsidRPr="00B360E5">
        <w:rPr>
          <w:rFonts w:ascii="Century Gothic" w:hAnsi="Century Gothic" w:cs="Arial"/>
          <w:sz w:val="20"/>
        </w:rPr>
        <w:t>em</w:t>
      </w:r>
      <w:r w:rsidR="00B360E5" w:rsidRPr="00B360E5">
        <w:rPr>
          <w:rFonts w:ascii="Century Gothic" w:hAnsi="Century Gothic" w:cs="Arial"/>
          <w:spacing w:val="3"/>
          <w:sz w:val="20"/>
        </w:rPr>
        <w:t xml:space="preserve"> </w:t>
      </w:r>
      <w:r w:rsidR="00B360E5" w:rsidRPr="00B360E5">
        <w:rPr>
          <w:rFonts w:ascii="Century Gothic" w:hAnsi="Century Gothic" w:cs="Arial"/>
          <w:sz w:val="20"/>
        </w:rPr>
        <w:t>tempo hábil.</w:t>
      </w:r>
    </w:p>
    <w:p w:rsidR="00B360E5" w:rsidRPr="00B360E5" w:rsidRDefault="00E8468C" w:rsidP="00514197">
      <w:pPr>
        <w:pStyle w:val="PargrafodaLista"/>
        <w:widowControl w:val="0"/>
        <w:tabs>
          <w:tab w:val="left" w:pos="993"/>
          <w:tab w:val="left" w:pos="1512"/>
        </w:tabs>
        <w:suppressAutoHyphens/>
        <w:ind w:left="0" w:right="170"/>
        <w:rPr>
          <w:rFonts w:ascii="Century Gothic" w:hAnsi="Century Gothic" w:cs="Arial"/>
          <w:sz w:val="20"/>
        </w:rPr>
      </w:pPr>
      <w:r w:rsidRPr="00E8468C">
        <w:rPr>
          <w:rFonts w:ascii="Century Gothic" w:hAnsi="Century Gothic" w:cs="Arial"/>
          <w:b/>
          <w:sz w:val="20"/>
        </w:rPr>
        <w:t>8.1.7.</w:t>
      </w:r>
      <w:r>
        <w:rPr>
          <w:rFonts w:ascii="Century Gothic" w:hAnsi="Century Gothic" w:cs="Arial"/>
          <w:sz w:val="20"/>
        </w:rPr>
        <w:t xml:space="preserve"> </w:t>
      </w:r>
      <w:r w:rsidR="00B360E5" w:rsidRPr="00B360E5">
        <w:rPr>
          <w:rFonts w:ascii="Century Gothic" w:hAnsi="Century Gothic" w:cs="Arial"/>
          <w:sz w:val="20"/>
        </w:rPr>
        <w:t>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encaminhamento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de</w:t>
      </w:r>
      <w:r w:rsidR="00B360E5" w:rsidRPr="00B360E5">
        <w:rPr>
          <w:rFonts w:ascii="Century Gothic" w:hAnsi="Century Gothic" w:cs="Arial"/>
          <w:spacing w:val="1"/>
          <w:sz w:val="20"/>
        </w:rPr>
        <w:t xml:space="preserve"> </w:t>
      </w:r>
      <w:r w:rsidR="00B360E5" w:rsidRPr="00B360E5">
        <w:rPr>
          <w:rFonts w:ascii="Century Gothic" w:hAnsi="Century Gothic" w:cs="Arial"/>
          <w:sz w:val="20"/>
        </w:rPr>
        <w:t>proposta</w:t>
      </w:r>
      <w:r w:rsidR="00B360E5" w:rsidRPr="00B360E5">
        <w:rPr>
          <w:rFonts w:ascii="Century Gothic" w:hAnsi="Century Gothic" w:cs="Arial"/>
          <w:spacing w:val="1"/>
          <w:sz w:val="20"/>
        </w:rPr>
        <w:t xml:space="preserve"> </w:t>
      </w:r>
      <w:r w:rsidR="00B360E5" w:rsidRPr="00B360E5">
        <w:rPr>
          <w:rFonts w:ascii="Century Gothic" w:hAnsi="Century Gothic" w:cs="Arial"/>
          <w:sz w:val="20"/>
        </w:rPr>
        <w:t>para</w:t>
      </w:r>
      <w:r w:rsidR="00B360E5" w:rsidRPr="00B360E5">
        <w:rPr>
          <w:rFonts w:ascii="Century Gothic" w:hAnsi="Century Gothic" w:cs="Arial"/>
          <w:spacing w:val="1"/>
          <w:sz w:val="20"/>
        </w:rPr>
        <w:t xml:space="preserve"> </w:t>
      </w:r>
      <w:r w:rsidR="00B360E5" w:rsidRPr="00B360E5">
        <w:rPr>
          <w:rFonts w:ascii="Century Gothic" w:hAnsi="Century Gothic" w:cs="Arial"/>
          <w:sz w:val="20"/>
        </w:rPr>
        <w:t>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sistema</w:t>
      </w:r>
      <w:r w:rsidR="00B360E5" w:rsidRPr="00B360E5">
        <w:rPr>
          <w:rFonts w:ascii="Century Gothic" w:hAnsi="Century Gothic" w:cs="Arial"/>
          <w:spacing w:val="1"/>
          <w:sz w:val="20"/>
        </w:rPr>
        <w:t xml:space="preserve"> </w:t>
      </w:r>
      <w:r w:rsidR="00B360E5" w:rsidRPr="00B360E5">
        <w:rPr>
          <w:rFonts w:ascii="Century Gothic" w:hAnsi="Century Gothic" w:cs="Arial"/>
          <w:sz w:val="20"/>
        </w:rPr>
        <w:t>eletrônico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pressupõe</w:t>
      </w:r>
      <w:r w:rsidR="00B360E5" w:rsidRPr="00B360E5">
        <w:rPr>
          <w:rFonts w:ascii="Century Gothic" w:hAnsi="Century Gothic" w:cs="Arial"/>
          <w:spacing w:val="1"/>
          <w:sz w:val="20"/>
        </w:rPr>
        <w:t xml:space="preserve"> </w:t>
      </w:r>
      <w:r w:rsidR="00B360E5" w:rsidRPr="00B360E5">
        <w:rPr>
          <w:rFonts w:ascii="Century Gothic" w:hAnsi="Century Gothic" w:cs="Arial"/>
          <w:sz w:val="20"/>
        </w:rPr>
        <w:t>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pleno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conhecimento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e</w:t>
      </w:r>
      <w:r w:rsidR="00B360E5" w:rsidRPr="00B360E5">
        <w:rPr>
          <w:rFonts w:ascii="Century Gothic" w:hAnsi="Century Gothic" w:cs="Arial"/>
          <w:spacing w:val="1"/>
          <w:sz w:val="20"/>
        </w:rPr>
        <w:t xml:space="preserve"> </w:t>
      </w:r>
      <w:r w:rsidR="00B360E5" w:rsidRPr="00B360E5">
        <w:rPr>
          <w:rFonts w:ascii="Century Gothic" w:hAnsi="Century Gothic" w:cs="Arial"/>
          <w:sz w:val="20"/>
        </w:rPr>
        <w:t>atendimento às exigências previstas no Edital. A apresentação da proposta implica obrigatoriedade do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cumprimento das disposições nelas contidas, em conformidade com o que dispõe o Termo de Referência,</w:t>
      </w:r>
      <w:r w:rsidR="00B360E5" w:rsidRPr="00B360E5">
        <w:rPr>
          <w:rFonts w:ascii="Century Gothic" w:hAnsi="Century Gothic" w:cs="Arial"/>
          <w:spacing w:val="1"/>
          <w:sz w:val="20"/>
        </w:rPr>
        <w:t xml:space="preserve"> </w:t>
      </w:r>
      <w:r w:rsidR="00B360E5" w:rsidRPr="00B360E5">
        <w:rPr>
          <w:rFonts w:ascii="Century Gothic" w:hAnsi="Century Gothic" w:cs="Arial"/>
          <w:sz w:val="20"/>
        </w:rPr>
        <w:t>assumindo o proponente o compromisso de executar o o</w:t>
      </w:r>
      <w:r w:rsidR="00DA19F5">
        <w:rPr>
          <w:rFonts w:ascii="Century Gothic" w:hAnsi="Century Gothic" w:cs="Arial"/>
          <w:sz w:val="20"/>
        </w:rPr>
        <w:t>bjeto licitado nos seus termos.</w:t>
      </w:r>
    </w:p>
    <w:p w:rsidR="00B360E5" w:rsidRPr="00B360E5" w:rsidRDefault="00E8468C" w:rsidP="00514197">
      <w:pPr>
        <w:pStyle w:val="PargrafodaLista"/>
        <w:widowControl w:val="0"/>
        <w:tabs>
          <w:tab w:val="left" w:pos="993"/>
          <w:tab w:val="left" w:pos="1512"/>
        </w:tabs>
        <w:suppressAutoHyphens/>
        <w:ind w:left="0" w:right="197"/>
        <w:rPr>
          <w:rFonts w:ascii="Century Gothic" w:hAnsi="Century Gothic" w:cs="Arial"/>
          <w:sz w:val="20"/>
        </w:rPr>
      </w:pPr>
      <w:r w:rsidRPr="00E8468C">
        <w:rPr>
          <w:rFonts w:ascii="Century Gothic" w:hAnsi="Century Gothic" w:cs="Arial"/>
          <w:b/>
          <w:sz w:val="20"/>
        </w:rPr>
        <w:t>8.1.8.</w:t>
      </w:r>
      <w:r>
        <w:rPr>
          <w:rFonts w:ascii="Century Gothic" w:hAnsi="Century Gothic" w:cs="Arial"/>
          <w:sz w:val="20"/>
        </w:rPr>
        <w:t xml:space="preserve"> </w:t>
      </w:r>
      <w:r w:rsidR="00B360E5" w:rsidRPr="00B360E5">
        <w:rPr>
          <w:rFonts w:ascii="Century Gothic" w:hAnsi="Century Gothic" w:cs="Arial"/>
          <w:sz w:val="20"/>
        </w:rPr>
        <w:t>O Licitante será responsável por todas as transações que forem efetuadas em seu nome no sistema</w:t>
      </w:r>
      <w:r w:rsidR="00B360E5" w:rsidRPr="00B360E5">
        <w:rPr>
          <w:rFonts w:ascii="Century Gothic" w:hAnsi="Century Gothic" w:cs="Arial"/>
          <w:spacing w:val="1"/>
          <w:sz w:val="20"/>
        </w:rPr>
        <w:t xml:space="preserve"> </w:t>
      </w:r>
      <w:r w:rsidR="00B360E5" w:rsidRPr="00B360E5">
        <w:rPr>
          <w:rFonts w:ascii="Century Gothic" w:hAnsi="Century Gothic" w:cs="Arial"/>
          <w:sz w:val="20"/>
        </w:rPr>
        <w:t>eletrônico,</w:t>
      </w:r>
      <w:r w:rsidR="00B360E5" w:rsidRPr="00B360E5">
        <w:rPr>
          <w:rFonts w:ascii="Century Gothic" w:hAnsi="Century Gothic" w:cs="Arial"/>
          <w:spacing w:val="3"/>
          <w:sz w:val="20"/>
        </w:rPr>
        <w:t xml:space="preserve"> </w:t>
      </w:r>
      <w:r w:rsidR="00B360E5" w:rsidRPr="00B360E5">
        <w:rPr>
          <w:rFonts w:ascii="Century Gothic" w:hAnsi="Century Gothic" w:cs="Arial"/>
          <w:sz w:val="20"/>
        </w:rPr>
        <w:t>assumindo</w:t>
      </w:r>
      <w:r w:rsidR="00B360E5" w:rsidRPr="00B360E5">
        <w:rPr>
          <w:rFonts w:ascii="Century Gothic" w:hAnsi="Century Gothic" w:cs="Arial"/>
          <w:spacing w:val="4"/>
          <w:sz w:val="20"/>
        </w:rPr>
        <w:t xml:space="preserve"> </w:t>
      </w:r>
      <w:r w:rsidR="00B360E5" w:rsidRPr="00B360E5">
        <w:rPr>
          <w:rFonts w:ascii="Century Gothic" w:hAnsi="Century Gothic" w:cs="Arial"/>
          <w:sz w:val="20"/>
        </w:rPr>
        <w:t>como firmes</w:t>
      </w:r>
      <w:r w:rsidR="00B360E5" w:rsidRPr="00B360E5">
        <w:rPr>
          <w:rFonts w:ascii="Century Gothic" w:hAnsi="Century Gothic" w:cs="Arial"/>
          <w:spacing w:val="3"/>
          <w:sz w:val="20"/>
        </w:rPr>
        <w:t xml:space="preserve"> </w:t>
      </w:r>
      <w:r w:rsidR="00B360E5" w:rsidRPr="00B360E5">
        <w:rPr>
          <w:rFonts w:ascii="Century Gothic" w:hAnsi="Century Gothic" w:cs="Arial"/>
          <w:sz w:val="20"/>
        </w:rPr>
        <w:t>e verdadeiras</w:t>
      </w:r>
      <w:r w:rsidR="00B360E5" w:rsidRPr="00B360E5">
        <w:rPr>
          <w:rFonts w:ascii="Century Gothic" w:hAnsi="Century Gothic" w:cs="Arial"/>
          <w:spacing w:val="3"/>
          <w:sz w:val="20"/>
        </w:rPr>
        <w:t xml:space="preserve"> </w:t>
      </w:r>
      <w:r w:rsidR="00B360E5" w:rsidRPr="00B360E5">
        <w:rPr>
          <w:rFonts w:ascii="Century Gothic" w:hAnsi="Century Gothic" w:cs="Arial"/>
          <w:sz w:val="20"/>
        </w:rPr>
        <w:t>suas</w:t>
      </w:r>
      <w:r w:rsidR="00B360E5" w:rsidRPr="00B360E5">
        <w:rPr>
          <w:rFonts w:ascii="Century Gothic" w:hAnsi="Century Gothic" w:cs="Arial"/>
          <w:spacing w:val="1"/>
          <w:sz w:val="20"/>
        </w:rPr>
        <w:t xml:space="preserve"> </w:t>
      </w:r>
      <w:r w:rsidR="00B360E5" w:rsidRPr="00B360E5">
        <w:rPr>
          <w:rFonts w:ascii="Century Gothic" w:hAnsi="Century Gothic" w:cs="Arial"/>
          <w:sz w:val="20"/>
        </w:rPr>
        <w:t>propostas</w:t>
      </w:r>
      <w:r w:rsidR="00B360E5" w:rsidRPr="00B360E5">
        <w:rPr>
          <w:rFonts w:ascii="Century Gothic" w:hAnsi="Century Gothic" w:cs="Arial"/>
          <w:spacing w:val="5"/>
          <w:sz w:val="20"/>
        </w:rPr>
        <w:t xml:space="preserve"> </w:t>
      </w:r>
      <w:r w:rsidR="00B360E5" w:rsidRPr="00B360E5">
        <w:rPr>
          <w:rFonts w:ascii="Century Gothic" w:hAnsi="Century Gothic" w:cs="Arial"/>
          <w:sz w:val="20"/>
        </w:rPr>
        <w:t>e</w:t>
      </w:r>
      <w:r w:rsidR="00B360E5" w:rsidRPr="00B360E5">
        <w:rPr>
          <w:rFonts w:ascii="Century Gothic" w:hAnsi="Century Gothic" w:cs="Arial"/>
          <w:spacing w:val="-2"/>
          <w:sz w:val="20"/>
        </w:rPr>
        <w:t xml:space="preserve"> </w:t>
      </w:r>
      <w:r w:rsidR="00B360E5" w:rsidRPr="00B360E5">
        <w:rPr>
          <w:rFonts w:ascii="Century Gothic" w:hAnsi="Century Gothic" w:cs="Arial"/>
          <w:sz w:val="20"/>
        </w:rPr>
        <w:t>lances.</w:t>
      </w:r>
    </w:p>
    <w:p w:rsidR="00B360E5" w:rsidRPr="00B360E5" w:rsidRDefault="00E8468C" w:rsidP="00514197">
      <w:pPr>
        <w:pStyle w:val="PargrafodaLista"/>
        <w:widowControl w:val="0"/>
        <w:tabs>
          <w:tab w:val="left" w:pos="993"/>
          <w:tab w:val="left" w:pos="1512"/>
        </w:tabs>
        <w:suppressAutoHyphens/>
        <w:spacing w:before="94"/>
        <w:ind w:left="0"/>
        <w:rPr>
          <w:rFonts w:ascii="Century Gothic" w:hAnsi="Century Gothic" w:cs="Arial"/>
          <w:sz w:val="20"/>
        </w:rPr>
      </w:pPr>
      <w:r w:rsidRPr="00E8468C">
        <w:rPr>
          <w:rFonts w:ascii="Century Gothic" w:hAnsi="Century Gothic" w:cs="Arial"/>
          <w:b/>
          <w:sz w:val="20"/>
        </w:rPr>
        <w:t>8.1.9.</w:t>
      </w:r>
      <w:r>
        <w:rPr>
          <w:rFonts w:ascii="Century Gothic" w:hAnsi="Century Gothic" w:cs="Arial"/>
          <w:sz w:val="20"/>
        </w:rPr>
        <w:t xml:space="preserve"> </w:t>
      </w:r>
      <w:r w:rsidR="00B360E5" w:rsidRPr="00B360E5">
        <w:rPr>
          <w:rFonts w:ascii="Century Gothic" w:hAnsi="Century Gothic" w:cs="Arial"/>
          <w:sz w:val="20"/>
        </w:rPr>
        <w:t>O objeto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deverá</w:t>
      </w:r>
      <w:r w:rsidR="00B360E5" w:rsidRPr="00B360E5">
        <w:rPr>
          <w:rFonts w:ascii="Century Gothic" w:hAnsi="Century Gothic" w:cs="Arial"/>
          <w:spacing w:val="4"/>
          <w:sz w:val="20"/>
        </w:rPr>
        <w:t xml:space="preserve"> </w:t>
      </w:r>
      <w:r w:rsidR="00B360E5" w:rsidRPr="00B360E5">
        <w:rPr>
          <w:rFonts w:ascii="Century Gothic" w:hAnsi="Century Gothic" w:cs="Arial"/>
          <w:sz w:val="20"/>
        </w:rPr>
        <w:t>estar</w:t>
      </w:r>
      <w:r w:rsidR="00B360E5" w:rsidRPr="00B360E5">
        <w:rPr>
          <w:rFonts w:ascii="Century Gothic" w:hAnsi="Century Gothic" w:cs="Arial"/>
          <w:spacing w:val="4"/>
          <w:sz w:val="20"/>
        </w:rPr>
        <w:t xml:space="preserve"> </w:t>
      </w:r>
      <w:r w:rsidR="00B360E5" w:rsidRPr="00B360E5">
        <w:rPr>
          <w:rFonts w:ascii="Century Gothic" w:hAnsi="Century Gothic" w:cs="Arial"/>
          <w:sz w:val="20"/>
        </w:rPr>
        <w:t>totalmente</w:t>
      </w:r>
      <w:r w:rsidR="00B360E5" w:rsidRPr="00B360E5">
        <w:rPr>
          <w:rFonts w:ascii="Century Gothic" w:hAnsi="Century Gothic" w:cs="Arial"/>
          <w:spacing w:val="6"/>
          <w:sz w:val="20"/>
        </w:rPr>
        <w:t xml:space="preserve"> </w:t>
      </w:r>
      <w:r w:rsidR="00B360E5" w:rsidRPr="00B360E5">
        <w:rPr>
          <w:rFonts w:ascii="Century Gothic" w:hAnsi="Century Gothic" w:cs="Arial"/>
          <w:sz w:val="20"/>
        </w:rPr>
        <w:t>dentro</w:t>
      </w:r>
      <w:r w:rsidR="00B360E5" w:rsidRPr="00B360E5">
        <w:rPr>
          <w:rFonts w:ascii="Century Gothic" w:hAnsi="Century Gothic" w:cs="Arial"/>
          <w:spacing w:val="1"/>
          <w:sz w:val="20"/>
        </w:rPr>
        <w:t xml:space="preserve"> </w:t>
      </w:r>
      <w:r w:rsidR="00B360E5" w:rsidRPr="00B360E5">
        <w:rPr>
          <w:rFonts w:ascii="Century Gothic" w:hAnsi="Century Gothic" w:cs="Arial"/>
          <w:sz w:val="20"/>
        </w:rPr>
        <w:t>das</w:t>
      </w:r>
      <w:r w:rsidR="00B360E5" w:rsidRPr="00B360E5">
        <w:rPr>
          <w:rFonts w:ascii="Century Gothic" w:hAnsi="Century Gothic" w:cs="Arial"/>
          <w:spacing w:val="4"/>
          <w:sz w:val="20"/>
        </w:rPr>
        <w:t xml:space="preserve"> </w:t>
      </w:r>
      <w:r w:rsidR="00B360E5" w:rsidRPr="00B360E5">
        <w:rPr>
          <w:rFonts w:ascii="Century Gothic" w:hAnsi="Century Gothic" w:cs="Arial"/>
          <w:sz w:val="20"/>
        </w:rPr>
        <w:t>especificações</w:t>
      </w:r>
      <w:r w:rsidR="00B360E5" w:rsidRPr="00B360E5">
        <w:rPr>
          <w:rFonts w:ascii="Century Gothic" w:hAnsi="Century Gothic" w:cs="Arial"/>
          <w:spacing w:val="4"/>
          <w:sz w:val="20"/>
        </w:rPr>
        <w:t xml:space="preserve"> </w:t>
      </w:r>
      <w:r w:rsidR="00B360E5" w:rsidRPr="00B360E5">
        <w:rPr>
          <w:rFonts w:ascii="Century Gothic" w:hAnsi="Century Gothic" w:cs="Arial"/>
          <w:sz w:val="20"/>
        </w:rPr>
        <w:t>contidas</w:t>
      </w:r>
      <w:r w:rsidR="00B360E5" w:rsidRPr="00B360E5">
        <w:rPr>
          <w:rFonts w:ascii="Century Gothic" w:hAnsi="Century Gothic" w:cs="Arial"/>
          <w:spacing w:val="5"/>
          <w:sz w:val="20"/>
        </w:rPr>
        <w:t xml:space="preserve"> </w:t>
      </w:r>
      <w:r w:rsidR="00B360E5" w:rsidRPr="00B360E5">
        <w:rPr>
          <w:rFonts w:ascii="Century Gothic" w:hAnsi="Century Gothic" w:cs="Arial"/>
          <w:sz w:val="20"/>
        </w:rPr>
        <w:t>neste</w:t>
      </w:r>
      <w:r w:rsidR="00B360E5" w:rsidRPr="00B360E5">
        <w:rPr>
          <w:rFonts w:ascii="Century Gothic" w:hAnsi="Century Gothic" w:cs="Arial"/>
          <w:spacing w:val="4"/>
          <w:sz w:val="20"/>
        </w:rPr>
        <w:t xml:space="preserve"> </w:t>
      </w:r>
      <w:r w:rsidR="00B360E5" w:rsidRPr="00B360E5">
        <w:rPr>
          <w:rFonts w:ascii="Century Gothic" w:hAnsi="Century Gothic" w:cs="Arial"/>
          <w:sz w:val="20"/>
        </w:rPr>
        <w:t>edital</w:t>
      </w:r>
      <w:r w:rsidR="00B360E5" w:rsidRPr="00B360E5">
        <w:rPr>
          <w:rFonts w:ascii="Century Gothic" w:hAnsi="Century Gothic" w:cs="Arial"/>
          <w:spacing w:val="2"/>
          <w:sz w:val="20"/>
        </w:rPr>
        <w:t xml:space="preserve"> </w:t>
      </w:r>
      <w:r w:rsidR="00B360E5" w:rsidRPr="00B360E5">
        <w:rPr>
          <w:rFonts w:ascii="Century Gothic" w:hAnsi="Century Gothic" w:cs="Arial"/>
          <w:sz w:val="20"/>
        </w:rPr>
        <w:t>e</w:t>
      </w:r>
      <w:r w:rsidR="00B360E5" w:rsidRPr="00B360E5">
        <w:rPr>
          <w:rFonts w:ascii="Century Gothic" w:hAnsi="Century Gothic" w:cs="Arial"/>
          <w:spacing w:val="2"/>
          <w:sz w:val="20"/>
        </w:rPr>
        <w:t xml:space="preserve"> </w:t>
      </w:r>
      <w:r w:rsidR="00B360E5" w:rsidRPr="00B360E5">
        <w:rPr>
          <w:rFonts w:ascii="Century Gothic" w:hAnsi="Century Gothic" w:cs="Arial"/>
          <w:sz w:val="20"/>
        </w:rPr>
        <w:t>seus</w:t>
      </w:r>
      <w:r w:rsidR="00B360E5" w:rsidRPr="00B360E5">
        <w:rPr>
          <w:rFonts w:ascii="Century Gothic" w:hAnsi="Century Gothic" w:cs="Arial"/>
          <w:spacing w:val="4"/>
          <w:sz w:val="20"/>
        </w:rPr>
        <w:t xml:space="preserve"> </w:t>
      </w:r>
      <w:r w:rsidR="00B360E5" w:rsidRPr="00B360E5">
        <w:rPr>
          <w:rFonts w:ascii="Century Gothic" w:hAnsi="Century Gothic" w:cs="Arial"/>
          <w:sz w:val="20"/>
        </w:rPr>
        <w:t>anexos.</w:t>
      </w:r>
    </w:p>
    <w:p w:rsidR="00B360E5" w:rsidRPr="00B360E5" w:rsidRDefault="00B360E5" w:rsidP="00514197">
      <w:pPr>
        <w:pStyle w:val="Corpodetexto"/>
        <w:spacing w:before="1"/>
        <w:rPr>
          <w:rFonts w:ascii="Century Gothic" w:hAnsi="Century Gothic" w:cs="Arial"/>
          <w:sz w:val="20"/>
          <w:szCs w:val="20"/>
        </w:rPr>
      </w:pPr>
    </w:p>
    <w:p w:rsidR="00B360E5" w:rsidRPr="00CD103A" w:rsidRDefault="00CD103A" w:rsidP="00514197">
      <w:pPr>
        <w:pStyle w:val="Ttulo1"/>
        <w:keepNext w:val="0"/>
        <w:widowControl w:val="0"/>
        <w:tabs>
          <w:tab w:val="left" w:pos="382"/>
          <w:tab w:val="left" w:pos="9665"/>
        </w:tabs>
        <w:suppressAutoHyphens/>
        <w:spacing w:before="86"/>
        <w:jc w:val="both"/>
        <w:rPr>
          <w:rFonts w:ascii="Century Gothic" w:eastAsia="SimSun" w:hAnsi="Century Gothic" w:cs="Calibri"/>
          <w:b/>
          <w:sz w:val="20"/>
          <w:szCs w:val="20"/>
          <w:lang w:eastAsia="en-US"/>
        </w:rPr>
      </w:pPr>
      <w:r>
        <w:rPr>
          <w:rFonts w:ascii="Century Gothic" w:eastAsia="SimSun" w:hAnsi="Century Gothic" w:cs="Calibri"/>
          <w:b/>
          <w:sz w:val="20"/>
          <w:szCs w:val="20"/>
          <w:lang w:eastAsia="en-US"/>
        </w:rPr>
        <w:t xml:space="preserve">9. </w:t>
      </w:r>
      <w:r w:rsidR="00B360E5" w:rsidRPr="00CD103A">
        <w:rPr>
          <w:rFonts w:ascii="Century Gothic" w:eastAsia="SimSun" w:hAnsi="Century Gothic" w:cs="Calibri"/>
          <w:b/>
          <w:sz w:val="20"/>
          <w:szCs w:val="20"/>
          <w:lang w:eastAsia="en-US"/>
        </w:rPr>
        <w:t>DO MOD</w:t>
      </w:r>
      <w:r w:rsidR="00957049" w:rsidRPr="00CD103A">
        <w:rPr>
          <w:rFonts w:ascii="Century Gothic" w:eastAsia="SimSun" w:hAnsi="Century Gothic" w:cs="Calibri"/>
          <w:b/>
          <w:sz w:val="20"/>
          <w:szCs w:val="20"/>
          <w:lang w:eastAsia="en-US"/>
        </w:rPr>
        <w:t>O DE DISPUTA, ABERTURA DA SESSÃO</w:t>
      </w:r>
      <w:r w:rsidR="00B360E5" w:rsidRPr="00CD103A">
        <w:rPr>
          <w:rFonts w:ascii="Century Gothic" w:eastAsia="SimSun" w:hAnsi="Century Gothic" w:cs="Calibri"/>
          <w:b/>
          <w:sz w:val="20"/>
          <w:szCs w:val="20"/>
          <w:lang w:eastAsia="en-US"/>
        </w:rPr>
        <w:t xml:space="preserve">, FORMULAÇÃO DOS LANCES E CLASSIFICAÇÃO E JULGAMENTO </w:t>
      </w:r>
    </w:p>
    <w:p w:rsidR="00B360E5" w:rsidRPr="00B360E5" w:rsidRDefault="00CD103A" w:rsidP="00514197">
      <w:pPr>
        <w:pStyle w:val="Corpodetexto"/>
        <w:rPr>
          <w:rFonts w:ascii="Century Gothic" w:hAnsi="Century Gothic" w:cs="Arial"/>
          <w:sz w:val="20"/>
          <w:szCs w:val="20"/>
        </w:rPr>
      </w:pPr>
      <w:r w:rsidRPr="00CD103A">
        <w:rPr>
          <w:rFonts w:ascii="Century Gothic" w:hAnsi="Century Gothic" w:cs="Arial"/>
          <w:b/>
          <w:sz w:val="20"/>
          <w:szCs w:val="20"/>
        </w:rPr>
        <w:t>9</w:t>
      </w:r>
      <w:r w:rsidR="00B360E5" w:rsidRPr="00CD103A">
        <w:rPr>
          <w:rFonts w:ascii="Century Gothic" w:hAnsi="Century Gothic" w:cs="Arial"/>
          <w:b/>
          <w:sz w:val="20"/>
          <w:szCs w:val="20"/>
        </w:rPr>
        <w:t>.1</w:t>
      </w:r>
      <w:r>
        <w:rPr>
          <w:rFonts w:ascii="Century Gothic" w:hAnsi="Century Gothic" w:cs="Arial"/>
          <w:sz w:val="20"/>
          <w:szCs w:val="20"/>
        </w:rPr>
        <w:t>.</w:t>
      </w:r>
      <w:r w:rsidR="00B360E5" w:rsidRPr="00B360E5">
        <w:rPr>
          <w:rFonts w:ascii="Century Gothic" w:hAnsi="Century Gothic" w:cs="Arial"/>
          <w:sz w:val="20"/>
          <w:szCs w:val="20"/>
        </w:rPr>
        <w:t xml:space="preserve"> </w:t>
      </w:r>
      <w:r w:rsidR="00957049">
        <w:rPr>
          <w:rFonts w:ascii="Century Gothic" w:hAnsi="Century Gothic" w:cs="Arial"/>
          <w:sz w:val="20"/>
          <w:szCs w:val="20"/>
        </w:rPr>
        <w:t>Será</w:t>
      </w:r>
      <w:r w:rsidR="00B360E5" w:rsidRPr="00B360E5">
        <w:rPr>
          <w:rFonts w:ascii="Century Gothic" w:hAnsi="Century Gothic" w:cs="Arial"/>
          <w:sz w:val="20"/>
          <w:szCs w:val="20"/>
        </w:rPr>
        <w:t xml:space="preserve"> adotado para o envio de lances no </w:t>
      </w:r>
      <w:r w:rsidR="009D0087">
        <w:rPr>
          <w:rFonts w:ascii="Century Gothic" w:hAnsi="Century Gothic" w:cs="Arial"/>
          <w:sz w:val="20"/>
          <w:szCs w:val="20"/>
        </w:rPr>
        <w:t>certame</w:t>
      </w:r>
      <w:r w:rsidR="00B360E5" w:rsidRPr="00B360E5">
        <w:rPr>
          <w:rFonts w:ascii="Century Gothic" w:hAnsi="Century Gothic" w:cs="Arial"/>
          <w:sz w:val="20"/>
          <w:szCs w:val="20"/>
        </w:rPr>
        <w:t xml:space="preserve"> eletrônico o modo de disputa “</w:t>
      </w:r>
      <w:r w:rsidR="00B360E5" w:rsidRPr="00DA19F5">
        <w:rPr>
          <w:rFonts w:ascii="Century Gothic" w:hAnsi="Century Gothic" w:cs="Arial"/>
          <w:b/>
          <w:sz w:val="20"/>
          <w:szCs w:val="20"/>
        </w:rPr>
        <w:t>aberto</w:t>
      </w:r>
      <w:r w:rsidR="00B360E5" w:rsidRPr="00B360E5">
        <w:rPr>
          <w:rFonts w:ascii="Century Gothic" w:hAnsi="Century Gothic" w:cs="Arial"/>
          <w:sz w:val="20"/>
          <w:szCs w:val="20"/>
        </w:rPr>
        <w:t>”, em que os licitantes apresentarão lances públicos e sucessivos, com prorrogações.</w:t>
      </w:r>
    </w:p>
    <w:p w:rsidR="00BC509E" w:rsidRPr="00BC509E" w:rsidRDefault="00CD103A" w:rsidP="00BC509E">
      <w:pPr>
        <w:pStyle w:val="Corpodetexto"/>
        <w:rPr>
          <w:rFonts w:ascii="Century Gothic" w:hAnsi="Century Gothic" w:cs="Arial"/>
          <w:sz w:val="20"/>
          <w:szCs w:val="20"/>
        </w:rPr>
      </w:pPr>
      <w:r w:rsidRPr="00CD103A">
        <w:rPr>
          <w:rFonts w:ascii="Century Gothic" w:hAnsi="Century Gothic" w:cs="Arial"/>
          <w:b/>
          <w:sz w:val="20"/>
          <w:szCs w:val="20"/>
        </w:rPr>
        <w:t>9</w:t>
      </w:r>
      <w:r w:rsidR="00B360E5" w:rsidRPr="00CD103A">
        <w:rPr>
          <w:rFonts w:ascii="Century Gothic" w:hAnsi="Century Gothic" w:cs="Arial"/>
          <w:b/>
          <w:sz w:val="20"/>
          <w:szCs w:val="20"/>
        </w:rPr>
        <w:t>.2</w:t>
      </w:r>
      <w:r w:rsidRPr="00CD103A">
        <w:rPr>
          <w:rFonts w:ascii="Century Gothic" w:hAnsi="Century Gothic" w:cs="Arial"/>
          <w:b/>
          <w:sz w:val="20"/>
          <w:szCs w:val="20"/>
        </w:rPr>
        <w:t>.</w:t>
      </w:r>
      <w:r w:rsidR="00B360E5" w:rsidRPr="00B360E5">
        <w:rPr>
          <w:rFonts w:ascii="Century Gothic" w:hAnsi="Century Gothic" w:cs="Arial"/>
          <w:sz w:val="20"/>
          <w:szCs w:val="20"/>
        </w:rPr>
        <w:t xml:space="preserve"> </w:t>
      </w:r>
      <w:r w:rsidR="00BC509E" w:rsidRPr="00BC509E">
        <w:rPr>
          <w:rFonts w:ascii="Century Gothic" w:hAnsi="Century Gothic" w:cs="Arial"/>
          <w:sz w:val="20"/>
          <w:szCs w:val="20"/>
        </w:rPr>
        <w:t>A etapa de lances da sessão pública terá duração de dez minutos e, após isso, será prorrogada automaticamente pelo sistema quando houver lance ofertado nos últimos dois minutos do período de duração da sessão pública.</w:t>
      </w:r>
    </w:p>
    <w:p w:rsidR="00BC509E" w:rsidRPr="00BC509E" w:rsidRDefault="00BC509E" w:rsidP="00BC509E">
      <w:pPr>
        <w:pStyle w:val="Corpodetexto"/>
        <w:rPr>
          <w:rFonts w:ascii="Century Gothic" w:hAnsi="Century Gothic" w:cs="Arial"/>
          <w:sz w:val="20"/>
          <w:szCs w:val="20"/>
        </w:rPr>
      </w:pPr>
      <w:r w:rsidRPr="00BC509E">
        <w:rPr>
          <w:rFonts w:ascii="Century Gothic" w:hAnsi="Century Gothic" w:cs="Arial"/>
          <w:b/>
          <w:sz w:val="20"/>
          <w:szCs w:val="20"/>
        </w:rPr>
        <w:t>9.3.</w:t>
      </w:r>
      <w:r>
        <w:rPr>
          <w:rFonts w:ascii="Century Gothic" w:hAnsi="Century Gothic" w:cs="Arial"/>
          <w:sz w:val="20"/>
          <w:szCs w:val="20"/>
        </w:rPr>
        <w:t xml:space="preserve"> </w:t>
      </w:r>
      <w:r w:rsidRPr="00BC509E">
        <w:rPr>
          <w:rFonts w:ascii="Century Gothic" w:hAnsi="Century Gothic" w:cs="Arial"/>
          <w:sz w:val="20"/>
          <w:szCs w:val="20"/>
        </w:rPr>
        <w:t>A prorrogação automática da etapa de lances, de que trata o subitem anterior, será de dois minutos e ocorrerá sucessivamente sempre que houver lances enviados nesse período de prorrogação, inclusive no caso de lances intermediários.</w:t>
      </w:r>
    </w:p>
    <w:p w:rsidR="00BC509E" w:rsidRPr="00BC509E" w:rsidRDefault="00BC509E" w:rsidP="00BC509E">
      <w:pPr>
        <w:pStyle w:val="Corpodetexto"/>
        <w:rPr>
          <w:rFonts w:ascii="Century Gothic" w:hAnsi="Century Gothic" w:cs="Arial"/>
          <w:sz w:val="20"/>
          <w:szCs w:val="20"/>
        </w:rPr>
      </w:pPr>
      <w:r w:rsidRPr="00BC509E">
        <w:rPr>
          <w:rFonts w:ascii="Century Gothic" w:hAnsi="Century Gothic" w:cs="Arial"/>
          <w:b/>
          <w:sz w:val="20"/>
          <w:szCs w:val="20"/>
        </w:rPr>
        <w:t>9.4.</w:t>
      </w:r>
      <w:r>
        <w:rPr>
          <w:rFonts w:ascii="Century Gothic" w:hAnsi="Century Gothic" w:cs="Arial"/>
          <w:sz w:val="20"/>
          <w:szCs w:val="20"/>
        </w:rPr>
        <w:t xml:space="preserve"> </w:t>
      </w:r>
      <w:r w:rsidRPr="00BC509E">
        <w:rPr>
          <w:rFonts w:ascii="Century Gothic" w:hAnsi="Century Gothic" w:cs="Arial"/>
          <w:sz w:val="20"/>
          <w:szCs w:val="20"/>
        </w:rPr>
        <w:t>Não havendo novos lances na forma estabelecida nos itens anteriores, a sessão pública encerrar-se-á automaticamente, e o sistema ordenará e divulgará os lances conforme a ordem final de classificação.</w:t>
      </w:r>
    </w:p>
    <w:p w:rsidR="00B360E5" w:rsidRPr="00B360E5" w:rsidRDefault="00CD103A" w:rsidP="00BC509E">
      <w:pPr>
        <w:pStyle w:val="Corpodetexto"/>
        <w:rPr>
          <w:rFonts w:ascii="Century Gothic" w:hAnsi="Century Gothic" w:cs="Arial"/>
          <w:sz w:val="20"/>
          <w:szCs w:val="20"/>
        </w:rPr>
      </w:pPr>
      <w:r w:rsidRPr="002E1A30">
        <w:rPr>
          <w:rFonts w:ascii="Century Gothic" w:hAnsi="Century Gothic" w:cs="Arial"/>
          <w:b/>
          <w:sz w:val="20"/>
          <w:szCs w:val="20"/>
        </w:rPr>
        <w:t>9</w:t>
      </w:r>
      <w:r w:rsidR="00A06F49">
        <w:rPr>
          <w:rFonts w:ascii="Century Gothic" w:hAnsi="Century Gothic" w:cs="Arial"/>
          <w:b/>
          <w:sz w:val="20"/>
          <w:szCs w:val="20"/>
        </w:rPr>
        <w:t>.5</w:t>
      </w:r>
      <w:r w:rsidRPr="002E1A30">
        <w:rPr>
          <w:rFonts w:ascii="Century Gothic" w:hAnsi="Century Gothic" w:cs="Arial"/>
          <w:b/>
          <w:sz w:val="20"/>
          <w:szCs w:val="20"/>
        </w:rPr>
        <w:t>.</w:t>
      </w:r>
      <w:r w:rsidR="00B360E5" w:rsidRPr="00B360E5">
        <w:rPr>
          <w:rFonts w:ascii="Century Gothic" w:hAnsi="Century Gothic" w:cs="Arial"/>
          <w:sz w:val="20"/>
          <w:szCs w:val="20"/>
        </w:rPr>
        <w:t xml:space="preserve"> Iniciada a fase competitiva, observado o modo de disputa adotado neste edital, os licitantes poderão encaminhar lances exclusivamente por meio do sistema eletrônico.</w:t>
      </w:r>
    </w:p>
    <w:p w:rsidR="00B360E5" w:rsidRPr="00B360E5" w:rsidRDefault="00A06F49" w:rsidP="00514197">
      <w:pPr>
        <w:pStyle w:val="Corpodetexto"/>
        <w:rPr>
          <w:rFonts w:ascii="Century Gothic" w:hAnsi="Century Gothic" w:cs="Arial"/>
          <w:sz w:val="20"/>
          <w:szCs w:val="20"/>
        </w:rPr>
      </w:pPr>
      <w:r>
        <w:rPr>
          <w:rFonts w:ascii="Century Gothic" w:hAnsi="Century Gothic" w:cs="Arial"/>
          <w:b/>
          <w:sz w:val="20"/>
          <w:szCs w:val="20"/>
        </w:rPr>
        <w:t>9.6</w:t>
      </w:r>
      <w:r w:rsidR="00E810D4" w:rsidRPr="00E810D4">
        <w:rPr>
          <w:rFonts w:ascii="Century Gothic" w:hAnsi="Century Gothic" w:cs="Arial"/>
          <w:b/>
          <w:sz w:val="20"/>
          <w:szCs w:val="20"/>
        </w:rPr>
        <w:t>.</w:t>
      </w:r>
      <w:r w:rsidR="00B360E5" w:rsidRPr="00B360E5">
        <w:rPr>
          <w:rFonts w:ascii="Century Gothic" w:hAnsi="Century Gothic" w:cs="Arial"/>
          <w:sz w:val="20"/>
          <w:szCs w:val="20"/>
        </w:rPr>
        <w:t xml:space="preserve"> Durante o transcurso da sessão pública, os licitantes serão informados, em tempo real, do valor do </w:t>
      </w:r>
      <w:r>
        <w:rPr>
          <w:rFonts w:ascii="Century Gothic" w:hAnsi="Century Gothic" w:cs="Arial"/>
          <w:sz w:val="20"/>
          <w:szCs w:val="20"/>
        </w:rPr>
        <w:t>maior</w:t>
      </w:r>
      <w:r w:rsidR="00B360E5" w:rsidRPr="00B360E5">
        <w:rPr>
          <w:rFonts w:ascii="Century Gothic" w:hAnsi="Century Gothic" w:cs="Arial"/>
          <w:sz w:val="20"/>
          <w:szCs w:val="20"/>
        </w:rPr>
        <w:t xml:space="preserve"> lance registrado, vedada a identificação do licitante.</w:t>
      </w:r>
    </w:p>
    <w:p w:rsidR="00B360E5" w:rsidRPr="00B360E5" w:rsidRDefault="00E810D4" w:rsidP="00514197">
      <w:pPr>
        <w:pStyle w:val="Corpodetexto"/>
        <w:rPr>
          <w:rFonts w:ascii="Century Gothic" w:hAnsi="Century Gothic" w:cs="Arial"/>
          <w:sz w:val="20"/>
          <w:szCs w:val="20"/>
        </w:rPr>
      </w:pPr>
      <w:r w:rsidRPr="00E810D4">
        <w:rPr>
          <w:rFonts w:ascii="Century Gothic" w:hAnsi="Century Gothic" w:cs="Arial"/>
          <w:b/>
          <w:sz w:val="20"/>
          <w:szCs w:val="20"/>
        </w:rPr>
        <w:t>9</w:t>
      </w:r>
      <w:r w:rsidR="00A06F49">
        <w:rPr>
          <w:rFonts w:ascii="Century Gothic" w:hAnsi="Century Gothic" w:cs="Arial"/>
          <w:b/>
          <w:sz w:val="20"/>
          <w:szCs w:val="20"/>
        </w:rPr>
        <w:t>.7</w:t>
      </w:r>
      <w:r w:rsidRPr="00E810D4">
        <w:rPr>
          <w:rFonts w:ascii="Century Gothic" w:hAnsi="Century Gothic" w:cs="Arial"/>
          <w:b/>
          <w:sz w:val="20"/>
          <w:szCs w:val="20"/>
        </w:rPr>
        <w:t>.</w:t>
      </w:r>
      <w:r w:rsidR="00B360E5" w:rsidRPr="00B360E5">
        <w:rPr>
          <w:rFonts w:ascii="Century Gothic" w:hAnsi="Century Gothic" w:cs="Arial"/>
          <w:sz w:val="20"/>
          <w:szCs w:val="20"/>
        </w:rPr>
        <w:t xml:space="preserve"> Caso o licitante não apresente lances, concorrerá com o valor de sua proposta.</w:t>
      </w:r>
    </w:p>
    <w:p w:rsidR="00B360E5" w:rsidRPr="00B360E5" w:rsidRDefault="00E810D4" w:rsidP="00514197">
      <w:pPr>
        <w:pStyle w:val="Corpodetexto"/>
        <w:rPr>
          <w:rFonts w:ascii="Century Gothic" w:hAnsi="Century Gothic" w:cs="Arial"/>
          <w:sz w:val="20"/>
          <w:szCs w:val="20"/>
        </w:rPr>
      </w:pPr>
      <w:r w:rsidRPr="00E810D4">
        <w:rPr>
          <w:rFonts w:ascii="Century Gothic" w:hAnsi="Century Gothic" w:cs="Arial"/>
          <w:b/>
          <w:sz w:val="20"/>
          <w:szCs w:val="20"/>
        </w:rPr>
        <w:t>9</w:t>
      </w:r>
      <w:r w:rsidR="00A06F49">
        <w:rPr>
          <w:rFonts w:ascii="Century Gothic" w:hAnsi="Century Gothic" w:cs="Arial"/>
          <w:b/>
          <w:sz w:val="20"/>
          <w:szCs w:val="20"/>
        </w:rPr>
        <w:t>.8</w:t>
      </w:r>
      <w:r w:rsidRPr="00E810D4">
        <w:rPr>
          <w:rFonts w:ascii="Century Gothic" w:hAnsi="Century Gothic" w:cs="Arial"/>
          <w:b/>
          <w:sz w:val="20"/>
          <w:szCs w:val="20"/>
        </w:rPr>
        <w:t>.</w:t>
      </w:r>
      <w:r w:rsidR="00B360E5" w:rsidRPr="00B360E5">
        <w:rPr>
          <w:rFonts w:ascii="Century Gothic" w:hAnsi="Century Gothic" w:cs="Arial"/>
          <w:sz w:val="20"/>
          <w:szCs w:val="20"/>
        </w:rPr>
        <w:t xml:space="preserve"> O licitante somente poderá oferecer valor superior ao último lance por ele ofertado e registrado pelo sistema, observado, o intervalo mínimo de diferença de valores ou de percentuais entre os lances, que incidirá tanto em relação aos lances intermediários quanto em relação ao lance que cobrir a melhor oferta.</w:t>
      </w:r>
    </w:p>
    <w:p w:rsidR="00B360E5" w:rsidRDefault="00E810D4" w:rsidP="00514197">
      <w:pPr>
        <w:pStyle w:val="Corpodetexto"/>
        <w:rPr>
          <w:rFonts w:ascii="Century Gothic" w:hAnsi="Century Gothic" w:cs="Arial"/>
          <w:sz w:val="20"/>
          <w:szCs w:val="20"/>
        </w:rPr>
      </w:pPr>
      <w:r w:rsidRPr="00E810D4">
        <w:rPr>
          <w:rFonts w:ascii="Century Gothic" w:hAnsi="Century Gothic" w:cs="Arial"/>
          <w:b/>
          <w:sz w:val="20"/>
          <w:szCs w:val="20"/>
        </w:rPr>
        <w:t>9</w:t>
      </w:r>
      <w:r w:rsidR="00A06F49">
        <w:rPr>
          <w:rFonts w:ascii="Century Gothic" w:hAnsi="Century Gothic" w:cs="Arial"/>
          <w:b/>
          <w:sz w:val="20"/>
          <w:szCs w:val="20"/>
        </w:rPr>
        <w:t>.9</w:t>
      </w:r>
      <w:r w:rsidRPr="00E810D4">
        <w:rPr>
          <w:rFonts w:ascii="Century Gothic" w:hAnsi="Century Gothic" w:cs="Arial"/>
          <w:b/>
          <w:sz w:val="20"/>
          <w:szCs w:val="20"/>
        </w:rPr>
        <w:t>.</w:t>
      </w:r>
      <w:r w:rsidR="00B360E5" w:rsidRPr="00B360E5">
        <w:rPr>
          <w:rFonts w:ascii="Century Gothic" w:hAnsi="Century Gothic" w:cs="Arial"/>
          <w:sz w:val="20"/>
          <w:szCs w:val="20"/>
        </w:rPr>
        <w:t xml:space="preserve"> Encerrada </w:t>
      </w:r>
      <w:r>
        <w:rPr>
          <w:rFonts w:ascii="Century Gothic" w:hAnsi="Century Gothic" w:cs="Arial"/>
          <w:sz w:val="20"/>
          <w:szCs w:val="20"/>
        </w:rPr>
        <w:t xml:space="preserve">a fase </w:t>
      </w:r>
      <w:r w:rsidR="00B360E5" w:rsidRPr="00B360E5">
        <w:rPr>
          <w:rFonts w:ascii="Century Gothic" w:hAnsi="Century Gothic" w:cs="Arial"/>
          <w:sz w:val="20"/>
          <w:szCs w:val="20"/>
        </w:rPr>
        <w:t>de lances o sistema ordenará e divulgará os lances.</w:t>
      </w:r>
    </w:p>
    <w:p w:rsidR="000120B5" w:rsidRDefault="000120B5" w:rsidP="00514197">
      <w:pPr>
        <w:pStyle w:val="Corpodetexto"/>
        <w:rPr>
          <w:rFonts w:ascii="Century Gothic" w:hAnsi="Century Gothic" w:cs="Arial"/>
          <w:sz w:val="20"/>
          <w:szCs w:val="20"/>
        </w:rPr>
      </w:pPr>
    </w:p>
    <w:p w:rsidR="000E0AAC" w:rsidRDefault="000E0AAC" w:rsidP="00514197">
      <w:pPr>
        <w:pStyle w:val="Corpodetexto"/>
        <w:rPr>
          <w:rFonts w:ascii="Century Gothic" w:hAnsi="Century Gothic" w:cs="Arial"/>
          <w:b/>
          <w:sz w:val="20"/>
          <w:szCs w:val="20"/>
        </w:rPr>
      </w:pPr>
      <w:r>
        <w:rPr>
          <w:rFonts w:ascii="Century Gothic" w:hAnsi="Century Gothic" w:cs="Arial"/>
          <w:b/>
          <w:sz w:val="20"/>
          <w:szCs w:val="20"/>
        </w:rPr>
        <w:t>10. DO JULGAMENTO E ACEITAÇÃO DA PROPOSTA</w:t>
      </w:r>
    </w:p>
    <w:p w:rsidR="00645269" w:rsidRPr="00645269" w:rsidRDefault="00645269" w:rsidP="009D5AA2">
      <w:pPr>
        <w:pStyle w:val="PargrafodaLista"/>
        <w:numPr>
          <w:ilvl w:val="0"/>
          <w:numId w:val="4"/>
        </w:numPr>
        <w:rPr>
          <w:rFonts w:ascii="Century Gothic" w:hAnsi="Century Gothic"/>
          <w:vanish/>
          <w:color w:val="000000"/>
          <w:sz w:val="20"/>
        </w:rPr>
      </w:pPr>
      <w:bookmarkStart w:id="10" w:name="_Ref117019424"/>
    </w:p>
    <w:p w:rsidR="00645269" w:rsidRPr="00645269" w:rsidRDefault="00645269" w:rsidP="009D5AA2">
      <w:pPr>
        <w:pStyle w:val="PargrafodaLista"/>
        <w:numPr>
          <w:ilvl w:val="0"/>
          <w:numId w:val="4"/>
        </w:numPr>
        <w:rPr>
          <w:rFonts w:ascii="Century Gothic" w:hAnsi="Century Gothic"/>
          <w:vanish/>
          <w:color w:val="000000"/>
          <w:sz w:val="20"/>
        </w:rPr>
      </w:pPr>
    </w:p>
    <w:p w:rsidR="000E0AAC" w:rsidRPr="0013595F" w:rsidRDefault="000E0AAC" w:rsidP="009D5AA2">
      <w:pPr>
        <w:pStyle w:val="Nivel2"/>
        <w:numPr>
          <w:ilvl w:val="1"/>
          <w:numId w:val="4"/>
        </w:numPr>
        <w:spacing w:before="0" w:after="0" w:line="240" w:lineRule="auto"/>
        <w:ind w:left="0" w:firstLine="0"/>
        <w:rPr>
          <w:rFonts w:ascii="Century Gothic" w:hAnsi="Century Gothic" w:cs="Times New Roman"/>
          <w:lang w:eastAsia="ar-SA"/>
        </w:rPr>
      </w:pPr>
      <w:r w:rsidRPr="001D54E6">
        <w:rPr>
          <w:rFonts w:ascii="Century Gothic" w:hAnsi="Century Gothic" w:cs="Times New Roman"/>
        </w:rPr>
        <w:t xml:space="preserve">Encerrada a etapa de negociação, </w:t>
      </w:r>
      <w:r>
        <w:rPr>
          <w:rFonts w:ascii="Century Gothic" w:hAnsi="Century Gothic" w:cs="Times New Roman"/>
        </w:rPr>
        <w:t xml:space="preserve">a Agente de Contratação </w:t>
      </w:r>
      <w:r w:rsidRPr="001D54E6">
        <w:rPr>
          <w:rFonts w:ascii="Century Gothic" w:hAnsi="Century Gothic" w:cs="Times New Roman"/>
        </w:rPr>
        <w:t xml:space="preserve">verificará se o licitante provisoriamente classificado em primeiro lugar atende às condições de participação no certame, conforme previsto no </w:t>
      </w:r>
      <w:hyperlink r:id="rId14" w:anchor="art14" w:history="1">
        <w:r w:rsidRPr="001D54E6">
          <w:rPr>
            <w:rStyle w:val="Hyperlink"/>
            <w:rFonts w:ascii="Century Gothic" w:hAnsi="Century Gothic"/>
          </w:rPr>
          <w:t>art. 14 da Lei nº 14.133/2021</w:t>
        </w:r>
      </w:hyperlink>
      <w:r w:rsidRPr="001D54E6">
        <w:rPr>
          <w:rFonts w:ascii="Century Gothic" w:hAnsi="Century Gothic" w:cs="Times New Roman"/>
        </w:rPr>
        <w:t>, legislação correlata e no item 5.</w:t>
      </w:r>
      <w:r>
        <w:rPr>
          <w:rFonts w:ascii="Century Gothic" w:hAnsi="Century Gothic" w:cs="Times New Roman"/>
        </w:rPr>
        <w:t>2</w:t>
      </w:r>
      <w:r w:rsidRPr="001D54E6">
        <w:rPr>
          <w:rFonts w:ascii="Century Gothic" w:hAnsi="Century Gothic" w:cs="Times New Roman"/>
        </w:rPr>
        <w:t xml:space="preserve"> do edital, </w:t>
      </w:r>
      <w:bookmarkEnd w:id="10"/>
      <w:r w:rsidRPr="001D54E6">
        <w:rPr>
          <w:rFonts w:ascii="Century Gothic" w:hAnsi="Century Gothic" w:cs="Times New Roman"/>
          <w:color w:val="auto"/>
          <w:lang w:eastAsia="ar-SA"/>
        </w:rPr>
        <w:t xml:space="preserve">especialmente quanto à existência de sanção que impeça a participação no certame ou a futura contratação. </w:t>
      </w:r>
    </w:p>
    <w:p w:rsidR="000E0AAC" w:rsidRPr="001D54E6" w:rsidRDefault="000E0AAC" w:rsidP="009D5AA2">
      <w:pPr>
        <w:pStyle w:val="Nivel2"/>
        <w:numPr>
          <w:ilvl w:val="1"/>
          <w:numId w:val="4"/>
        </w:numPr>
        <w:spacing w:before="0" w:after="0" w:line="240" w:lineRule="auto"/>
        <w:ind w:left="0" w:firstLine="0"/>
        <w:rPr>
          <w:rFonts w:ascii="Century Gothic" w:hAnsi="Century Gothic" w:cs="Times New Roman"/>
        </w:rPr>
      </w:pPr>
      <w:r w:rsidRPr="001D54E6">
        <w:rPr>
          <w:rFonts w:ascii="Century Gothic" w:hAnsi="Century Gothic" w:cs="Times New Roman"/>
        </w:rPr>
        <w:t>Caso conste situação do l</w:t>
      </w:r>
      <w:r w:rsidRPr="001D54E6">
        <w:rPr>
          <w:rFonts w:ascii="Century Gothic" w:hAnsi="Century Gothic" w:cs="Times New Roman"/>
          <w:color w:val="auto"/>
        </w:rPr>
        <w:t xml:space="preserve">icitante </w:t>
      </w:r>
      <w:r w:rsidRPr="001D54E6">
        <w:rPr>
          <w:rFonts w:ascii="Century Gothic" w:hAnsi="Century Gothic" w:cs="Times New Roman"/>
        </w:rPr>
        <w:t xml:space="preserve">a existência de Ocorrências Impeditivas Indiretas, o </w:t>
      </w:r>
      <w:r w:rsidR="003C11E0">
        <w:rPr>
          <w:rFonts w:ascii="Century Gothic" w:hAnsi="Century Gothic" w:cs="Times New Roman"/>
          <w:color w:val="auto"/>
        </w:rPr>
        <w:t>Agente de Contratação</w:t>
      </w:r>
      <w:r w:rsidRPr="001D54E6">
        <w:rPr>
          <w:rFonts w:ascii="Century Gothic" w:hAnsi="Century Gothic" w:cs="Times New Roman"/>
          <w:color w:val="auto"/>
        </w:rPr>
        <w:t xml:space="preserve"> diligenciará para v</w:t>
      </w:r>
      <w:r w:rsidRPr="001D54E6">
        <w:rPr>
          <w:rFonts w:ascii="Century Gothic" w:hAnsi="Century Gothic" w:cs="Times New Roman"/>
        </w:rPr>
        <w:t>erificar se houve fraude por parte das empresas apontadas no Relatório de Ocorrências Impeditivas Indiretas. (</w:t>
      </w:r>
      <w:hyperlink r:id="rId15" w:anchor="art29" w:history="1">
        <w:r w:rsidRPr="001D54E6">
          <w:rPr>
            <w:rStyle w:val="Hyperlink"/>
            <w:rFonts w:ascii="Century Gothic" w:hAnsi="Century Gothic"/>
          </w:rPr>
          <w:t xml:space="preserve">IN nº 3/2018, art. 29, </w:t>
        </w:r>
        <w:r w:rsidRPr="001D54E6">
          <w:rPr>
            <w:rStyle w:val="Hyperlink"/>
            <w:rFonts w:ascii="Century Gothic" w:hAnsi="Century Gothic"/>
            <w:i/>
            <w:iCs/>
          </w:rPr>
          <w:t>caput</w:t>
        </w:r>
      </w:hyperlink>
      <w:r w:rsidRPr="001D54E6">
        <w:rPr>
          <w:rFonts w:ascii="Century Gothic" w:hAnsi="Century Gothic" w:cs="Times New Roman"/>
        </w:rPr>
        <w:t>)</w:t>
      </w:r>
    </w:p>
    <w:p w:rsidR="000E0AAC" w:rsidRPr="001D54E6" w:rsidRDefault="000E0AAC" w:rsidP="009D5AA2">
      <w:pPr>
        <w:pStyle w:val="Nivel3"/>
        <w:numPr>
          <w:ilvl w:val="2"/>
          <w:numId w:val="4"/>
        </w:numPr>
        <w:spacing w:before="0" w:after="0" w:line="240" w:lineRule="auto"/>
        <w:ind w:left="0" w:firstLine="0"/>
        <w:rPr>
          <w:rFonts w:ascii="Century Gothic" w:hAnsi="Century Gothic" w:cs="Times New Roman"/>
        </w:rPr>
      </w:pPr>
      <w:r w:rsidRPr="001D54E6">
        <w:rPr>
          <w:rFonts w:ascii="Century Gothic" w:hAnsi="Century Gothic" w:cs="Times New Roman"/>
        </w:rPr>
        <w:t>A tentativa de burla será verificada por meio dos vínculos societários, linhas de fornecimento similares, dentre outros. (</w:t>
      </w:r>
      <w:hyperlink r:id="rId16" w:history="1">
        <w:r w:rsidRPr="001D54E6">
          <w:rPr>
            <w:rStyle w:val="Hyperlink"/>
            <w:rFonts w:ascii="Century Gothic" w:hAnsi="Century Gothic"/>
          </w:rPr>
          <w:t>IN nº 3/2018, art. 29, §1º</w:t>
        </w:r>
      </w:hyperlink>
      <w:r w:rsidRPr="001D54E6">
        <w:rPr>
          <w:rFonts w:ascii="Century Gothic" w:hAnsi="Century Gothic" w:cs="Times New Roman"/>
        </w:rPr>
        <w:t>).</w:t>
      </w:r>
    </w:p>
    <w:p w:rsidR="000E0AAC" w:rsidRPr="001D54E6" w:rsidRDefault="000E0AAC" w:rsidP="009D5AA2">
      <w:pPr>
        <w:pStyle w:val="Nivel3"/>
        <w:numPr>
          <w:ilvl w:val="2"/>
          <w:numId w:val="4"/>
        </w:numPr>
        <w:spacing w:before="0" w:after="0" w:line="240" w:lineRule="auto"/>
        <w:ind w:left="0" w:firstLine="0"/>
        <w:rPr>
          <w:rFonts w:ascii="Century Gothic" w:hAnsi="Century Gothic" w:cs="Times New Roman"/>
        </w:rPr>
      </w:pPr>
      <w:r w:rsidRPr="001D54E6">
        <w:rPr>
          <w:rFonts w:ascii="Century Gothic" w:hAnsi="Century Gothic" w:cs="Times New Roman"/>
        </w:rPr>
        <w:t>O licitante será convocado para manifestação previamente a uma eventual desclassificação. (</w:t>
      </w:r>
      <w:hyperlink r:id="rId17" w:history="1">
        <w:r w:rsidRPr="001D54E6">
          <w:rPr>
            <w:rStyle w:val="Hyperlink"/>
            <w:rFonts w:ascii="Century Gothic" w:hAnsi="Century Gothic"/>
          </w:rPr>
          <w:t>IN nº 3/2018, art. 29, §2º</w:t>
        </w:r>
      </w:hyperlink>
      <w:r w:rsidRPr="001D54E6">
        <w:rPr>
          <w:rFonts w:ascii="Century Gothic" w:hAnsi="Century Gothic" w:cs="Times New Roman"/>
        </w:rPr>
        <w:t>).</w:t>
      </w:r>
    </w:p>
    <w:p w:rsidR="000E0AAC" w:rsidRPr="001D54E6" w:rsidRDefault="000E0AAC" w:rsidP="009D5AA2">
      <w:pPr>
        <w:pStyle w:val="Nivel3"/>
        <w:numPr>
          <w:ilvl w:val="2"/>
          <w:numId w:val="4"/>
        </w:numPr>
        <w:spacing w:before="0" w:after="0" w:line="240" w:lineRule="auto"/>
        <w:ind w:left="0" w:firstLine="0"/>
        <w:rPr>
          <w:rFonts w:ascii="Century Gothic" w:hAnsi="Century Gothic" w:cs="Times New Roman"/>
        </w:rPr>
      </w:pPr>
      <w:r w:rsidRPr="001D54E6">
        <w:rPr>
          <w:rFonts w:ascii="Century Gothic" w:hAnsi="Century Gothic" w:cs="Times New Roman"/>
        </w:rPr>
        <w:t>Constatada a existência de sanção, o licitante será reputado inabilitado, por falta de condição de participação.</w:t>
      </w:r>
    </w:p>
    <w:p w:rsidR="000E0AAC" w:rsidRPr="001D54E6" w:rsidRDefault="000E0AAC" w:rsidP="009D5AA2">
      <w:pPr>
        <w:pStyle w:val="Nivel2"/>
        <w:numPr>
          <w:ilvl w:val="1"/>
          <w:numId w:val="4"/>
        </w:numPr>
        <w:spacing w:before="0" w:after="0" w:line="240" w:lineRule="auto"/>
        <w:ind w:left="0" w:firstLine="0"/>
        <w:rPr>
          <w:rFonts w:ascii="Century Gothic" w:hAnsi="Century Gothic" w:cs="Times New Roman"/>
        </w:rPr>
      </w:pPr>
      <w:r w:rsidRPr="001D54E6">
        <w:rPr>
          <w:rFonts w:ascii="Century Gothic" w:hAnsi="Century Gothic" w:cs="Times New Roman"/>
        </w:rPr>
        <w:t>Caso atendidas as condições de participação, será iniciado o procedimento de habilitação.</w:t>
      </w:r>
    </w:p>
    <w:p w:rsidR="00645269" w:rsidRPr="003C11E0" w:rsidRDefault="00BD036F" w:rsidP="009D5AA2">
      <w:pPr>
        <w:pStyle w:val="Nivel2"/>
        <w:numPr>
          <w:ilvl w:val="1"/>
          <w:numId w:val="4"/>
        </w:numPr>
        <w:spacing w:before="0" w:after="0" w:line="240" w:lineRule="auto"/>
        <w:ind w:left="0" w:firstLine="0"/>
        <w:rPr>
          <w:rFonts w:ascii="Century Gothic" w:hAnsi="Century Gothic" w:cs="Times New Roman"/>
          <w:b/>
          <w:bCs/>
        </w:rPr>
      </w:pPr>
      <w:r>
        <w:rPr>
          <w:rStyle w:val="Refdenotaderodap"/>
          <w:rFonts w:ascii="Century Gothic" w:hAnsi="Century Gothic" w:cs="Times New Roman"/>
          <w:b/>
        </w:rPr>
        <w:footnoteReference w:id="2"/>
      </w:r>
      <w:r w:rsidR="00645269" w:rsidRPr="003C11E0">
        <w:rPr>
          <w:rFonts w:ascii="Century Gothic" w:hAnsi="Century Gothic" w:cs="Times New Roman"/>
          <w:b/>
        </w:rPr>
        <w:t>A aplicação da Lei Complementar nº 123/2006 será dispensada para este certame, em razão, de não ser vantajoso</w:t>
      </w:r>
      <w:r w:rsidR="003C11E0" w:rsidRPr="003C11E0">
        <w:rPr>
          <w:rFonts w:ascii="Century Gothic" w:hAnsi="Century Gothic" w:cs="Times New Roman"/>
          <w:b/>
        </w:rPr>
        <w:t xml:space="preserve"> para a administração, neste sentido, </w:t>
      </w:r>
      <w:r w:rsidR="00B42982">
        <w:rPr>
          <w:rFonts w:ascii="Century Gothic" w:hAnsi="Century Gothic" w:cs="Times New Roman"/>
          <w:b/>
        </w:rPr>
        <w:t xml:space="preserve">a </w:t>
      </w:r>
      <w:r w:rsidR="003C11E0" w:rsidRPr="003C11E0">
        <w:rPr>
          <w:rFonts w:ascii="Century Gothic" w:hAnsi="Century Gothic" w:cs="Times New Roman"/>
          <w:b/>
        </w:rPr>
        <w:t xml:space="preserve">exclusão </w:t>
      </w:r>
      <w:r w:rsidR="00B42982">
        <w:rPr>
          <w:rFonts w:ascii="Century Gothic" w:hAnsi="Century Gothic" w:cs="Times New Roman"/>
          <w:b/>
        </w:rPr>
        <w:t xml:space="preserve">do benefício </w:t>
      </w:r>
      <w:r w:rsidR="003C11E0" w:rsidRPr="003C11E0">
        <w:rPr>
          <w:rFonts w:ascii="Century Gothic" w:hAnsi="Century Gothic" w:cs="Times New Roman"/>
          <w:b/>
        </w:rPr>
        <w:t xml:space="preserve">se deve à forma de escolha do vencedor ser baseada no maior valor e não em critérios que favoreçam as ME/EPP, como o de menor preço com desempate. </w:t>
      </w:r>
    </w:p>
    <w:p w:rsidR="000E0AAC" w:rsidRPr="00DC0EFF" w:rsidRDefault="000E0AAC" w:rsidP="009D5AA2">
      <w:pPr>
        <w:pStyle w:val="Nivel2"/>
        <w:numPr>
          <w:ilvl w:val="1"/>
          <w:numId w:val="4"/>
        </w:numPr>
        <w:spacing w:before="0" w:after="0" w:line="240" w:lineRule="auto"/>
        <w:rPr>
          <w:rFonts w:ascii="Century Gothic" w:hAnsi="Century Gothic" w:cs="Times New Roman"/>
          <w:b/>
          <w:bCs/>
        </w:rPr>
      </w:pPr>
      <w:r w:rsidRPr="00DC0EFF">
        <w:rPr>
          <w:rFonts w:ascii="Century Gothic" w:hAnsi="Century Gothic" w:cs="Times New Roman"/>
          <w:b/>
          <w:bCs/>
        </w:rPr>
        <w:t xml:space="preserve">Será desclassificada a proposta vencedora que: </w:t>
      </w:r>
    </w:p>
    <w:p w:rsidR="003C11E0" w:rsidRPr="00B42982" w:rsidRDefault="003C11E0" w:rsidP="003C11E0">
      <w:pPr>
        <w:pStyle w:val="Corpodetexto"/>
        <w:rPr>
          <w:rFonts w:ascii="Century Gothic" w:hAnsi="Century Gothic" w:cs="Arial"/>
          <w:sz w:val="20"/>
          <w:szCs w:val="20"/>
        </w:rPr>
      </w:pPr>
      <w:r>
        <w:rPr>
          <w:rFonts w:ascii="Century Gothic" w:hAnsi="Century Gothic" w:cs="Arial"/>
          <w:b/>
          <w:sz w:val="20"/>
          <w:szCs w:val="20"/>
        </w:rPr>
        <w:t>10.5.1.</w:t>
      </w:r>
      <w:r w:rsidRPr="003C11E0">
        <w:rPr>
          <w:rFonts w:ascii="Century Gothic" w:hAnsi="Century Gothic" w:cs="Arial"/>
          <w:b/>
          <w:sz w:val="20"/>
          <w:szCs w:val="20"/>
        </w:rPr>
        <w:t xml:space="preserve"> </w:t>
      </w:r>
      <w:r w:rsidRPr="00B42982">
        <w:rPr>
          <w:rFonts w:ascii="Century Gothic" w:hAnsi="Century Gothic" w:cs="Arial"/>
          <w:sz w:val="20"/>
          <w:szCs w:val="20"/>
        </w:rPr>
        <w:t>Contiverem vícios insanáveis;</w:t>
      </w:r>
    </w:p>
    <w:p w:rsidR="003C11E0" w:rsidRPr="00B42982" w:rsidRDefault="003C11E0" w:rsidP="003C11E0">
      <w:pPr>
        <w:pStyle w:val="Corpodetexto"/>
        <w:rPr>
          <w:rFonts w:ascii="Century Gothic" w:hAnsi="Century Gothic" w:cs="Arial"/>
          <w:sz w:val="20"/>
          <w:szCs w:val="20"/>
        </w:rPr>
      </w:pPr>
      <w:r>
        <w:rPr>
          <w:rFonts w:ascii="Century Gothic" w:hAnsi="Century Gothic" w:cs="Arial"/>
          <w:b/>
          <w:sz w:val="20"/>
          <w:szCs w:val="20"/>
        </w:rPr>
        <w:t>10.5.2.</w:t>
      </w:r>
      <w:r w:rsidRPr="003C11E0">
        <w:rPr>
          <w:rFonts w:ascii="Century Gothic" w:hAnsi="Century Gothic" w:cs="Arial"/>
          <w:b/>
          <w:sz w:val="20"/>
          <w:szCs w:val="20"/>
        </w:rPr>
        <w:t xml:space="preserve"> </w:t>
      </w:r>
      <w:r w:rsidRPr="00B42982">
        <w:rPr>
          <w:rFonts w:ascii="Century Gothic" w:hAnsi="Century Gothic" w:cs="Arial"/>
          <w:sz w:val="20"/>
          <w:szCs w:val="20"/>
        </w:rPr>
        <w:t>Não obedecerem às especificações técnicas pormenorizadas no edital;</w:t>
      </w:r>
    </w:p>
    <w:p w:rsidR="003C11E0" w:rsidRPr="00B42982" w:rsidRDefault="003C11E0" w:rsidP="003C11E0">
      <w:pPr>
        <w:pStyle w:val="Corpodetexto"/>
        <w:rPr>
          <w:rFonts w:ascii="Century Gothic" w:hAnsi="Century Gothic" w:cs="Arial"/>
          <w:sz w:val="20"/>
          <w:szCs w:val="20"/>
        </w:rPr>
      </w:pPr>
      <w:r>
        <w:rPr>
          <w:rFonts w:ascii="Century Gothic" w:hAnsi="Century Gothic" w:cs="Arial"/>
          <w:b/>
          <w:sz w:val="20"/>
          <w:szCs w:val="20"/>
        </w:rPr>
        <w:t>10.5.3.</w:t>
      </w:r>
      <w:r w:rsidRPr="003C11E0">
        <w:rPr>
          <w:rFonts w:ascii="Century Gothic" w:hAnsi="Century Gothic" w:cs="Arial"/>
          <w:b/>
          <w:sz w:val="20"/>
          <w:szCs w:val="20"/>
        </w:rPr>
        <w:t xml:space="preserve"> </w:t>
      </w:r>
      <w:r w:rsidRPr="00B42982">
        <w:rPr>
          <w:rFonts w:ascii="Century Gothic" w:hAnsi="Century Gothic" w:cs="Arial"/>
          <w:sz w:val="20"/>
          <w:szCs w:val="20"/>
        </w:rPr>
        <w:t xml:space="preserve">Permanecerem </w:t>
      </w:r>
      <w:r w:rsidRPr="00B42982">
        <w:rPr>
          <w:rFonts w:ascii="Century Gothic" w:hAnsi="Century Gothic" w:cs="Arial"/>
          <w:color w:val="FF0000"/>
          <w:sz w:val="20"/>
          <w:szCs w:val="20"/>
        </w:rPr>
        <w:t>abaixo</w:t>
      </w:r>
      <w:r w:rsidRPr="00B42982">
        <w:rPr>
          <w:rFonts w:ascii="Century Gothic" w:hAnsi="Century Gothic" w:cs="Arial"/>
          <w:sz w:val="20"/>
          <w:szCs w:val="20"/>
        </w:rPr>
        <w:t xml:space="preserve"> do orçamento estimado para a contratação;</w:t>
      </w:r>
    </w:p>
    <w:p w:rsidR="003C11E0" w:rsidRPr="00B42982" w:rsidRDefault="003C11E0" w:rsidP="003C11E0">
      <w:pPr>
        <w:pStyle w:val="Corpodetexto"/>
        <w:rPr>
          <w:rFonts w:ascii="Century Gothic" w:hAnsi="Century Gothic" w:cs="Arial"/>
          <w:sz w:val="20"/>
          <w:szCs w:val="20"/>
        </w:rPr>
      </w:pPr>
      <w:r>
        <w:rPr>
          <w:rFonts w:ascii="Century Gothic" w:hAnsi="Century Gothic" w:cs="Arial"/>
          <w:b/>
          <w:sz w:val="20"/>
          <w:szCs w:val="20"/>
        </w:rPr>
        <w:t xml:space="preserve">10.5.4. </w:t>
      </w:r>
      <w:r w:rsidRPr="00B42982">
        <w:rPr>
          <w:rFonts w:ascii="Century Gothic" w:hAnsi="Century Gothic" w:cs="Arial"/>
          <w:sz w:val="20"/>
          <w:szCs w:val="20"/>
        </w:rPr>
        <w:t>Não tiverem sua exequibilidade demonstrada, quando exigido pela Administração;</w:t>
      </w:r>
    </w:p>
    <w:p w:rsidR="00B42982" w:rsidRPr="00B42982" w:rsidRDefault="00B42982" w:rsidP="00B42982">
      <w:pPr>
        <w:pStyle w:val="Corpodetexto"/>
        <w:rPr>
          <w:rFonts w:ascii="Century Gothic" w:hAnsi="Century Gothic" w:cs="Arial"/>
          <w:b/>
          <w:sz w:val="20"/>
          <w:szCs w:val="20"/>
        </w:rPr>
      </w:pPr>
      <w:r>
        <w:rPr>
          <w:rFonts w:ascii="Century Gothic" w:hAnsi="Century Gothic" w:cs="Arial"/>
          <w:b/>
          <w:sz w:val="20"/>
          <w:szCs w:val="20"/>
        </w:rPr>
        <w:t xml:space="preserve">10.5.4.1 </w:t>
      </w:r>
      <w:r w:rsidRPr="00B42982">
        <w:rPr>
          <w:rFonts w:ascii="Century Gothic" w:hAnsi="Century Gothic" w:cs="Arial"/>
          <w:b/>
          <w:sz w:val="20"/>
          <w:szCs w:val="20"/>
        </w:rPr>
        <w:t>Avaliação da inexequibilidade no critério de maior lance</w:t>
      </w:r>
    </w:p>
    <w:p w:rsidR="00B42982" w:rsidRPr="00B42982" w:rsidRDefault="00B42982" w:rsidP="009D5AA2">
      <w:pPr>
        <w:pStyle w:val="Corpodetexto"/>
        <w:numPr>
          <w:ilvl w:val="0"/>
          <w:numId w:val="5"/>
        </w:numPr>
        <w:rPr>
          <w:rFonts w:ascii="Century Gothic" w:hAnsi="Century Gothic" w:cs="Arial"/>
          <w:sz w:val="20"/>
          <w:szCs w:val="20"/>
        </w:rPr>
      </w:pPr>
      <w:r w:rsidRPr="00B42982">
        <w:rPr>
          <w:rFonts w:ascii="Century Gothic" w:hAnsi="Century Gothic" w:cs="Arial"/>
          <w:b/>
          <w:sz w:val="20"/>
          <w:szCs w:val="20"/>
        </w:rPr>
        <w:t xml:space="preserve">Valor do Lance: </w:t>
      </w:r>
      <w:r w:rsidRPr="00B42982">
        <w:rPr>
          <w:rFonts w:ascii="Century Gothic" w:hAnsi="Century Gothic" w:cs="Arial"/>
          <w:sz w:val="20"/>
          <w:szCs w:val="20"/>
        </w:rPr>
        <w:t>A proposta com o maior lance pode ser considerada inexequível se o valor for incompatível com o valor de mercado ou se houver riscos à qualidade e viabilidade do contrato. A Administração Pública pode desclassificar propostas que, mesmo sendo o maior lance, apresentem preços considerados impraticáveis.</w:t>
      </w:r>
    </w:p>
    <w:p w:rsidR="00B42982" w:rsidRPr="00B42982" w:rsidRDefault="00B42982" w:rsidP="009D5AA2">
      <w:pPr>
        <w:pStyle w:val="Corpodetexto"/>
        <w:numPr>
          <w:ilvl w:val="0"/>
          <w:numId w:val="5"/>
        </w:numPr>
        <w:rPr>
          <w:rFonts w:ascii="Century Gothic" w:hAnsi="Century Gothic" w:cs="Arial"/>
          <w:sz w:val="20"/>
          <w:szCs w:val="20"/>
        </w:rPr>
      </w:pPr>
      <w:r w:rsidRPr="00B42982">
        <w:rPr>
          <w:rFonts w:ascii="Century Gothic" w:hAnsi="Century Gothic" w:cs="Arial"/>
          <w:b/>
          <w:sz w:val="20"/>
          <w:szCs w:val="20"/>
        </w:rPr>
        <w:t xml:space="preserve">Análise de viabilidade: </w:t>
      </w:r>
      <w:r w:rsidRPr="00B42982">
        <w:rPr>
          <w:rFonts w:ascii="Century Gothic" w:hAnsi="Century Gothic" w:cs="Arial"/>
          <w:sz w:val="20"/>
          <w:szCs w:val="20"/>
        </w:rPr>
        <w:t>A inexequibilidade não se refere apenas a um preço baixo, mas à impossibilidade de realizar a atividade conforme as condições estabelecidas na licitação. No critério de maior lance, a avaliação da Administração se volta para garantir que o licitante vencedor possa, de fato, cumprir o contrato, mesmo ofertando o maior valor.</w:t>
      </w:r>
    </w:p>
    <w:p w:rsidR="000E0AAC" w:rsidRPr="00B42982" w:rsidRDefault="003C11E0" w:rsidP="003C11E0">
      <w:pPr>
        <w:pStyle w:val="Corpodetexto"/>
        <w:rPr>
          <w:rFonts w:ascii="Century Gothic" w:hAnsi="Century Gothic" w:cs="Arial"/>
          <w:sz w:val="20"/>
          <w:szCs w:val="20"/>
        </w:rPr>
      </w:pPr>
      <w:r>
        <w:rPr>
          <w:rFonts w:ascii="Century Gothic" w:hAnsi="Century Gothic" w:cs="Arial"/>
          <w:b/>
          <w:sz w:val="20"/>
          <w:szCs w:val="20"/>
        </w:rPr>
        <w:t>10.5.5.</w:t>
      </w:r>
      <w:r w:rsidRPr="003C11E0">
        <w:rPr>
          <w:rFonts w:ascii="Century Gothic" w:hAnsi="Century Gothic" w:cs="Arial"/>
          <w:b/>
          <w:sz w:val="20"/>
          <w:szCs w:val="20"/>
        </w:rPr>
        <w:t xml:space="preserve"> </w:t>
      </w:r>
      <w:r w:rsidRPr="00B42982">
        <w:rPr>
          <w:rFonts w:ascii="Century Gothic" w:hAnsi="Century Gothic" w:cs="Arial"/>
          <w:sz w:val="20"/>
          <w:szCs w:val="20"/>
        </w:rPr>
        <w:t>Apresentarem desconformidade com quaisquer outras exigências do edital, desde que insanável.</w:t>
      </w:r>
    </w:p>
    <w:p w:rsidR="003C11E0" w:rsidRDefault="003C11E0" w:rsidP="003C11E0">
      <w:pPr>
        <w:pStyle w:val="Corpodetexto"/>
        <w:rPr>
          <w:rFonts w:ascii="Century Gothic" w:hAnsi="Century Gothic" w:cs="Arial"/>
          <w:b/>
          <w:sz w:val="20"/>
          <w:szCs w:val="20"/>
        </w:rPr>
      </w:pPr>
    </w:p>
    <w:p w:rsidR="000120B5" w:rsidRPr="000120B5" w:rsidRDefault="000E0AAC" w:rsidP="00514197">
      <w:pPr>
        <w:pStyle w:val="Corpodetexto"/>
        <w:rPr>
          <w:rFonts w:ascii="Century Gothic" w:hAnsi="Century Gothic" w:cs="Arial"/>
          <w:sz w:val="20"/>
          <w:szCs w:val="20"/>
        </w:rPr>
      </w:pPr>
      <w:r>
        <w:rPr>
          <w:rFonts w:ascii="Century Gothic" w:hAnsi="Century Gothic" w:cs="Arial"/>
          <w:b/>
          <w:sz w:val="20"/>
          <w:szCs w:val="20"/>
        </w:rPr>
        <w:t>11</w:t>
      </w:r>
      <w:r w:rsidR="000120B5" w:rsidRPr="00DA19F5">
        <w:rPr>
          <w:rFonts w:ascii="Century Gothic" w:hAnsi="Century Gothic" w:cs="Arial"/>
          <w:b/>
          <w:sz w:val="20"/>
          <w:szCs w:val="20"/>
        </w:rPr>
        <w:t>. DOS RECURSOS ADMINISTRATIVOS</w:t>
      </w:r>
    </w:p>
    <w:p w:rsidR="000120B5" w:rsidRPr="000120B5" w:rsidRDefault="000E0AAC" w:rsidP="00514197">
      <w:pPr>
        <w:pStyle w:val="Corpodetexto"/>
        <w:rPr>
          <w:rFonts w:ascii="Century Gothic" w:hAnsi="Century Gothic" w:cs="Arial"/>
          <w:sz w:val="20"/>
          <w:szCs w:val="20"/>
        </w:rPr>
      </w:pPr>
      <w:r>
        <w:rPr>
          <w:rFonts w:ascii="Century Gothic" w:hAnsi="Century Gothic" w:cs="Arial"/>
          <w:b/>
          <w:sz w:val="20"/>
          <w:szCs w:val="20"/>
        </w:rPr>
        <w:t>11</w:t>
      </w:r>
      <w:r w:rsidR="00D73D47" w:rsidRPr="00D73D47">
        <w:rPr>
          <w:rFonts w:ascii="Century Gothic" w:hAnsi="Century Gothic" w:cs="Arial"/>
          <w:b/>
          <w:sz w:val="20"/>
          <w:szCs w:val="20"/>
        </w:rPr>
        <w:t>.1.</w:t>
      </w:r>
      <w:r w:rsidR="00D73D47">
        <w:rPr>
          <w:rFonts w:ascii="Century Gothic" w:hAnsi="Century Gothic" w:cs="Arial"/>
          <w:sz w:val="20"/>
          <w:szCs w:val="20"/>
        </w:rPr>
        <w:t xml:space="preserve"> </w:t>
      </w:r>
      <w:r w:rsidR="000120B5" w:rsidRPr="000120B5">
        <w:rPr>
          <w:rFonts w:ascii="Century Gothic" w:hAnsi="Century Gothic" w:cs="Arial"/>
          <w:sz w:val="20"/>
          <w:szCs w:val="20"/>
        </w:rPr>
        <w:t>A interposição de recurso referente ao julgamento das propostas, à habilitação ou inabilitação de licitantes, à anulação ou revogação da licitação, observará o disposto no art. 165 da Lei nº 14.133, de 2021.</w:t>
      </w:r>
    </w:p>
    <w:p w:rsidR="000120B5" w:rsidRPr="000120B5" w:rsidRDefault="000E0AAC" w:rsidP="00514197">
      <w:pPr>
        <w:pStyle w:val="Corpodetexto"/>
        <w:rPr>
          <w:rFonts w:ascii="Century Gothic" w:hAnsi="Century Gothic" w:cs="Arial"/>
          <w:sz w:val="20"/>
          <w:szCs w:val="20"/>
        </w:rPr>
      </w:pPr>
      <w:r>
        <w:rPr>
          <w:rFonts w:ascii="Century Gothic" w:hAnsi="Century Gothic" w:cs="Arial"/>
          <w:b/>
          <w:sz w:val="20"/>
          <w:szCs w:val="20"/>
        </w:rPr>
        <w:lastRenderedPageBreak/>
        <w:t>11</w:t>
      </w:r>
      <w:r w:rsidR="00757698" w:rsidRPr="00757698">
        <w:rPr>
          <w:rFonts w:ascii="Century Gothic" w:hAnsi="Century Gothic" w:cs="Arial"/>
          <w:b/>
          <w:sz w:val="20"/>
          <w:szCs w:val="20"/>
        </w:rPr>
        <w:t>.2.</w:t>
      </w:r>
      <w:r w:rsidR="00757698">
        <w:rPr>
          <w:rFonts w:ascii="Century Gothic" w:hAnsi="Century Gothic" w:cs="Arial"/>
          <w:sz w:val="20"/>
          <w:szCs w:val="20"/>
        </w:rPr>
        <w:t xml:space="preserve"> </w:t>
      </w:r>
      <w:r w:rsidR="000120B5" w:rsidRPr="000120B5">
        <w:rPr>
          <w:rFonts w:ascii="Century Gothic" w:hAnsi="Century Gothic" w:cs="Arial"/>
          <w:sz w:val="20"/>
          <w:szCs w:val="20"/>
        </w:rPr>
        <w:t>O prazo recursal é de 3 (três) dias úteis, contados da data de intimação ou de lavratura da ata.</w:t>
      </w:r>
    </w:p>
    <w:p w:rsidR="000120B5" w:rsidRPr="000120B5" w:rsidRDefault="000E0AAC" w:rsidP="00514197">
      <w:pPr>
        <w:pStyle w:val="Corpodetexto"/>
        <w:rPr>
          <w:rFonts w:ascii="Century Gothic" w:hAnsi="Century Gothic" w:cs="Arial"/>
          <w:sz w:val="20"/>
          <w:szCs w:val="20"/>
        </w:rPr>
      </w:pPr>
      <w:r>
        <w:rPr>
          <w:rFonts w:ascii="Century Gothic" w:hAnsi="Century Gothic" w:cs="Arial"/>
          <w:b/>
          <w:sz w:val="20"/>
          <w:szCs w:val="20"/>
        </w:rPr>
        <w:t>11</w:t>
      </w:r>
      <w:r w:rsidR="00757698" w:rsidRPr="00757698">
        <w:rPr>
          <w:rFonts w:ascii="Century Gothic" w:hAnsi="Century Gothic" w:cs="Arial"/>
          <w:b/>
          <w:sz w:val="20"/>
          <w:szCs w:val="20"/>
        </w:rPr>
        <w:t>.3.</w:t>
      </w:r>
      <w:r w:rsidR="00D73D47">
        <w:rPr>
          <w:rFonts w:ascii="Century Gothic" w:hAnsi="Century Gothic" w:cs="Arial"/>
          <w:sz w:val="20"/>
          <w:szCs w:val="20"/>
        </w:rPr>
        <w:t xml:space="preserve"> </w:t>
      </w:r>
      <w:r w:rsidR="000120B5" w:rsidRPr="000120B5">
        <w:rPr>
          <w:rFonts w:ascii="Century Gothic" w:hAnsi="Century Gothic" w:cs="Arial"/>
          <w:sz w:val="20"/>
          <w:szCs w:val="20"/>
        </w:rPr>
        <w:t>Quando o recurso apresentado impugnar o julgamento das propostas ou o ato de habilitação ou inabilitação do licitante:</w:t>
      </w:r>
    </w:p>
    <w:p w:rsidR="000120B5" w:rsidRPr="000120B5" w:rsidRDefault="000E0AAC" w:rsidP="00514197">
      <w:pPr>
        <w:pStyle w:val="Corpodetexto"/>
        <w:rPr>
          <w:rFonts w:ascii="Century Gothic" w:hAnsi="Century Gothic" w:cs="Arial"/>
          <w:sz w:val="20"/>
          <w:szCs w:val="20"/>
        </w:rPr>
      </w:pPr>
      <w:r>
        <w:rPr>
          <w:rFonts w:ascii="Century Gothic" w:hAnsi="Century Gothic" w:cs="Arial"/>
          <w:b/>
          <w:sz w:val="20"/>
          <w:szCs w:val="20"/>
        </w:rPr>
        <w:t>11</w:t>
      </w:r>
      <w:r w:rsidR="00757698" w:rsidRPr="00757698">
        <w:rPr>
          <w:rFonts w:ascii="Century Gothic" w:hAnsi="Century Gothic" w:cs="Arial"/>
          <w:b/>
          <w:sz w:val="20"/>
          <w:szCs w:val="20"/>
        </w:rPr>
        <w:t>.4.</w:t>
      </w:r>
      <w:r w:rsidR="00757698">
        <w:rPr>
          <w:rFonts w:ascii="Century Gothic" w:hAnsi="Century Gothic" w:cs="Arial"/>
          <w:sz w:val="20"/>
          <w:szCs w:val="20"/>
        </w:rPr>
        <w:t xml:space="preserve"> </w:t>
      </w:r>
      <w:r w:rsidR="000120B5" w:rsidRPr="000120B5">
        <w:rPr>
          <w:rFonts w:ascii="Century Gothic" w:hAnsi="Century Gothic" w:cs="Arial"/>
          <w:sz w:val="20"/>
          <w:szCs w:val="20"/>
        </w:rPr>
        <w:t>A intenção de recorrer deverá ser manifestada imediatamente, sob pena de preclusão;</w:t>
      </w:r>
    </w:p>
    <w:p w:rsidR="000120B5" w:rsidRPr="000120B5" w:rsidRDefault="000E0AAC" w:rsidP="00514197">
      <w:pPr>
        <w:pStyle w:val="Corpodetexto"/>
        <w:rPr>
          <w:rFonts w:ascii="Century Gothic" w:hAnsi="Century Gothic" w:cs="Arial"/>
          <w:sz w:val="20"/>
          <w:szCs w:val="20"/>
        </w:rPr>
      </w:pPr>
      <w:r w:rsidRPr="000E0AAC">
        <w:rPr>
          <w:rFonts w:ascii="Century Gothic" w:hAnsi="Century Gothic" w:cs="Arial"/>
          <w:b/>
          <w:sz w:val="20"/>
          <w:szCs w:val="20"/>
        </w:rPr>
        <w:t>11.4.1.</w:t>
      </w:r>
      <w:r>
        <w:rPr>
          <w:rFonts w:ascii="Century Gothic" w:hAnsi="Century Gothic" w:cs="Arial"/>
          <w:sz w:val="20"/>
          <w:szCs w:val="20"/>
        </w:rPr>
        <w:t xml:space="preserve"> </w:t>
      </w:r>
      <w:r w:rsidR="000120B5" w:rsidRPr="000120B5">
        <w:rPr>
          <w:rFonts w:ascii="Century Gothic" w:hAnsi="Century Gothic" w:cs="Arial"/>
          <w:sz w:val="20"/>
          <w:szCs w:val="20"/>
        </w:rPr>
        <w:t>O prazo para a manifestação da</w:t>
      </w:r>
      <w:r w:rsidR="00757698">
        <w:rPr>
          <w:rFonts w:ascii="Century Gothic" w:hAnsi="Century Gothic" w:cs="Arial"/>
          <w:sz w:val="20"/>
          <w:szCs w:val="20"/>
        </w:rPr>
        <w:t xml:space="preserve"> intenção de recorrer será de 30 (trinta</w:t>
      </w:r>
      <w:r w:rsidR="000120B5" w:rsidRPr="000120B5">
        <w:rPr>
          <w:rFonts w:ascii="Century Gothic" w:hAnsi="Century Gothic" w:cs="Arial"/>
          <w:sz w:val="20"/>
          <w:szCs w:val="20"/>
        </w:rPr>
        <w:t>) minutos;</w:t>
      </w:r>
    </w:p>
    <w:p w:rsidR="000120B5" w:rsidRPr="000120B5" w:rsidRDefault="000E0AAC" w:rsidP="00514197">
      <w:pPr>
        <w:pStyle w:val="Corpodetexto"/>
        <w:rPr>
          <w:rFonts w:ascii="Century Gothic" w:hAnsi="Century Gothic" w:cs="Arial"/>
          <w:sz w:val="20"/>
          <w:szCs w:val="20"/>
        </w:rPr>
      </w:pPr>
      <w:r w:rsidRPr="000E0AAC">
        <w:rPr>
          <w:rFonts w:ascii="Century Gothic" w:hAnsi="Century Gothic" w:cs="Arial"/>
          <w:b/>
          <w:sz w:val="20"/>
          <w:szCs w:val="20"/>
        </w:rPr>
        <w:t>11.4.2.</w:t>
      </w:r>
      <w:r>
        <w:rPr>
          <w:rFonts w:ascii="Century Gothic" w:hAnsi="Century Gothic" w:cs="Arial"/>
          <w:sz w:val="20"/>
          <w:szCs w:val="20"/>
        </w:rPr>
        <w:t xml:space="preserve"> </w:t>
      </w:r>
      <w:r w:rsidR="000120B5" w:rsidRPr="000120B5">
        <w:rPr>
          <w:rFonts w:ascii="Century Gothic" w:hAnsi="Century Gothic" w:cs="Arial"/>
          <w:sz w:val="20"/>
          <w:szCs w:val="20"/>
        </w:rPr>
        <w:t>O prazo para apresentação das razões recursais será iniciado na data de intimação ou de lavratura da ata de habilitação ou inabilitação;</w:t>
      </w:r>
    </w:p>
    <w:p w:rsidR="000120B5" w:rsidRPr="000120B5" w:rsidRDefault="000E0AAC" w:rsidP="00514197">
      <w:pPr>
        <w:pStyle w:val="Corpodetexto"/>
        <w:rPr>
          <w:rFonts w:ascii="Century Gothic" w:hAnsi="Century Gothic" w:cs="Arial"/>
          <w:sz w:val="20"/>
          <w:szCs w:val="20"/>
        </w:rPr>
      </w:pPr>
      <w:r w:rsidRPr="000E0AAC">
        <w:rPr>
          <w:rFonts w:ascii="Century Gothic" w:hAnsi="Century Gothic" w:cs="Arial"/>
          <w:b/>
          <w:sz w:val="20"/>
          <w:szCs w:val="20"/>
        </w:rPr>
        <w:t>11.4.3.</w:t>
      </w:r>
      <w:r>
        <w:rPr>
          <w:rFonts w:ascii="Century Gothic" w:hAnsi="Century Gothic" w:cs="Arial"/>
          <w:sz w:val="20"/>
          <w:szCs w:val="20"/>
        </w:rPr>
        <w:t xml:space="preserve"> </w:t>
      </w:r>
      <w:r w:rsidR="000120B5" w:rsidRPr="000120B5">
        <w:rPr>
          <w:rFonts w:ascii="Century Gothic" w:hAnsi="Century Gothic" w:cs="Arial"/>
          <w:sz w:val="20"/>
          <w:szCs w:val="20"/>
        </w:rPr>
        <w:t>Os recursos deverão ser encaminhados em campo próprio do sistema.</w:t>
      </w:r>
    </w:p>
    <w:p w:rsidR="000120B5" w:rsidRPr="000120B5" w:rsidRDefault="000E0AAC" w:rsidP="00514197">
      <w:pPr>
        <w:pStyle w:val="Corpodetexto"/>
        <w:rPr>
          <w:rFonts w:ascii="Century Gothic" w:hAnsi="Century Gothic" w:cs="Arial"/>
          <w:sz w:val="20"/>
          <w:szCs w:val="20"/>
        </w:rPr>
      </w:pPr>
      <w:r w:rsidRPr="000E0AAC">
        <w:rPr>
          <w:rFonts w:ascii="Century Gothic" w:hAnsi="Century Gothic" w:cs="Arial"/>
          <w:b/>
          <w:sz w:val="20"/>
          <w:szCs w:val="20"/>
        </w:rPr>
        <w:t>11.4.4.</w:t>
      </w:r>
      <w:r>
        <w:rPr>
          <w:rFonts w:ascii="Century Gothic" w:hAnsi="Century Gothic" w:cs="Arial"/>
          <w:sz w:val="20"/>
          <w:szCs w:val="20"/>
        </w:rPr>
        <w:t xml:space="preserve"> </w:t>
      </w:r>
      <w:r w:rsidR="000120B5" w:rsidRPr="000120B5">
        <w:rPr>
          <w:rFonts w:ascii="Century Gothic" w:hAnsi="Century Gothic" w:cs="Arial"/>
          <w:sz w:val="20"/>
          <w:szCs w:val="20"/>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0120B5" w:rsidRPr="000120B5" w:rsidRDefault="000E0AAC" w:rsidP="00514197">
      <w:pPr>
        <w:pStyle w:val="Corpodetexto"/>
        <w:rPr>
          <w:rFonts w:ascii="Century Gothic" w:hAnsi="Century Gothic" w:cs="Arial"/>
          <w:sz w:val="20"/>
          <w:szCs w:val="20"/>
        </w:rPr>
      </w:pPr>
      <w:r w:rsidRPr="000E0AAC">
        <w:rPr>
          <w:rFonts w:ascii="Century Gothic" w:hAnsi="Century Gothic" w:cs="Arial"/>
          <w:b/>
          <w:sz w:val="20"/>
          <w:szCs w:val="20"/>
        </w:rPr>
        <w:t>11.4.5.</w:t>
      </w:r>
      <w:r>
        <w:rPr>
          <w:rFonts w:ascii="Century Gothic" w:hAnsi="Century Gothic" w:cs="Arial"/>
          <w:sz w:val="20"/>
          <w:szCs w:val="20"/>
        </w:rPr>
        <w:t xml:space="preserve"> </w:t>
      </w:r>
      <w:r w:rsidR="000120B5" w:rsidRPr="000120B5">
        <w:rPr>
          <w:rFonts w:ascii="Century Gothic" w:hAnsi="Century Gothic" w:cs="Arial"/>
          <w:sz w:val="20"/>
          <w:szCs w:val="20"/>
        </w:rPr>
        <w:t xml:space="preserve">Os recursos interpostos fora do prazo não serão conhecidos. </w:t>
      </w:r>
    </w:p>
    <w:p w:rsidR="000120B5" w:rsidRPr="000120B5" w:rsidRDefault="000E0AAC" w:rsidP="00514197">
      <w:pPr>
        <w:pStyle w:val="Corpodetexto"/>
        <w:rPr>
          <w:rFonts w:ascii="Century Gothic" w:hAnsi="Century Gothic" w:cs="Arial"/>
          <w:sz w:val="20"/>
          <w:szCs w:val="20"/>
        </w:rPr>
      </w:pPr>
      <w:r w:rsidRPr="000E0AAC">
        <w:rPr>
          <w:rFonts w:ascii="Century Gothic" w:hAnsi="Century Gothic" w:cs="Arial"/>
          <w:b/>
          <w:sz w:val="20"/>
          <w:szCs w:val="20"/>
        </w:rPr>
        <w:t>11.4.6.</w:t>
      </w:r>
      <w:r>
        <w:rPr>
          <w:rFonts w:ascii="Century Gothic" w:hAnsi="Century Gothic" w:cs="Arial"/>
          <w:sz w:val="20"/>
          <w:szCs w:val="20"/>
        </w:rPr>
        <w:t xml:space="preserve"> </w:t>
      </w:r>
      <w:r w:rsidR="000120B5" w:rsidRPr="000120B5">
        <w:rPr>
          <w:rFonts w:ascii="Century Gothic" w:hAnsi="Century Gothic" w:cs="Arial"/>
          <w:sz w:val="20"/>
          <w:szCs w:val="20"/>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0120B5" w:rsidRPr="000120B5" w:rsidRDefault="000E0AAC" w:rsidP="00514197">
      <w:pPr>
        <w:pStyle w:val="Corpodetexto"/>
        <w:rPr>
          <w:rFonts w:ascii="Century Gothic" w:hAnsi="Century Gothic" w:cs="Arial"/>
          <w:sz w:val="20"/>
          <w:szCs w:val="20"/>
        </w:rPr>
      </w:pPr>
      <w:r w:rsidRPr="000E0AAC">
        <w:rPr>
          <w:rFonts w:ascii="Century Gothic" w:hAnsi="Century Gothic" w:cs="Arial"/>
          <w:b/>
          <w:sz w:val="20"/>
          <w:szCs w:val="20"/>
        </w:rPr>
        <w:t>11.4.7.</w:t>
      </w:r>
      <w:r>
        <w:rPr>
          <w:rFonts w:ascii="Century Gothic" w:hAnsi="Century Gothic" w:cs="Arial"/>
          <w:sz w:val="20"/>
          <w:szCs w:val="20"/>
        </w:rPr>
        <w:t xml:space="preserve"> </w:t>
      </w:r>
      <w:r w:rsidR="000120B5" w:rsidRPr="000120B5">
        <w:rPr>
          <w:rFonts w:ascii="Century Gothic" w:hAnsi="Century Gothic" w:cs="Arial"/>
          <w:sz w:val="20"/>
          <w:szCs w:val="20"/>
        </w:rPr>
        <w:t xml:space="preserve">O recurso e o pedido de reconsideração terão efeito suspensivo do ato ou da decisão recorrida até que sobrevenha decisão final da autoridade competente. </w:t>
      </w:r>
    </w:p>
    <w:p w:rsidR="000120B5" w:rsidRPr="000120B5" w:rsidRDefault="000E0AAC" w:rsidP="00514197">
      <w:pPr>
        <w:pStyle w:val="Corpodetexto"/>
        <w:rPr>
          <w:rFonts w:ascii="Century Gothic" w:hAnsi="Century Gothic" w:cs="Arial"/>
          <w:sz w:val="20"/>
          <w:szCs w:val="20"/>
        </w:rPr>
      </w:pPr>
      <w:r w:rsidRPr="000E0AAC">
        <w:rPr>
          <w:rFonts w:ascii="Century Gothic" w:hAnsi="Century Gothic" w:cs="Arial"/>
          <w:b/>
          <w:sz w:val="20"/>
          <w:szCs w:val="20"/>
        </w:rPr>
        <w:t>11.4.8.</w:t>
      </w:r>
      <w:r>
        <w:rPr>
          <w:rFonts w:ascii="Century Gothic" w:hAnsi="Century Gothic" w:cs="Arial"/>
          <w:sz w:val="20"/>
          <w:szCs w:val="20"/>
        </w:rPr>
        <w:t xml:space="preserve"> </w:t>
      </w:r>
      <w:r w:rsidR="000120B5" w:rsidRPr="000120B5">
        <w:rPr>
          <w:rFonts w:ascii="Century Gothic" w:hAnsi="Century Gothic" w:cs="Arial"/>
          <w:sz w:val="20"/>
          <w:szCs w:val="20"/>
        </w:rPr>
        <w:t xml:space="preserve">O acolhimento do recurso invalida tão somente os atos insuscetíveis de aproveitamento. </w:t>
      </w:r>
    </w:p>
    <w:p w:rsidR="000120B5" w:rsidRDefault="000120B5" w:rsidP="00514197">
      <w:pPr>
        <w:pStyle w:val="Corpodetexto"/>
        <w:rPr>
          <w:rFonts w:ascii="Century Gothic" w:hAnsi="Century Gothic" w:cs="Arial"/>
          <w:sz w:val="20"/>
          <w:szCs w:val="20"/>
        </w:rPr>
      </w:pPr>
    </w:p>
    <w:p w:rsidR="00B42982" w:rsidRPr="00204C40" w:rsidRDefault="00B42982" w:rsidP="00B42982">
      <w:pPr>
        <w:jc w:val="both"/>
        <w:rPr>
          <w:rFonts w:ascii="Century Gothic" w:hAnsi="Century Gothic" w:cstheme="minorHAnsi"/>
          <w:b/>
          <w:sz w:val="20"/>
          <w:szCs w:val="20"/>
        </w:rPr>
      </w:pPr>
      <w:r>
        <w:rPr>
          <w:rFonts w:ascii="Century Gothic" w:hAnsi="Century Gothic" w:cs="Arial"/>
          <w:b/>
          <w:sz w:val="20"/>
          <w:szCs w:val="20"/>
        </w:rPr>
        <w:t>12</w:t>
      </w:r>
      <w:r w:rsidRPr="00204C40">
        <w:rPr>
          <w:rFonts w:ascii="Century Gothic" w:hAnsi="Century Gothic" w:cs="Arial"/>
          <w:b/>
          <w:sz w:val="20"/>
          <w:szCs w:val="20"/>
        </w:rPr>
        <w:t>. DAS INFRAÇÕES E SANÇÕES ADMINISTRATIVAS</w:t>
      </w:r>
    </w:p>
    <w:p w:rsidR="00B42982" w:rsidRPr="00204C40" w:rsidRDefault="00B42982" w:rsidP="00B42982">
      <w:pPr>
        <w:jc w:val="both"/>
        <w:rPr>
          <w:rFonts w:ascii="Century Gothic" w:hAnsi="Century Gothic" w:cstheme="minorHAnsi"/>
          <w:b/>
          <w:sz w:val="20"/>
          <w:szCs w:val="20"/>
        </w:rPr>
      </w:pPr>
      <w:r>
        <w:rPr>
          <w:rFonts w:ascii="Century Gothic" w:hAnsi="Century Gothic" w:cs="Arial"/>
          <w:b/>
          <w:sz w:val="20"/>
          <w:szCs w:val="20"/>
        </w:rPr>
        <w:t>12</w:t>
      </w:r>
      <w:r w:rsidRPr="00204C40">
        <w:rPr>
          <w:rFonts w:ascii="Century Gothic" w:hAnsi="Century Gothic" w:cs="Arial"/>
          <w:b/>
          <w:sz w:val="20"/>
          <w:szCs w:val="20"/>
        </w:rPr>
        <w:t>.1.</w:t>
      </w:r>
      <w:r w:rsidRPr="00204C40">
        <w:rPr>
          <w:rFonts w:ascii="Century Gothic" w:hAnsi="Century Gothic" w:cs="Arial"/>
          <w:bCs/>
          <w:sz w:val="20"/>
          <w:szCs w:val="20"/>
        </w:rPr>
        <w:t xml:space="preserve"> O licitante e a contratada que incorram nas infrações previstas no art. 155 da Lei Federal nº 14.133, de 2021, apuradas em regular processo administrativo, sujeitam-se às sanções previstas no art. 156 da mesma Lei.</w:t>
      </w:r>
    </w:p>
    <w:p w:rsidR="00B42982" w:rsidRPr="00204C40" w:rsidRDefault="00B42982" w:rsidP="00B42982">
      <w:pPr>
        <w:jc w:val="both"/>
        <w:rPr>
          <w:rFonts w:ascii="Century Gothic" w:hAnsi="Century Gothic" w:cstheme="minorHAnsi"/>
          <w:b/>
          <w:sz w:val="20"/>
          <w:szCs w:val="20"/>
        </w:rPr>
      </w:pPr>
      <w:r>
        <w:rPr>
          <w:rFonts w:ascii="Century Gothic" w:hAnsi="Century Gothic" w:cs="Arial"/>
          <w:b/>
          <w:sz w:val="20"/>
          <w:szCs w:val="20"/>
        </w:rPr>
        <w:t>12</w:t>
      </w:r>
      <w:r w:rsidRPr="00204C40">
        <w:rPr>
          <w:rFonts w:ascii="Century Gothic" w:hAnsi="Century Gothic" w:cs="Arial"/>
          <w:b/>
          <w:sz w:val="20"/>
          <w:szCs w:val="20"/>
        </w:rPr>
        <w:t>.2.</w:t>
      </w:r>
      <w:r w:rsidRPr="00204C40">
        <w:rPr>
          <w:rFonts w:ascii="Century Gothic" w:hAnsi="Century Gothic" w:cs="Arial"/>
          <w:bCs/>
          <w:sz w:val="20"/>
          <w:szCs w:val="20"/>
        </w:rPr>
        <w:t xml:space="preserve"> A aplicação das sanções pelo cometimento de infração será precedida do devido processo administrativo, com garantias de contraditório e de ampla defesa.</w:t>
      </w:r>
    </w:p>
    <w:p w:rsidR="00B42982" w:rsidRPr="00204C40" w:rsidRDefault="00B42982" w:rsidP="00B42982">
      <w:pPr>
        <w:ind w:firstLine="284"/>
        <w:jc w:val="both"/>
        <w:rPr>
          <w:rFonts w:ascii="Century Gothic" w:hAnsi="Century Gothic" w:cstheme="minorHAnsi"/>
          <w:b/>
          <w:sz w:val="20"/>
          <w:szCs w:val="20"/>
        </w:rPr>
      </w:pPr>
      <w:r>
        <w:rPr>
          <w:rFonts w:ascii="Century Gothic" w:hAnsi="Century Gothic" w:cs="Arial"/>
          <w:b/>
          <w:sz w:val="20"/>
          <w:szCs w:val="20"/>
        </w:rPr>
        <w:t>12</w:t>
      </w:r>
      <w:r w:rsidRPr="00204C40">
        <w:rPr>
          <w:rFonts w:ascii="Century Gothic" w:hAnsi="Century Gothic" w:cs="Arial"/>
          <w:b/>
          <w:sz w:val="20"/>
          <w:szCs w:val="20"/>
        </w:rPr>
        <w:t>.2.1.</w:t>
      </w:r>
      <w:r w:rsidRPr="00204C40">
        <w:rPr>
          <w:rFonts w:ascii="Century Gothic" w:hAnsi="Century Gothic" w:cs="Arial"/>
          <w:bCs/>
          <w:sz w:val="20"/>
          <w:szCs w:val="20"/>
        </w:rPr>
        <w:t xml:space="preserve"> A sanção de advertência será aplicada nas seguintes hipóteses:</w:t>
      </w:r>
    </w:p>
    <w:p w:rsidR="00B42982" w:rsidRPr="00204C40" w:rsidRDefault="00B42982" w:rsidP="00B42982">
      <w:pPr>
        <w:ind w:left="567"/>
        <w:jc w:val="both"/>
        <w:rPr>
          <w:rFonts w:ascii="Century Gothic" w:hAnsi="Century Gothic" w:cstheme="minorHAnsi"/>
          <w:b/>
          <w:sz w:val="20"/>
          <w:szCs w:val="20"/>
        </w:rPr>
      </w:pPr>
      <w:r w:rsidRPr="00204C40">
        <w:rPr>
          <w:rFonts w:ascii="Century Gothic" w:hAnsi="Century Gothic" w:cs="Arial"/>
          <w:b/>
          <w:sz w:val="20"/>
          <w:szCs w:val="20"/>
        </w:rPr>
        <w:t xml:space="preserve">a) </w:t>
      </w:r>
      <w:r w:rsidRPr="00204C40">
        <w:rPr>
          <w:rFonts w:ascii="Century Gothic" w:hAnsi="Century Gothic" w:cs="Arial"/>
          <w:bCs/>
          <w:sz w:val="20"/>
          <w:szCs w:val="20"/>
        </w:rPr>
        <w:t>descumprimento, de pequena relevância, de obrigação legal ou infração à Lei quando não se justificar aplicação de sanção mais grave;</w:t>
      </w:r>
    </w:p>
    <w:p w:rsidR="00B42982" w:rsidRPr="00204C40" w:rsidRDefault="00B42982" w:rsidP="00B42982">
      <w:pPr>
        <w:ind w:left="567"/>
        <w:jc w:val="both"/>
        <w:rPr>
          <w:rFonts w:ascii="Century Gothic" w:hAnsi="Century Gothic" w:cstheme="minorHAnsi"/>
          <w:b/>
          <w:sz w:val="20"/>
          <w:szCs w:val="20"/>
        </w:rPr>
      </w:pPr>
      <w:r w:rsidRPr="00204C40">
        <w:rPr>
          <w:rFonts w:ascii="Century Gothic" w:hAnsi="Century Gothic" w:cs="Arial"/>
          <w:b/>
          <w:sz w:val="20"/>
          <w:szCs w:val="20"/>
        </w:rPr>
        <w:t>b)</w:t>
      </w:r>
      <w:r w:rsidRPr="00204C40">
        <w:rPr>
          <w:rFonts w:ascii="Century Gothic" w:hAnsi="Century Gothic" w:cs="Arial"/>
          <w:bCs/>
          <w:sz w:val="20"/>
          <w:szCs w:val="20"/>
        </w:rPr>
        <w:t xml:space="preserve"> inexecução parcial de obrigação contratual principal ou acessória de pequena relevância, a critério da Administração, quando não se justificar aplicação de sanção mais grave.</w:t>
      </w:r>
    </w:p>
    <w:p w:rsidR="00B42982" w:rsidRPr="00204C40" w:rsidRDefault="00B42982" w:rsidP="00B42982">
      <w:pPr>
        <w:ind w:firstLine="284"/>
        <w:jc w:val="both"/>
        <w:rPr>
          <w:rFonts w:ascii="Century Gothic" w:hAnsi="Century Gothic" w:cstheme="minorHAnsi"/>
          <w:b/>
          <w:sz w:val="20"/>
          <w:szCs w:val="20"/>
        </w:rPr>
      </w:pPr>
      <w:r>
        <w:rPr>
          <w:rFonts w:ascii="Century Gothic" w:hAnsi="Century Gothic" w:cs="Arial"/>
          <w:b/>
          <w:sz w:val="20"/>
          <w:szCs w:val="20"/>
        </w:rPr>
        <w:t>12</w:t>
      </w:r>
      <w:r w:rsidRPr="00204C40">
        <w:rPr>
          <w:rFonts w:ascii="Century Gothic" w:hAnsi="Century Gothic" w:cs="Arial"/>
          <w:b/>
          <w:sz w:val="20"/>
          <w:szCs w:val="20"/>
        </w:rPr>
        <w:t>.2.2.</w:t>
      </w:r>
      <w:r w:rsidRPr="00204C40">
        <w:rPr>
          <w:rFonts w:ascii="Century Gothic" w:hAnsi="Century Gothic" w:cs="Arial"/>
          <w:bCs/>
          <w:sz w:val="20"/>
          <w:szCs w:val="20"/>
        </w:rPr>
        <w:t xml:space="preserve"> A sanção de impedimento de licitar e contratar será aplicada, quando não se justificar a imposição de penalidade mais grave, àquele que:</w:t>
      </w:r>
    </w:p>
    <w:p w:rsidR="00B42982" w:rsidRPr="00204C40" w:rsidRDefault="00B42982" w:rsidP="00B42982">
      <w:pPr>
        <w:pStyle w:val="PargrafodaLista"/>
        <w:ind w:left="567"/>
        <w:rPr>
          <w:rFonts w:ascii="Century Gothic" w:hAnsi="Century Gothic" w:cstheme="minorHAnsi"/>
          <w:b/>
          <w:sz w:val="20"/>
        </w:rPr>
      </w:pPr>
      <w:r w:rsidRPr="00204C40">
        <w:rPr>
          <w:rFonts w:ascii="Century Gothic" w:hAnsi="Century Gothic" w:cs="Arial"/>
          <w:b/>
          <w:iCs/>
          <w:sz w:val="20"/>
        </w:rPr>
        <w:t>a)</w:t>
      </w:r>
      <w:r w:rsidRPr="00204C40">
        <w:rPr>
          <w:rFonts w:ascii="Century Gothic" w:hAnsi="Century Gothic" w:cs="Arial"/>
          <w:bCs/>
          <w:iCs/>
          <w:sz w:val="20"/>
        </w:rPr>
        <w:t xml:space="preserve"> dar causa à inexecução parcial do contrato que cause grave dano à Administração, ao funcionamento dos serviços públicos ou ao interesse coletivo;</w:t>
      </w:r>
    </w:p>
    <w:p w:rsidR="00B42982" w:rsidRPr="00204C40" w:rsidRDefault="00B42982" w:rsidP="00B42982">
      <w:pPr>
        <w:pStyle w:val="PargrafodaLista"/>
        <w:ind w:left="567"/>
        <w:rPr>
          <w:rFonts w:ascii="Century Gothic" w:hAnsi="Century Gothic" w:cstheme="minorHAnsi"/>
          <w:b/>
          <w:sz w:val="20"/>
        </w:rPr>
      </w:pPr>
      <w:r w:rsidRPr="00204C40">
        <w:rPr>
          <w:rFonts w:ascii="Century Gothic" w:hAnsi="Century Gothic" w:cs="Arial"/>
          <w:b/>
          <w:iCs/>
          <w:sz w:val="20"/>
        </w:rPr>
        <w:t>b)</w:t>
      </w:r>
      <w:r w:rsidRPr="00204C40">
        <w:rPr>
          <w:rFonts w:ascii="Century Gothic" w:hAnsi="Century Gothic" w:cs="Arial"/>
          <w:bCs/>
          <w:iCs/>
          <w:sz w:val="20"/>
        </w:rPr>
        <w:t xml:space="preserve"> dar causa à inexecução total do contrato/ata;</w:t>
      </w:r>
    </w:p>
    <w:p w:rsidR="00B42982" w:rsidRPr="00204C40" w:rsidRDefault="00B42982" w:rsidP="00B42982">
      <w:pPr>
        <w:pStyle w:val="PargrafodaLista"/>
        <w:ind w:left="567"/>
        <w:rPr>
          <w:rFonts w:ascii="Century Gothic" w:hAnsi="Century Gothic" w:cstheme="minorHAnsi"/>
          <w:b/>
          <w:sz w:val="20"/>
        </w:rPr>
      </w:pPr>
      <w:r w:rsidRPr="00204C40">
        <w:rPr>
          <w:rFonts w:ascii="Century Gothic" w:hAnsi="Century Gothic" w:cs="Arial"/>
          <w:b/>
          <w:iCs/>
          <w:sz w:val="20"/>
        </w:rPr>
        <w:t>c)</w:t>
      </w:r>
      <w:r w:rsidRPr="00204C40">
        <w:rPr>
          <w:rFonts w:ascii="Century Gothic" w:hAnsi="Century Gothic" w:cs="Arial"/>
          <w:bCs/>
          <w:iCs/>
          <w:sz w:val="20"/>
        </w:rPr>
        <w:t xml:space="preserve"> deixar de entregar a documentação exigida para o certame;</w:t>
      </w:r>
    </w:p>
    <w:p w:rsidR="00B42982" w:rsidRPr="00204C40" w:rsidRDefault="00B42982" w:rsidP="00B42982">
      <w:pPr>
        <w:pStyle w:val="PargrafodaLista"/>
        <w:ind w:left="567"/>
        <w:rPr>
          <w:rFonts w:ascii="Century Gothic" w:hAnsi="Century Gothic" w:cstheme="minorHAnsi"/>
          <w:b/>
          <w:sz w:val="20"/>
        </w:rPr>
      </w:pPr>
      <w:r w:rsidRPr="00204C40">
        <w:rPr>
          <w:rFonts w:ascii="Century Gothic" w:hAnsi="Century Gothic" w:cs="Arial"/>
          <w:b/>
          <w:iCs/>
          <w:sz w:val="20"/>
        </w:rPr>
        <w:t>d)</w:t>
      </w:r>
      <w:r w:rsidRPr="00204C40">
        <w:rPr>
          <w:rFonts w:ascii="Century Gothic" w:hAnsi="Century Gothic" w:cs="Arial"/>
          <w:bCs/>
          <w:iCs/>
          <w:sz w:val="20"/>
        </w:rPr>
        <w:t xml:space="preserve"> não manter a proposta, salvo em decorrência de fato superveniente devidamente justificado;</w:t>
      </w:r>
    </w:p>
    <w:p w:rsidR="00B42982" w:rsidRPr="00204C40" w:rsidRDefault="00B42982" w:rsidP="00B42982">
      <w:pPr>
        <w:pStyle w:val="PargrafodaLista"/>
        <w:ind w:left="567"/>
        <w:rPr>
          <w:rFonts w:ascii="Century Gothic" w:hAnsi="Century Gothic" w:cstheme="minorHAnsi"/>
          <w:b/>
          <w:sz w:val="20"/>
        </w:rPr>
      </w:pPr>
      <w:r w:rsidRPr="00204C40">
        <w:rPr>
          <w:rFonts w:ascii="Century Gothic" w:hAnsi="Century Gothic" w:cs="Arial"/>
          <w:b/>
          <w:iCs/>
          <w:sz w:val="20"/>
        </w:rPr>
        <w:t>e)</w:t>
      </w:r>
      <w:r w:rsidRPr="00204C40">
        <w:rPr>
          <w:rFonts w:ascii="Century Gothic" w:hAnsi="Century Gothic" w:cs="Arial"/>
          <w:bCs/>
          <w:iCs/>
          <w:sz w:val="20"/>
        </w:rPr>
        <w:t xml:space="preserve"> não celebrar o contrato ou não entregar a documentação exigida para a contratação, quando convocado dentro do prazo de validade de sua proposta;</w:t>
      </w:r>
    </w:p>
    <w:p w:rsidR="00B42982" w:rsidRPr="00204C40" w:rsidRDefault="00B42982" w:rsidP="00B42982">
      <w:pPr>
        <w:pStyle w:val="PargrafodaLista"/>
        <w:ind w:left="567"/>
        <w:rPr>
          <w:rFonts w:ascii="Century Gothic" w:hAnsi="Century Gothic" w:cstheme="minorHAnsi"/>
          <w:b/>
          <w:sz w:val="20"/>
        </w:rPr>
      </w:pPr>
      <w:r w:rsidRPr="00204C40">
        <w:rPr>
          <w:rFonts w:ascii="Century Gothic" w:hAnsi="Century Gothic" w:cs="Arial"/>
          <w:b/>
          <w:iCs/>
          <w:sz w:val="20"/>
        </w:rPr>
        <w:t>f)</w:t>
      </w:r>
      <w:r w:rsidRPr="00204C40">
        <w:rPr>
          <w:rFonts w:ascii="Century Gothic" w:hAnsi="Century Gothic" w:cs="Arial"/>
          <w:bCs/>
          <w:iCs/>
          <w:sz w:val="20"/>
        </w:rPr>
        <w:t xml:space="preserve"> ensejar o retardamento da execução ou da entrega do objeto da licitação sem motivo justificado.</w:t>
      </w:r>
    </w:p>
    <w:p w:rsidR="00B42982" w:rsidRPr="00C75B73" w:rsidRDefault="00B42982" w:rsidP="00B42982">
      <w:pPr>
        <w:ind w:firstLine="284"/>
        <w:jc w:val="both"/>
        <w:rPr>
          <w:rFonts w:ascii="Century Gothic" w:hAnsi="Century Gothic" w:cstheme="minorHAnsi"/>
          <w:b/>
          <w:sz w:val="20"/>
          <w:szCs w:val="20"/>
        </w:rPr>
      </w:pPr>
      <w:r w:rsidRPr="00C75B73">
        <w:rPr>
          <w:rFonts w:ascii="Century Gothic" w:hAnsi="Century Gothic" w:cs="Arial"/>
          <w:b/>
          <w:sz w:val="20"/>
          <w:szCs w:val="20"/>
        </w:rPr>
        <w:lastRenderedPageBreak/>
        <w:t>12.2.3.</w:t>
      </w:r>
      <w:r w:rsidRPr="00C75B73">
        <w:rPr>
          <w:rFonts w:ascii="Century Gothic" w:hAnsi="Century Gothic" w:cs="Arial"/>
          <w:bCs/>
          <w:sz w:val="20"/>
          <w:szCs w:val="20"/>
        </w:rPr>
        <w:t xml:space="preserve"> Considera-se inexecução total do contrato:</w:t>
      </w:r>
    </w:p>
    <w:p w:rsidR="00B42982" w:rsidRPr="00C75B73" w:rsidRDefault="00B42982" w:rsidP="00B42982">
      <w:pPr>
        <w:pStyle w:val="PargrafodaLista"/>
        <w:ind w:left="0" w:firstLine="567"/>
        <w:rPr>
          <w:rFonts w:ascii="Century Gothic" w:hAnsi="Century Gothic" w:cstheme="minorHAnsi"/>
          <w:b/>
          <w:sz w:val="20"/>
        </w:rPr>
      </w:pPr>
      <w:r w:rsidRPr="00C75B73">
        <w:rPr>
          <w:rFonts w:ascii="Century Gothic" w:hAnsi="Century Gothic" w:cs="Arial"/>
          <w:b/>
          <w:sz w:val="20"/>
        </w:rPr>
        <w:t>12.2.3.1.</w:t>
      </w:r>
      <w:r w:rsidRPr="00C75B73">
        <w:rPr>
          <w:rFonts w:ascii="Century Gothic" w:hAnsi="Century Gothic" w:cs="Arial"/>
          <w:bCs/>
          <w:sz w:val="20"/>
        </w:rPr>
        <w:t xml:space="preserve"> recusa injustificada de cumprimento integral da obrigação contratualmente determinada;</w:t>
      </w:r>
    </w:p>
    <w:p w:rsidR="00B42982" w:rsidRPr="00C75B73" w:rsidRDefault="00B42982" w:rsidP="00B42982">
      <w:pPr>
        <w:pStyle w:val="PargrafodaLista"/>
        <w:ind w:left="0" w:firstLine="567"/>
        <w:rPr>
          <w:rFonts w:ascii="Century Gothic" w:hAnsi="Century Gothic" w:cstheme="minorHAnsi"/>
          <w:b/>
          <w:sz w:val="20"/>
        </w:rPr>
      </w:pPr>
      <w:r w:rsidRPr="00C75B73">
        <w:rPr>
          <w:rFonts w:ascii="Century Gothic" w:hAnsi="Century Gothic" w:cs="Arial"/>
          <w:b/>
          <w:sz w:val="20"/>
        </w:rPr>
        <w:t>12.2.3.2</w:t>
      </w:r>
      <w:r w:rsidRPr="00C75B73">
        <w:rPr>
          <w:rFonts w:ascii="Century Gothic" w:hAnsi="Century Gothic" w:cs="Arial"/>
          <w:bCs/>
          <w:sz w:val="20"/>
        </w:rPr>
        <w:t>. recusa injustificada do adjudicatário em assinar ata de registro de preços, contrato ou em aceitar ou retirar o instrumento equivalente no prazo estabelecido pela Administração também caracterizará o descumprimento total da obrigação assumida.</w:t>
      </w:r>
    </w:p>
    <w:p w:rsidR="00B42982" w:rsidRPr="00C75B73" w:rsidRDefault="00B42982" w:rsidP="00B42982">
      <w:pPr>
        <w:pStyle w:val="PargrafodaLista"/>
        <w:ind w:left="0" w:firstLine="284"/>
        <w:rPr>
          <w:rFonts w:ascii="Century Gothic" w:hAnsi="Century Gothic" w:cs="Arial"/>
          <w:bCs/>
          <w:sz w:val="20"/>
        </w:rPr>
      </w:pPr>
      <w:r w:rsidRPr="00C75B73">
        <w:rPr>
          <w:rFonts w:ascii="Century Gothic" w:hAnsi="Century Gothic" w:cs="Arial"/>
          <w:b/>
          <w:sz w:val="20"/>
        </w:rPr>
        <w:t>12.2.4.</w:t>
      </w:r>
      <w:r w:rsidRPr="00C75B73">
        <w:rPr>
          <w:rFonts w:ascii="Century Gothic" w:hAnsi="Century Gothic" w:cs="Arial"/>
          <w:bCs/>
          <w:sz w:val="20"/>
        </w:rPr>
        <w:t xml:space="preserve"> A sanção de declaração de inidoneidade para licitar ou contratar será aplicada àquele que:</w:t>
      </w:r>
    </w:p>
    <w:p w:rsidR="00B42982" w:rsidRPr="00C75B73" w:rsidRDefault="00B42982" w:rsidP="00B42982">
      <w:pPr>
        <w:pStyle w:val="PargrafodaLista"/>
        <w:ind w:left="567"/>
        <w:rPr>
          <w:rFonts w:ascii="Century Gothic" w:hAnsi="Century Gothic" w:cs="Arial"/>
          <w:bCs/>
          <w:iCs/>
          <w:sz w:val="20"/>
        </w:rPr>
      </w:pPr>
      <w:r w:rsidRPr="00C75B73">
        <w:rPr>
          <w:rFonts w:ascii="Century Gothic" w:hAnsi="Century Gothic" w:cs="Arial"/>
          <w:b/>
          <w:bCs/>
          <w:sz w:val="20"/>
        </w:rPr>
        <w:t xml:space="preserve">a) </w:t>
      </w:r>
      <w:r w:rsidRPr="00C75B73">
        <w:rPr>
          <w:rFonts w:ascii="Century Gothic" w:hAnsi="Century Gothic" w:cs="Arial"/>
          <w:bCs/>
          <w:iCs/>
          <w:sz w:val="20"/>
        </w:rPr>
        <w:t>apresentar declaração ou documentação falsa exigida para o certame ou prestar declaração falsa durante a licitação ou a execução do contrato;</w:t>
      </w:r>
    </w:p>
    <w:p w:rsidR="00B42982" w:rsidRPr="00C75B73" w:rsidRDefault="00B42982" w:rsidP="00B42982">
      <w:pPr>
        <w:pStyle w:val="LO-normal"/>
        <w:ind w:left="567"/>
        <w:rPr>
          <w:rFonts w:ascii="Century Gothic" w:hAnsi="Century Gothic" w:cs="Arial"/>
          <w:bCs/>
          <w:iCs/>
          <w:sz w:val="20"/>
          <w:szCs w:val="20"/>
          <w:lang w:eastAsia="pt-BR" w:bidi="ar-SA"/>
        </w:rPr>
      </w:pPr>
      <w:r w:rsidRPr="00C75B73">
        <w:rPr>
          <w:rFonts w:ascii="Century Gothic" w:hAnsi="Century Gothic" w:cs="Arial"/>
          <w:b/>
          <w:bCs/>
          <w:sz w:val="20"/>
          <w:szCs w:val="20"/>
          <w:lang w:eastAsia="pt-BR" w:bidi="ar-SA"/>
        </w:rPr>
        <w:t xml:space="preserve">b) </w:t>
      </w:r>
      <w:r w:rsidRPr="00C75B73">
        <w:rPr>
          <w:rFonts w:ascii="Century Gothic" w:hAnsi="Century Gothic" w:cs="Arial"/>
          <w:bCs/>
          <w:iCs/>
          <w:sz w:val="20"/>
          <w:szCs w:val="20"/>
          <w:lang w:eastAsia="pt-BR" w:bidi="ar-SA"/>
        </w:rPr>
        <w:t xml:space="preserve">fraudar a </w:t>
      </w:r>
      <w:r w:rsidR="00C75B73">
        <w:rPr>
          <w:rFonts w:ascii="Century Gothic" w:hAnsi="Century Gothic" w:cs="Arial"/>
          <w:bCs/>
          <w:iCs/>
          <w:sz w:val="20"/>
          <w:szCs w:val="20"/>
          <w:lang w:eastAsia="pt-BR" w:bidi="ar-SA"/>
        </w:rPr>
        <w:t>licitação</w:t>
      </w:r>
      <w:r w:rsidRPr="00C75B73">
        <w:rPr>
          <w:rFonts w:ascii="Century Gothic" w:hAnsi="Century Gothic" w:cs="Arial"/>
          <w:bCs/>
          <w:iCs/>
          <w:sz w:val="20"/>
          <w:szCs w:val="20"/>
          <w:lang w:eastAsia="pt-BR" w:bidi="ar-SA"/>
        </w:rPr>
        <w:t xml:space="preserve"> ou praticar ato fraudulento na execução do contrato;</w:t>
      </w:r>
    </w:p>
    <w:p w:rsidR="00B42982" w:rsidRPr="00C75B73" w:rsidRDefault="00B42982" w:rsidP="00B42982">
      <w:pPr>
        <w:pStyle w:val="LO-normal"/>
        <w:ind w:left="567"/>
        <w:rPr>
          <w:rFonts w:ascii="Century Gothic" w:hAnsi="Century Gothic" w:cs="Arial"/>
          <w:bCs/>
          <w:iCs/>
          <w:sz w:val="20"/>
          <w:szCs w:val="20"/>
          <w:lang w:eastAsia="pt-BR" w:bidi="ar-SA"/>
        </w:rPr>
      </w:pPr>
      <w:r w:rsidRPr="00C75B73">
        <w:rPr>
          <w:rFonts w:ascii="Century Gothic" w:hAnsi="Century Gothic" w:cs="Arial"/>
          <w:b/>
          <w:bCs/>
          <w:sz w:val="20"/>
          <w:szCs w:val="20"/>
          <w:lang w:eastAsia="pt-BR" w:bidi="ar-SA"/>
        </w:rPr>
        <w:t xml:space="preserve">c) </w:t>
      </w:r>
      <w:r w:rsidRPr="00C75B73">
        <w:rPr>
          <w:rFonts w:ascii="Century Gothic" w:hAnsi="Century Gothic" w:cs="Arial"/>
          <w:bCs/>
          <w:iCs/>
          <w:sz w:val="20"/>
          <w:szCs w:val="20"/>
          <w:lang w:eastAsia="pt-BR" w:bidi="ar-SA"/>
        </w:rPr>
        <w:t>comportar-se de modo inidôneo ou cometer fraude de qualquer natureza;</w:t>
      </w:r>
    </w:p>
    <w:p w:rsidR="00B42982" w:rsidRPr="00C75B73" w:rsidRDefault="00B42982" w:rsidP="00B42982">
      <w:pPr>
        <w:pStyle w:val="LO-normal"/>
        <w:ind w:left="567"/>
        <w:rPr>
          <w:rFonts w:ascii="Century Gothic" w:hAnsi="Century Gothic" w:cs="Arial"/>
          <w:bCs/>
          <w:iCs/>
          <w:sz w:val="20"/>
          <w:szCs w:val="20"/>
          <w:lang w:eastAsia="pt-BR" w:bidi="ar-SA"/>
        </w:rPr>
      </w:pPr>
      <w:r w:rsidRPr="00C75B73">
        <w:rPr>
          <w:rFonts w:ascii="Century Gothic" w:hAnsi="Century Gothic" w:cs="Arial"/>
          <w:b/>
          <w:bCs/>
          <w:sz w:val="20"/>
          <w:szCs w:val="20"/>
          <w:lang w:eastAsia="pt-BR" w:bidi="ar-SA"/>
        </w:rPr>
        <w:t xml:space="preserve">d) </w:t>
      </w:r>
      <w:r w:rsidRPr="00C75B73">
        <w:rPr>
          <w:rFonts w:ascii="Century Gothic" w:hAnsi="Century Gothic" w:cs="Arial"/>
          <w:bCs/>
          <w:iCs/>
          <w:sz w:val="20"/>
          <w:szCs w:val="20"/>
          <w:lang w:eastAsia="pt-BR" w:bidi="ar-SA"/>
        </w:rPr>
        <w:t>praticar atos ilícitos com vistas a frustrar os objetivos da licitação;</w:t>
      </w:r>
    </w:p>
    <w:p w:rsidR="00B42982" w:rsidRPr="00C75B73" w:rsidRDefault="00B42982" w:rsidP="00B42982">
      <w:pPr>
        <w:pStyle w:val="LO-normal"/>
        <w:ind w:left="567"/>
        <w:rPr>
          <w:rFonts w:ascii="Century Gothic" w:hAnsi="Century Gothic" w:cs="Arial"/>
          <w:b/>
          <w:bCs/>
          <w:sz w:val="20"/>
          <w:szCs w:val="20"/>
          <w:lang w:eastAsia="pt-BR" w:bidi="ar-SA"/>
        </w:rPr>
      </w:pPr>
      <w:r w:rsidRPr="00C75B73">
        <w:rPr>
          <w:rFonts w:ascii="Century Gothic" w:hAnsi="Century Gothic" w:cs="Arial"/>
          <w:b/>
          <w:bCs/>
          <w:sz w:val="20"/>
          <w:szCs w:val="20"/>
          <w:lang w:eastAsia="pt-BR" w:bidi="ar-SA"/>
        </w:rPr>
        <w:t xml:space="preserve">e) </w:t>
      </w:r>
      <w:r w:rsidRPr="00C75B73">
        <w:rPr>
          <w:rFonts w:ascii="Century Gothic" w:hAnsi="Century Gothic" w:cs="Arial"/>
          <w:bCs/>
          <w:iCs/>
          <w:sz w:val="20"/>
          <w:szCs w:val="20"/>
          <w:lang w:eastAsia="pt-BR" w:bidi="ar-SA"/>
        </w:rPr>
        <w:t>praticar ato lesivo previsto no art. 5º da Lei Federal nº 12.846, de 1º de agosto de 2013.</w:t>
      </w:r>
    </w:p>
    <w:p w:rsidR="00B42982" w:rsidRPr="00204C40" w:rsidRDefault="00B42982" w:rsidP="00B42982">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12</w:t>
      </w:r>
      <w:r w:rsidRPr="00204C40">
        <w:rPr>
          <w:rFonts w:ascii="Century Gothic" w:hAnsi="Century Gothic" w:cs="Arial"/>
          <w:b/>
          <w:sz w:val="20"/>
          <w:szCs w:val="20"/>
          <w:lang w:eastAsia="pt-BR" w:bidi="ar-SA"/>
        </w:rPr>
        <w:t>.3.</w:t>
      </w:r>
      <w:r w:rsidRPr="00204C40">
        <w:rPr>
          <w:rFonts w:ascii="Century Gothic" w:hAnsi="Century Gothic" w:cs="Arial"/>
          <w:bCs/>
          <w:sz w:val="20"/>
          <w:szCs w:val="20"/>
          <w:lang w:eastAsia="pt-BR" w:bidi="ar-SA"/>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w:t>
      </w:r>
    </w:p>
    <w:p w:rsidR="00B42982" w:rsidRPr="00204C40" w:rsidRDefault="00B42982" w:rsidP="00B42982">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12</w:t>
      </w:r>
      <w:r w:rsidRPr="00204C40">
        <w:rPr>
          <w:rFonts w:ascii="Century Gothic" w:hAnsi="Century Gothic" w:cs="Arial"/>
          <w:b/>
          <w:sz w:val="20"/>
          <w:szCs w:val="20"/>
          <w:lang w:eastAsia="pt-BR" w:bidi="ar-SA"/>
        </w:rPr>
        <w:t>.4.</w:t>
      </w:r>
      <w:r>
        <w:rPr>
          <w:rFonts w:ascii="Century Gothic" w:hAnsi="Century Gothic" w:cs="Arial"/>
          <w:bCs/>
          <w:sz w:val="20"/>
          <w:szCs w:val="20"/>
          <w:lang w:eastAsia="pt-BR" w:bidi="ar-SA"/>
        </w:rPr>
        <w:t xml:space="preserve"> A sanção prevista no item </w:t>
      </w:r>
      <w:r>
        <w:rPr>
          <w:rFonts w:ascii="Century Gothic" w:hAnsi="Century Gothic" w:cs="Arial"/>
          <w:b/>
          <w:sz w:val="20"/>
          <w:szCs w:val="20"/>
          <w:lang w:eastAsia="pt-BR" w:bidi="ar-SA"/>
        </w:rPr>
        <w:t>12.2.4</w:t>
      </w:r>
      <w:r w:rsidRPr="00204C40">
        <w:rPr>
          <w:rFonts w:ascii="Century Gothic" w:hAnsi="Century Gothic" w:cs="Arial"/>
          <w:bCs/>
          <w:sz w:val="20"/>
          <w:szCs w:val="20"/>
          <w:lang w:eastAsia="pt-BR" w:bidi="ar-SA"/>
        </w:rPr>
        <w:t>, aplicada por qualquer ente da Federação, impedirá o responsável de licitar ou contratar no âmbito da Administração Pública do Município de Lobato/PR pelo prazo mínimo de 3 (três) anos e máximo de 6 (seis) anos.</w:t>
      </w:r>
    </w:p>
    <w:p w:rsidR="00B42982" w:rsidRPr="00204C40" w:rsidRDefault="00B42982" w:rsidP="00B42982">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12</w:t>
      </w:r>
      <w:r w:rsidRPr="00204C40">
        <w:rPr>
          <w:rFonts w:ascii="Century Gothic" w:hAnsi="Century Gothic" w:cs="Arial"/>
          <w:b/>
          <w:sz w:val="20"/>
          <w:szCs w:val="20"/>
          <w:lang w:eastAsia="pt-BR" w:bidi="ar-SA"/>
        </w:rPr>
        <w:t>.5.</w:t>
      </w:r>
      <w:r w:rsidRPr="00204C40">
        <w:rPr>
          <w:rFonts w:ascii="Century Gothic" w:hAnsi="Century Gothic" w:cs="Arial"/>
          <w:bCs/>
          <w:sz w:val="20"/>
          <w:szCs w:val="20"/>
          <w:lang w:eastAsia="pt-BR" w:bidi="ar-SA"/>
        </w:rPr>
        <w:t xml:space="preserve"> Poderá ser aplicada multa de 0,5% (zero vírgula cinco por cento) a 30% (trinta por cento) sobre o valor do contrato licitado.</w:t>
      </w:r>
    </w:p>
    <w:p w:rsidR="00B42982" w:rsidRPr="00204C40" w:rsidRDefault="00B42982" w:rsidP="00B42982">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12</w:t>
      </w:r>
      <w:r w:rsidRPr="00204C40">
        <w:rPr>
          <w:rFonts w:ascii="Century Gothic" w:hAnsi="Century Gothic" w:cs="Arial"/>
          <w:b/>
          <w:sz w:val="20"/>
          <w:szCs w:val="20"/>
          <w:lang w:eastAsia="pt-BR" w:bidi="ar-SA"/>
        </w:rPr>
        <w:t>.6.</w:t>
      </w:r>
      <w:r w:rsidRPr="00204C40">
        <w:rPr>
          <w:rFonts w:ascii="Century Gothic" w:hAnsi="Century Gothic" w:cs="Arial"/>
          <w:bCs/>
          <w:sz w:val="20"/>
          <w:szCs w:val="20"/>
          <w:lang w:eastAsia="pt-BR" w:bidi="ar-SA"/>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B42982" w:rsidRPr="00204C40" w:rsidRDefault="00B42982" w:rsidP="00B42982">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12</w:t>
      </w:r>
      <w:r w:rsidRPr="00204C40">
        <w:rPr>
          <w:rFonts w:ascii="Century Gothic" w:hAnsi="Century Gothic" w:cs="Arial"/>
          <w:b/>
          <w:sz w:val="20"/>
          <w:szCs w:val="20"/>
          <w:lang w:eastAsia="pt-BR" w:bidi="ar-SA"/>
        </w:rPr>
        <w:t>.7.</w:t>
      </w:r>
      <w:r w:rsidRPr="00204C40">
        <w:rPr>
          <w:rFonts w:ascii="Century Gothic" w:hAnsi="Century Gothic" w:cs="Arial"/>
          <w:bCs/>
          <w:sz w:val="20"/>
          <w:szCs w:val="20"/>
          <w:lang w:eastAsia="pt-BR" w:bidi="ar-SA"/>
        </w:rPr>
        <w:t xml:space="preserve"> As sanções de advertência, impedimento de licitar e contratar e declaração de inidoneidade para licitar ou contratar poderão ser aplicadas, cumulativamente ou não, à penalidade de multa.</w:t>
      </w:r>
    </w:p>
    <w:p w:rsidR="00B42982" w:rsidRPr="00204C40" w:rsidRDefault="00B42982" w:rsidP="00B42982">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12</w:t>
      </w:r>
      <w:r w:rsidRPr="00204C40">
        <w:rPr>
          <w:rFonts w:ascii="Century Gothic" w:hAnsi="Century Gothic" w:cs="Arial"/>
          <w:b/>
          <w:sz w:val="20"/>
          <w:szCs w:val="20"/>
          <w:lang w:eastAsia="pt-BR" w:bidi="ar-SA"/>
        </w:rPr>
        <w:t>.8.</w:t>
      </w:r>
      <w:r w:rsidRPr="00204C40">
        <w:rPr>
          <w:rFonts w:ascii="Century Gothic" w:hAnsi="Century Gothic" w:cs="Arial"/>
          <w:bCs/>
          <w:sz w:val="20"/>
          <w:szCs w:val="20"/>
          <w:lang w:eastAsia="pt-BR" w:bidi="ar-SA"/>
        </w:rPr>
        <w:t xml:space="preserve"> A aplicação das sanções previstas neste edital não exclui, em hipótese alguma, a obrigação de reparação integral dos danos causados.</w:t>
      </w:r>
    </w:p>
    <w:p w:rsidR="00B42982" w:rsidRPr="00204C40" w:rsidRDefault="00B42982" w:rsidP="00B42982">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12</w:t>
      </w:r>
      <w:r w:rsidRPr="00204C40">
        <w:rPr>
          <w:rFonts w:ascii="Century Gothic" w:hAnsi="Century Gothic" w:cs="Arial"/>
          <w:b/>
          <w:sz w:val="20"/>
          <w:szCs w:val="20"/>
          <w:lang w:eastAsia="pt-BR" w:bidi="ar-SA"/>
        </w:rPr>
        <w:t>.9.</w:t>
      </w:r>
      <w:r w:rsidRPr="00204C40">
        <w:rPr>
          <w:rFonts w:ascii="Century Gothic" w:hAnsi="Century Gothic" w:cs="Arial"/>
          <w:bCs/>
          <w:sz w:val="20"/>
          <w:szCs w:val="20"/>
          <w:lang w:eastAsia="pt-BR" w:bidi="ar-SA"/>
        </w:rPr>
        <w:t xml:space="preserve"> Na aplicação das sanções serão considerados:</w:t>
      </w:r>
    </w:p>
    <w:p w:rsidR="00B42982" w:rsidRPr="00204C40" w:rsidRDefault="00B42982" w:rsidP="00B42982">
      <w:pPr>
        <w:pStyle w:val="LO-normal"/>
        <w:ind w:left="284"/>
        <w:rPr>
          <w:rFonts w:ascii="Century Gothic" w:hAnsi="Century Gothic" w:cs="Arial"/>
          <w:bCs/>
          <w:sz w:val="20"/>
          <w:szCs w:val="20"/>
          <w:lang w:eastAsia="pt-BR" w:bidi="ar-SA"/>
        </w:rPr>
      </w:pPr>
      <w:r>
        <w:rPr>
          <w:rFonts w:ascii="Century Gothic" w:hAnsi="Century Gothic" w:cs="Arial"/>
          <w:b/>
          <w:sz w:val="20"/>
          <w:szCs w:val="20"/>
          <w:lang w:eastAsia="pt-BR" w:bidi="ar-SA"/>
        </w:rPr>
        <w:t>12</w:t>
      </w:r>
      <w:r w:rsidRPr="00204C40">
        <w:rPr>
          <w:rFonts w:ascii="Century Gothic" w:hAnsi="Century Gothic" w:cs="Arial"/>
          <w:b/>
          <w:sz w:val="20"/>
          <w:szCs w:val="20"/>
          <w:lang w:eastAsia="pt-BR" w:bidi="ar-SA"/>
        </w:rPr>
        <w:t>.9.1.</w:t>
      </w:r>
      <w:r w:rsidRPr="00204C40">
        <w:rPr>
          <w:rFonts w:ascii="Century Gothic" w:hAnsi="Century Gothic" w:cs="Arial"/>
          <w:bCs/>
          <w:sz w:val="20"/>
          <w:szCs w:val="20"/>
          <w:lang w:eastAsia="pt-BR" w:bidi="ar-SA"/>
        </w:rPr>
        <w:t xml:space="preserve"> a natureza e a gravidade da infração cometida;</w:t>
      </w:r>
    </w:p>
    <w:p w:rsidR="00B42982" w:rsidRPr="00204C40" w:rsidRDefault="00B42982" w:rsidP="00B42982">
      <w:pPr>
        <w:pStyle w:val="LO-normal"/>
        <w:ind w:left="284"/>
        <w:rPr>
          <w:rFonts w:ascii="Century Gothic" w:hAnsi="Century Gothic" w:cs="Arial"/>
          <w:bCs/>
          <w:sz w:val="20"/>
          <w:szCs w:val="20"/>
          <w:lang w:eastAsia="pt-BR" w:bidi="ar-SA"/>
        </w:rPr>
      </w:pPr>
      <w:r>
        <w:rPr>
          <w:rFonts w:ascii="Century Gothic" w:hAnsi="Century Gothic" w:cs="Arial"/>
          <w:b/>
          <w:sz w:val="20"/>
          <w:szCs w:val="20"/>
          <w:lang w:eastAsia="pt-BR" w:bidi="ar-SA"/>
        </w:rPr>
        <w:t>12</w:t>
      </w:r>
      <w:r w:rsidRPr="00204C40">
        <w:rPr>
          <w:rFonts w:ascii="Century Gothic" w:hAnsi="Century Gothic" w:cs="Arial"/>
          <w:b/>
          <w:sz w:val="20"/>
          <w:szCs w:val="20"/>
          <w:lang w:eastAsia="pt-BR" w:bidi="ar-SA"/>
        </w:rPr>
        <w:t>.9.2.</w:t>
      </w:r>
      <w:r w:rsidRPr="00204C40">
        <w:rPr>
          <w:rFonts w:ascii="Century Gothic" w:hAnsi="Century Gothic" w:cs="Arial"/>
          <w:bCs/>
          <w:sz w:val="20"/>
          <w:szCs w:val="20"/>
          <w:lang w:eastAsia="pt-BR" w:bidi="ar-SA"/>
        </w:rPr>
        <w:t xml:space="preserve"> as peculiaridades do caso concreto;</w:t>
      </w:r>
    </w:p>
    <w:p w:rsidR="00B42982" w:rsidRPr="00204C40" w:rsidRDefault="00B42982" w:rsidP="00B42982">
      <w:pPr>
        <w:pStyle w:val="LO-normal"/>
        <w:ind w:left="284"/>
        <w:rPr>
          <w:rFonts w:ascii="Century Gothic" w:hAnsi="Century Gothic" w:cs="Arial"/>
          <w:bCs/>
          <w:sz w:val="20"/>
          <w:szCs w:val="20"/>
          <w:lang w:eastAsia="pt-BR" w:bidi="ar-SA"/>
        </w:rPr>
      </w:pPr>
      <w:r>
        <w:rPr>
          <w:rFonts w:ascii="Century Gothic" w:hAnsi="Century Gothic" w:cs="Arial"/>
          <w:b/>
          <w:sz w:val="20"/>
          <w:szCs w:val="20"/>
          <w:lang w:eastAsia="pt-BR" w:bidi="ar-SA"/>
        </w:rPr>
        <w:t>12</w:t>
      </w:r>
      <w:r w:rsidRPr="00204C40">
        <w:rPr>
          <w:rFonts w:ascii="Century Gothic" w:hAnsi="Century Gothic" w:cs="Arial"/>
          <w:b/>
          <w:sz w:val="20"/>
          <w:szCs w:val="20"/>
          <w:lang w:eastAsia="pt-BR" w:bidi="ar-SA"/>
        </w:rPr>
        <w:t>.9.3.</w:t>
      </w:r>
      <w:r w:rsidRPr="00204C40">
        <w:rPr>
          <w:rFonts w:ascii="Century Gothic" w:hAnsi="Century Gothic" w:cs="Arial"/>
          <w:bCs/>
          <w:sz w:val="20"/>
          <w:szCs w:val="20"/>
          <w:lang w:eastAsia="pt-BR" w:bidi="ar-SA"/>
        </w:rPr>
        <w:t xml:space="preserve"> as circunstâncias agravantes ou atenuantes;</w:t>
      </w:r>
    </w:p>
    <w:p w:rsidR="00B42982" w:rsidRPr="00204C40" w:rsidRDefault="00B42982" w:rsidP="00B42982">
      <w:pPr>
        <w:pStyle w:val="LO-normal"/>
        <w:ind w:left="284"/>
        <w:rPr>
          <w:rFonts w:ascii="Century Gothic" w:hAnsi="Century Gothic" w:cs="Arial"/>
          <w:bCs/>
          <w:sz w:val="20"/>
          <w:szCs w:val="20"/>
          <w:lang w:eastAsia="pt-BR" w:bidi="ar-SA"/>
        </w:rPr>
      </w:pPr>
      <w:r>
        <w:rPr>
          <w:rFonts w:ascii="Century Gothic" w:hAnsi="Century Gothic" w:cs="Arial"/>
          <w:b/>
          <w:sz w:val="20"/>
          <w:szCs w:val="20"/>
          <w:lang w:eastAsia="pt-BR" w:bidi="ar-SA"/>
        </w:rPr>
        <w:t>12</w:t>
      </w:r>
      <w:r w:rsidRPr="00204C40">
        <w:rPr>
          <w:rFonts w:ascii="Century Gothic" w:hAnsi="Century Gothic" w:cs="Arial"/>
          <w:b/>
          <w:sz w:val="20"/>
          <w:szCs w:val="20"/>
          <w:lang w:eastAsia="pt-BR" w:bidi="ar-SA"/>
        </w:rPr>
        <w:t>.9.4.</w:t>
      </w:r>
      <w:r w:rsidRPr="00204C40">
        <w:rPr>
          <w:rFonts w:ascii="Century Gothic" w:hAnsi="Century Gothic" w:cs="Arial"/>
          <w:bCs/>
          <w:sz w:val="20"/>
          <w:szCs w:val="20"/>
          <w:lang w:eastAsia="pt-BR" w:bidi="ar-SA"/>
        </w:rPr>
        <w:t xml:space="preserve"> os danos que dela provierem para a Administração Pública.</w:t>
      </w:r>
    </w:p>
    <w:p w:rsidR="00B42982" w:rsidRPr="00204C40" w:rsidRDefault="00B42982" w:rsidP="00B42982">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12</w:t>
      </w:r>
      <w:r w:rsidRPr="00204C40">
        <w:rPr>
          <w:rFonts w:ascii="Century Gothic" w:hAnsi="Century Gothic" w:cs="Arial"/>
          <w:b/>
          <w:sz w:val="20"/>
          <w:szCs w:val="20"/>
          <w:lang w:eastAsia="pt-BR" w:bidi="ar-SA"/>
        </w:rPr>
        <w:t>.10.</w:t>
      </w:r>
      <w:r w:rsidRPr="00204C40">
        <w:rPr>
          <w:rFonts w:ascii="Century Gothic" w:hAnsi="Century Gothic" w:cs="Arial"/>
          <w:bCs/>
          <w:sz w:val="20"/>
          <w:szCs w:val="20"/>
          <w:lang w:eastAsia="pt-BR" w:bidi="ar-SA"/>
        </w:rPr>
        <w:t xml:space="preserve"> A aplicação das sanções previstas neste Edital de Pregão Eletrônico, em hipótese alguma, a obrigação de reparação integral do dano causado à Administração Pública.</w:t>
      </w:r>
    </w:p>
    <w:p w:rsidR="00B42982" w:rsidRPr="00204C40" w:rsidRDefault="00B42982" w:rsidP="00B42982">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12</w:t>
      </w:r>
      <w:r w:rsidRPr="00204C40">
        <w:rPr>
          <w:rFonts w:ascii="Century Gothic" w:hAnsi="Century Gothic" w:cs="Arial"/>
          <w:b/>
          <w:sz w:val="20"/>
          <w:szCs w:val="20"/>
          <w:lang w:eastAsia="pt-BR" w:bidi="ar-SA"/>
        </w:rPr>
        <w:t>.11. A penalidade de multa pode ser aplicada cumulativamente com as demais sanções.</w:t>
      </w:r>
    </w:p>
    <w:p w:rsidR="00B42982" w:rsidRPr="00204C40" w:rsidRDefault="00B42982" w:rsidP="00B42982">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12</w:t>
      </w:r>
      <w:r w:rsidRPr="00204C40">
        <w:rPr>
          <w:rFonts w:ascii="Century Gothic" w:hAnsi="Century Gothic" w:cs="Arial"/>
          <w:b/>
          <w:sz w:val="20"/>
          <w:szCs w:val="20"/>
          <w:lang w:eastAsia="pt-BR" w:bidi="ar-SA"/>
        </w:rPr>
        <w:t>.12.</w:t>
      </w:r>
      <w:r w:rsidRPr="00204C40">
        <w:rPr>
          <w:rFonts w:ascii="Century Gothic" w:hAnsi="Century Gothic" w:cs="Arial"/>
          <w:bCs/>
          <w:sz w:val="20"/>
          <w:szCs w:val="20"/>
          <w:lang w:eastAsia="pt-BR" w:bidi="ar-SA"/>
        </w:rPr>
        <w:t xml:space="preserve"> O não pagamento nos prazos fixados no Termo de Referência deste edital acarretará multa à CONTRATANTE, mediante a aplicação da fórmula a seguir: </w:t>
      </w:r>
    </w:p>
    <w:p w:rsidR="00B42982" w:rsidRPr="00204C40" w:rsidRDefault="00B42982" w:rsidP="00B42982">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EM = I x N x VP, onde:</w:t>
      </w:r>
    </w:p>
    <w:p w:rsidR="00B42982" w:rsidRPr="00204C40" w:rsidRDefault="00B42982" w:rsidP="00B42982">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I = (TX/100) / 365;</w:t>
      </w:r>
    </w:p>
    <w:p w:rsidR="00B42982" w:rsidRPr="00204C40" w:rsidRDefault="00B42982" w:rsidP="00B42982">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I = Índice de atualização financeira;</w:t>
      </w:r>
    </w:p>
    <w:p w:rsidR="00B42982" w:rsidRPr="00204C40" w:rsidRDefault="00B42982" w:rsidP="00B42982">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TX = Percentual da taxa de juros de mora anual; </w:t>
      </w:r>
    </w:p>
    <w:p w:rsidR="00B42982" w:rsidRPr="00204C40" w:rsidRDefault="00B42982" w:rsidP="00B42982">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EM = Encargos moratórios;</w:t>
      </w:r>
    </w:p>
    <w:p w:rsidR="00B42982" w:rsidRPr="00204C40" w:rsidRDefault="00B42982" w:rsidP="00B42982">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lastRenderedPageBreak/>
        <w:t xml:space="preserve">N = Número de dias entre a data prevista para o pagamento e a do efetivo pagamento; </w:t>
      </w:r>
    </w:p>
    <w:p w:rsidR="00B42982" w:rsidRPr="00204C40" w:rsidRDefault="00B42982" w:rsidP="00B42982">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VP = Valor da parcela em atraso.</w:t>
      </w:r>
    </w:p>
    <w:p w:rsidR="00B42982" w:rsidRPr="00204C40" w:rsidRDefault="00B42982" w:rsidP="00B42982">
      <w:pPr>
        <w:jc w:val="both"/>
        <w:rPr>
          <w:rFonts w:ascii="Century Gothic" w:hAnsi="Century Gothic" w:cstheme="minorHAnsi"/>
          <w:b/>
          <w:sz w:val="20"/>
          <w:szCs w:val="20"/>
        </w:rPr>
      </w:pPr>
    </w:p>
    <w:p w:rsidR="00B42982" w:rsidRPr="00204C40" w:rsidRDefault="00B42982" w:rsidP="00B42982">
      <w:pPr>
        <w:autoSpaceDE w:val="0"/>
        <w:autoSpaceDN w:val="0"/>
        <w:adjustRightInd w:val="0"/>
        <w:jc w:val="both"/>
        <w:rPr>
          <w:rFonts w:ascii="Century Gothic" w:hAnsi="Century Gothic" w:cstheme="minorHAnsi"/>
          <w:b/>
          <w:sz w:val="20"/>
          <w:szCs w:val="20"/>
        </w:rPr>
      </w:pPr>
      <w:r>
        <w:rPr>
          <w:rFonts w:ascii="Century Gothic" w:hAnsi="Century Gothic" w:cs="Calibri"/>
          <w:b/>
          <w:sz w:val="20"/>
          <w:szCs w:val="20"/>
        </w:rPr>
        <w:t>13</w:t>
      </w:r>
      <w:r w:rsidRPr="00204C40">
        <w:rPr>
          <w:rFonts w:ascii="Century Gothic" w:hAnsi="Century Gothic" w:cs="Calibri"/>
          <w:b/>
          <w:sz w:val="20"/>
          <w:szCs w:val="20"/>
        </w:rPr>
        <w:t>. DA FRAUDE E DA CORRUPÇÃO</w:t>
      </w:r>
    </w:p>
    <w:p w:rsidR="00B42982" w:rsidRPr="00B42982" w:rsidRDefault="00B42982" w:rsidP="00B42982">
      <w:pPr>
        <w:autoSpaceDE w:val="0"/>
        <w:autoSpaceDN w:val="0"/>
        <w:adjustRightInd w:val="0"/>
        <w:rPr>
          <w:rFonts w:ascii="Century Gothic" w:hAnsi="Century Gothic" w:cstheme="minorHAnsi"/>
          <w:b/>
          <w:sz w:val="20"/>
        </w:rPr>
      </w:pPr>
      <w:r w:rsidRPr="00B42982">
        <w:rPr>
          <w:rFonts w:ascii="Century Gothic" w:hAnsi="Century Gothic" w:cs="Calibri"/>
          <w:b/>
          <w:sz w:val="20"/>
        </w:rPr>
        <w:t>13.1.</w:t>
      </w:r>
      <w:r>
        <w:rPr>
          <w:rFonts w:ascii="Century Gothic" w:hAnsi="Century Gothic" w:cs="Calibri"/>
          <w:sz w:val="20"/>
        </w:rPr>
        <w:t xml:space="preserve"> </w:t>
      </w:r>
      <w:r w:rsidRPr="00B42982">
        <w:rPr>
          <w:rFonts w:ascii="Century Gothic" w:hAnsi="Century Gothic" w:cs="Calibri"/>
          <w:sz w:val="20"/>
        </w:rPr>
        <w:t>Os licitantes devem observar e fazer observar, por seus fornecedores e subcontratados, se admitida subcontratação, o mais alto padrão de ética durante todo o processo de licitação, de contratação e de execução do objeto contratual.</w:t>
      </w:r>
    </w:p>
    <w:p w:rsidR="00B42982" w:rsidRPr="00B42982" w:rsidRDefault="00B42982" w:rsidP="00B42982">
      <w:pPr>
        <w:autoSpaceDE w:val="0"/>
        <w:autoSpaceDN w:val="0"/>
        <w:adjustRightInd w:val="0"/>
        <w:rPr>
          <w:rFonts w:ascii="Century Gothic" w:hAnsi="Century Gothic" w:cstheme="minorHAnsi"/>
          <w:b/>
          <w:sz w:val="20"/>
        </w:rPr>
      </w:pPr>
      <w:r w:rsidRPr="00B42982">
        <w:rPr>
          <w:rFonts w:ascii="Century Gothic" w:hAnsi="Century Gothic" w:cs="Calibri"/>
          <w:b/>
          <w:sz w:val="20"/>
        </w:rPr>
        <w:t>13.2.</w:t>
      </w:r>
      <w:r>
        <w:rPr>
          <w:rFonts w:ascii="Century Gothic" w:hAnsi="Century Gothic" w:cs="Calibri"/>
          <w:sz w:val="20"/>
        </w:rPr>
        <w:t xml:space="preserve"> </w:t>
      </w:r>
      <w:r w:rsidRPr="00B42982">
        <w:rPr>
          <w:rFonts w:ascii="Century Gothic" w:hAnsi="Century Gothic" w:cs="Calibri"/>
          <w:sz w:val="20"/>
        </w:rPr>
        <w:t>Para os propósitos desta cláusula, definem-se as seguintes práticas:</w:t>
      </w:r>
    </w:p>
    <w:p w:rsidR="00B42982" w:rsidRPr="00204C40" w:rsidRDefault="00B42982" w:rsidP="00B42982">
      <w:pPr>
        <w:autoSpaceDE w:val="0"/>
        <w:autoSpaceDN w:val="0"/>
        <w:adjustRightInd w:val="0"/>
        <w:jc w:val="both"/>
        <w:rPr>
          <w:rFonts w:ascii="Century Gothic" w:hAnsi="Century Gothic" w:cs="Calibri"/>
          <w:sz w:val="20"/>
          <w:szCs w:val="20"/>
        </w:rPr>
      </w:pPr>
      <w:r w:rsidRPr="00204C40">
        <w:rPr>
          <w:rFonts w:ascii="Century Gothic" w:hAnsi="Century Gothic" w:cs="Calibri"/>
          <w:b/>
          <w:bCs/>
          <w:sz w:val="20"/>
          <w:szCs w:val="20"/>
        </w:rPr>
        <w:t>a)</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corrupta”:</w:t>
      </w:r>
      <w:r w:rsidRPr="00204C40">
        <w:rPr>
          <w:rFonts w:ascii="Century Gothic" w:hAnsi="Century Gothic" w:cs="Calibri"/>
          <w:sz w:val="20"/>
          <w:szCs w:val="20"/>
        </w:rPr>
        <w:t xml:space="preserve"> oferecer, dar, receber ou solicitar, direta ou indiretamente, qualquer vantagem com o objetivo de influenciar a ação de servidor público no processo de licitação ou na execução de contrato;</w:t>
      </w:r>
    </w:p>
    <w:p w:rsidR="00B42982" w:rsidRPr="00204C40" w:rsidRDefault="00B42982" w:rsidP="00B42982">
      <w:pPr>
        <w:autoSpaceDE w:val="0"/>
        <w:autoSpaceDN w:val="0"/>
        <w:adjustRightInd w:val="0"/>
        <w:jc w:val="both"/>
        <w:rPr>
          <w:rFonts w:ascii="Century Gothic" w:hAnsi="Century Gothic" w:cs="Calibri"/>
          <w:sz w:val="20"/>
          <w:szCs w:val="20"/>
        </w:rPr>
      </w:pPr>
      <w:r w:rsidRPr="00204C40">
        <w:rPr>
          <w:rFonts w:ascii="Century Gothic" w:hAnsi="Century Gothic" w:cs="Calibri"/>
          <w:b/>
          <w:bCs/>
          <w:sz w:val="20"/>
          <w:szCs w:val="20"/>
        </w:rPr>
        <w:t>b)</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fraudulenta”</w:t>
      </w:r>
      <w:r w:rsidRPr="00204C40">
        <w:rPr>
          <w:rFonts w:ascii="Century Gothic" w:hAnsi="Century Gothic" w:cs="Calibri"/>
          <w:sz w:val="20"/>
          <w:szCs w:val="20"/>
        </w:rPr>
        <w:t>: a falsificação ou omissão dos fatos, com o objetivo de influenciar o processo de licitação ou de execução de contrato;</w:t>
      </w:r>
    </w:p>
    <w:p w:rsidR="00B42982" w:rsidRPr="00204C40" w:rsidRDefault="00B42982" w:rsidP="00B42982">
      <w:pPr>
        <w:autoSpaceDE w:val="0"/>
        <w:autoSpaceDN w:val="0"/>
        <w:adjustRightInd w:val="0"/>
        <w:jc w:val="both"/>
        <w:rPr>
          <w:rFonts w:ascii="Century Gothic" w:hAnsi="Century Gothic" w:cs="Calibri"/>
          <w:sz w:val="20"/>
          <w:szCs w:val="20"/>
        </w:rPr>
      </w:pPr>
      <w:r w:rsidRPr="00204C40">
        <w:rPr>
          <w:rFonts w:ascii="Century Gothic" w:hAnsi="Century Gothic" w:cs="Calibri"/>
          <w:b/>
          <w:bCs/>
          <w:sz w:val="20"/>
          <w:szCs w:val="20"/>
        </w:rPr>
        <w:t>c)</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colusiva”:</w:t>
      </w:r>
      <w:r w:rsidRPr="00204C40">
        <w:rPr>
          <w:rFonts w:ascii="Century Gothic" w:hAnsi="Century Gothic" w:cs="Calibri"/>
          <w:sz w:val="20"/>
          <w:szCs w:val="20"/>
        </w:rPr>
        <w:t xml:space="preserve"> esquematizar ou estabelecer um acordo entre dois ou mais licitantes, com ou sem o conhecimento de representantes ou prepostos do órgão licitador, visando estabelecer preços em níveis artificiais e não-competitivos;</w:t>
      </w:r>
    </w:p>
    <w:p w:rsidR="00B42982" w:rsidRPr="00204C40" w:rsidRDefault="00B42982" w:rsidP="00B42982">
      <w:pPr>
        <w:autoSpaceDE w:val="0"/>
        <w:autoSpaceDN w:val="0"/>
        <w:adjustRightInd w:val="0"/>
        <w:jc w:val="both"/>
        <w:rPr>
          <w:rFonts w:ascii="Century Gothic" w:hAnsi="Century Gothic" w:cs="Calibri"/>
          <w:sz w:val="20"/>
          <w:szCs w:val="20"/>
        </w:rPr>
      </w:pPr>
      <w:r w:rsidRPr="00204C40">
        <w:rPr>
          <w:rFonts w:ascii="Century Gothic" w:hAnsi="Century Gothic" w:cs="Calibri"/>
          <w:b/>
          <w:bCs/>
          <w:sz w:val="20"/>
          <w:szCs w:val="20"/>
        </w:rPr>
        <w:t>d)</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coercitiva”:</w:t>
      </w:r>
      <w:r w:rsidRPr="00204C40">
        <w:rPr>
          <w:rFonts w:ascii="Century Gothic" w:hAnsi="Century Gothic" w:cs="Calibri"/>
          <w:sz w:val="20"/>
          <w:szCs w:val="20"/>
        </w:rPr>
        <w:t xml:space="preserve"> causar dano ou ameaçar causar dano, direta ou indiretamente, às pessoas ou sua propriedade, visando influenciar sua participação em um processo licitatório ou afetar a execução do contrato;</w:t>
      </w:r>
    </w:p>
    <w:p w:rsidR="00B42982" w:rsidRPr="00204C40" w:rsidRDefault="00B42982" w:rsidP="00B42982">
      <w:pPr>
        <w:autoSpaceDE w:val="0"/>
        <w:autoSpaceDN w:val="0"/>
        <w:adjustRightInd w:val="0"/>
        <w:jc w:val="both"/>
        <w:rPr>
          <w:rFonts w:ascii="Century Gothic" w:hAnsi="Century Gothic" w:cs="Calibri"/>
          <w:sz w:val="20"/>
          <w:szCs w:val="20"/>
        </w:rPr>
      </w:pPr>
      <w:r w:rsidRPr="00204C40">
        <w:rPr>
          <w:rFonts w:ascii="Century Gothic" w:hAnsi="Century Gothic" w:cs="Calibri"/>
          <w:b/>
          <w:bCs/>
          <w:sz w:val="20"/>
          <w:szCs w:val="20"/>
        </w:rPr>
        <w:t xml:space="preserve">I </w:t>
      </w:r>
      <w:r w:rsidRPr="00204C40">
        <w:rPr>
          <w:rFonts w:ascii="Century Gothic" w:hAnsi="Century Gothic" w:cs="Calibri"/>
          <w:sz w:val="20"/>
          <w:szCs w:val="20"/>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p>
    <w:p w:rsidR="00B42982" w:rsidRPr="00204C40" w:rsidRDefault="00B42982" w:rsidP="00B42982">
      <w:pPr>
        <w:autoSpaceDE w:val="0"/>
        <w:autoSpaceDN w:val="0"/>
        <w:adjustRightInd w:val="0"/>
        <w:jc w:val="both"/>
        <w:rPr>
          <w:rFonts w:ascii="Century Gothic" w:hAnsi="Century Gothic" w:cs="Calibri"/>
          <w:sz w:val="20"/>
          <w:szCs w:val="20"/>
        </w:rPr>
      </w:pPr>
      <w:r w:rsidRPr="00204C40">
        <w:rPr>
          <w:rFonts w:ascii="Century Gothic" w:hAnsi="Century Gothic" w:cs="Calibri"/>
          <w:b/>
          <w:bCs/>
          <w:sz w:val="20"/>
          <w:szCs w:val="20"/>
        </w:rPr>
        <w:t>II</w:t>
      </w:r>
      <w:r w:rsidRPr="00204C40">
        <w:rPr>
          <w:rFonts w:ascii="Century Gothic" w:hAnsi="Century Gothic" w:cs="Calibri"/>
          <w:sz w:val="20"/>
          <w:szCs w:val="20"/>
        </w:rPr>
        <w:t xml:space="preserve"> - Atos cuja intenção seja impedir materialmente o exercício do direito de o organismo financeiro multilateral promover inspeção;</w:t>
      </w:r>
    </w:p>
    <w:p w:rsidR="00B42982" w:rsidRPr="00204C40" w:rsidRDefault="00B42982" w:rsidP="00B42982">
      <w:pPr>
        <w:autoSpaceDE w:val="0"/>
        <w:autoSpaceDN w:val="0"/>
        <w:adjustRightInd w:val="0"/>
        <w:jc w:val="both"/>
        <w:rPr>
          <w:rFonts w:ascii="Century Gothic" w:hAnsi="Century Gothic" w:cs="Calibri"/>
          <w:sz w:val="20"/>
          <w:szCs w:val="20"/>
        </w:rPr>
      </w:pPr>
      <w:r w:rsidRPr="00204C40">
        <w:rPr>
          <w:rFonts w:ascii="Century Gothic" w:hAnsi="Century Gothic" w:cs="Calibri"/>
          <w:b/>
          <w:bCs/>
          <w:sz w:val="20"/>
          <w:szCs w:val="20"/>
        </w:rPr>
        <w:t xml:space="preserve">III </w:t>
      </w:r>
      <w:r w:rsidRPr="00204C40">
        <w:rPr>
          <w:rFonts w:ascii="Century Gothic" w:hAnsi="Century Gothic" w:cs="Calibri"/>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B42982" w:rsidRPr="00204C40" w:rsidRDefault="00B42982" w:rsidP="00B42982">
      <w:pPr>
        <w:autoSpaceDE w:val="0"/>
        <w:autoSpaceDN w:val="0"/>
        <w:adjustRightInd w:val="0"/>
        <w:jc w:val="both"/>
        <w:rPr>
          <w:rFonts w:ascii="Century Gothic" w:hAnsi="Century Gothic" w:cs="Calibri"/>
          <w:sz w:val="20"/>
          <w:szCs w:val="20"/>
        </w:rPr>
      </w:pPr>
      <w:r w:rsidRPr="00204C40">
        <w:rPr>
          <w:rFonts w:ascii="Century Gothic" w:hAnsi="Century Gothic" w:cs="Calibri"/>
          <w:b/>
          <w:bCs/>
          <w:sz w:val="20"/>
          <w:szCs w:val="20"/>
        </w:rPr>
        <w:t>IV -</w:t>
      </w:r>
      <w:r w:rsidRPr="00204C40">
        <w:rPr>
          <w:rFonts w:ascii="Century Gothic" w:hAnsi="Century Gothic" w:cs="Calibri"/>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B42982" w:rsidRPr="00204C40" w:rsidRDefault="00B42982" w:rsidP="00B42982">
      <w:pPr>
        <w:pStyle w:val="LO-normal"/>
        <w:rPr>
          <w:rFonts w:ascii="Century Gothic" w:hAnsi="Century Gothic" w:cs="Arial"/>
          <w:b/>
          <w:sz w:val="20"/>
          <w:szCs w:val="20"/>
          <w:lang w:eastAsia="pt-BR" w:bidi="ar-SA"/>
        </w:rPr>
      </w:pPr>
    </w:p>
    <w:p w:rsidR="00B42982" w:rsidRPr="00204C40" w:rsidRDefault="002A1AB6" w:rsidP="00B42982">
      <w:pPr>
        <w:jc w:val="both"/>
        <w:rPr>
          <w:rFonts w:ascii="Century Gothic" w:hAnsi="Century Gothic" w:cstheme="minorHAnsi"/>
          <w:b/>
          <w:sz w:val="20"/>
          <w:szCs w:val="20"/>
        </w:rPr>
      </w:pPr>
      <w:r>
        <w:rPr>
          <w:rFonts w:ascii="Century Gothic" w:hAnsi="Century Gothic" w:cstheme="minorHAnsi"/>
          <w:b/>
          <w:sz w:val="20"/>
          <w:szCs w:val="20"/>
        </w:rPr>
        <w:t>14</w:t>
      </w:r>
      <w:r w:rsidR="00B42982" w:rsidRPr="00204C40">
        <w:rPr>
          <w:rFonts w:ascii="Century Gothic" w:hAnsi="Century Gothic" w:cstheme="minorHAnsi"/>
          <w:b/>
          <w:sz w:val="20"/>
          <w:szCs w:val="20"/>
        </w:rPr>
        <w:t>. DA REABERTURA DA SESSÃO PÚBLICA</w:t>
      </w:r>
    </w:p>
    <w:p w:rsidR="00B42982" w:rsidRPr="00204C40" w:rsidRDefault="002A1AB6" w:rsidP="00B42982">
      <w:pPr>
        <w:jc w:val="both"/>
        <w:rPr>
          <w:rFonts w:ascii="Century Gothic" w:hAnsi="Century Gothic" w:cstheme="minorHAnsi"/>
          <w:sz w:val="20"/>
          <w:szCs w:val="20"/>
        </w:rPr>
      </w:pPr>
      <w:r>
        <w:rPr>
          <w:rFonts w:ascii="Century Gothic" w:hAnsi="Century Gothic" w:cstheme="minorHAnsi"/>
          <w:b/>
          <w:sz w:val="20"/>
          <w:szCs w:val="20"/>
        </w:rPr>
        <w:t>14</w:t>
      </w:r>
      <w:r w:rsidR="00B42982" w:rsidRPr="00204C40">
        <w:rPr>
          <w:rFonts w:ascii="Century Gothic" w:hAnsi="Century Gothic" w:cstheme="minorHAnsi"/>
          <w:b/>
          <w:sz w:val="20"/>
          <w:szCs w:val="20"/>
        </w:rPr>
        <w:t xml:space="preserve">.1. </w:t>
      </w:r>
      <w:r w:rsidR="00B42982" w:rsidRPr="00204C40">
        <w:rPr>
          <w:rFonts w:ascii="Century Gothic" w:hAnsi="Century Gothic" w:cstheme="minorHAnsi"/>
          <w:sz w:val="20"/>
          <w:szCs w:val="20"/>
        </w:rPr>
        <w:t>A sessão pública poderá ser reaberta:</w:t>
      </w:r>
    </w:p>
    <w:p w:rsidR="00B42982" w:rsidRPr="00204C40" w:rsidRDefault="002A1AB6" w:rsidP="00B42982">
      <w:pPr>
        <w:ind w:firstLine="284"/>
        <w:jc w:val="both"/>
        <w:rPr>
          <w:rFonts w:ascii="Century Gothic" w:hAnsi="Century Gothic" w:cstheme="minorHAnsi"/>
          <w:sz w:val="20"/>
          <w:szCs w:val="20"/>
        </w:rPr>
      </w:pPr>
      <w:r>
        <w:rPr>
          <w:rFonts w:ascii="Century Gothic" w:hAnsi="Century Gothic" w:cstheme="minorHAnsi"/>
          <w:b/>
          <w:sz w:val="20"/>
          <w:szCs w:val="20"/>
        </w:rPr>
        <w:t>14</w:t>
      </w:r>
      <w:r w:rsidR="00B42982" w:rsidRPr="00204C40">
        <w:rPr>
          <w:rFonts w:ascii="Century Gothic" w:hAnsi="Century Gothic" w:cstheme="minorHAnsi"/>
          <w:b/>
          <w:sz w:val="20"/>
          <w:szCs w:val="20"/>
        </w:rPr>
        <w:t xml:space="preserve">.1.1. </w:t>
      </w:r>
      <w:r w:rsidR="00B42982" w:rsidRPr="00204C40">
        <w:rPr>
          <w:rFonts w:ascii="Century Gothic" w:hAnsi="Century Gothic" w:cstheme="minorHAnsi"/>
          <w:sz w:val="20"/>
          <w:szCs w:val="20"/>
        </w:rPr>
        <w:t>Nas hipóteses de provimento de recurso que leve à anulação de atos anteriores à realização da sessão pública virtual precedente ou em que seja anulada a própria sessão pública virtual, situação em que serão repetidos os atos anulados e os que dele dependam.</w:t>
      </w:r>
    </w:p>
    <w:p w:rsidR="00B42982" w:rsidRPr="00204C40" w:rsidRDefault="002A1AB6" w:rsidP="00B42982">
      <w:pPr>
        <w:ind w:firstLine="284"/>
        <w:jc w:val="both"/>
        <w:rPr>
          <w:rFonts w:ascii="Century Gothic" w:hAnsi="Century Gothic" w:cstheme="minorHAnsi"/>
          <w:sz w:val="20"/>
          <w:szCs w:val="20"/>
        </w:rPr>
      </w:pPr>
      <w:r>
        <w:rPr>
          <w:rFonts w:ascii="Century Gothic" w:hAnsi="Century Gothic" w:cstheme="minorHAnsi"/>
          <w:b/>
          <w:sz w:val="20"/>
          <w:szCs w:val="20"/>
        </w:rPr>
        <w:t>14</w:t>
      </w:r>
      <w:r w:rsidR="00B42982" w:rsidRPr="00204C40">
        <w:rPr>
          <w:rFonts w:ascii="Century Gothic" w:hAnsi="Century Gothic" w:cstheme="minorHAnsi"/>
          <w:b/>
          <w:sz w:val="20"/>
          <w:szCs w:val="20"/>
        </w:rPr>
        <w:t>.1.2.</w:t>
      </w:r>
      <w:r w:rsidR="00B42982" w:rsidRPr="00204C40">
        <w:rPr>
          <w:rFonts w:ascii="Century Gothic" w:hAnsi="Century Gothic" w:cstheme="minorHAnsi"/>
          <w:sz w:val="20"/>
          <w:szCs w:val="20"/>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rsidR="00B42982" w:rsidRPr="00204C40" w:rsidRDefault="002A1AB6" w:rsidP="00B42982">
      <w:pPr>
        <w:jc w:val="both"/>
        <w:rPr>
          <w:rFonts w:ascii="Century Gothic" w:hAnsi="Century Gothic" w:cstheme="minorHAnsi"/>
          <w:sz w:val="20"/>
          <w:szCs w:val="20"/>
        </w:rPr>
      </w:pPr>
      <w:r>
        <w:rPr>
          <w:rFonts w:ascii="Century Gothic" w:hAnsi="Century Gothic" w:cstheme="minorHAnsi"/>
          <w:b/>
          <w:sz w:val="20"/>
          <w:szCs w:val="20"/>
        </w:rPr>
        <w:lastRenderedPageBreak/>
        <w:t>14</w:t>
      </w:r>
      <w:r w:rsidR="00B42982" w:rsidRPr="00204C40">
        <w:rPr>
          <w:rFonts w:ascii="Century Gothic" w:hAnsi="Century Gothic" w:cstheme="minorHAnsi"/>
          <w:b/>
          <w:sz w:val="20"/>
          <w:szCs w:val="20"/>
        </w:rPr>
        <w:t>.2.</w:t>
      </w:r>
      <w:r w:rsidR="00B42982" w:rsidRPr="00204C40">
        <w:rPr>
          <w:rFonts w:ascii="Century Gothic" w:hAnsi="Century Gothic" w:cstheme="minorHAnsi"/>
          <w:sz w:val="20"/>
          <w:szCs w:val="20"/>
        </w:rPr>
        <w:t xml:space="preserve"> Todos os licitantes remanescentes deverão ser convocados para acompanhar a sessão reaberta.</w:t>
      </w:r>
    </w:p>
    <w:p w:rsidR="00B42982" w:rsidRPr="00204C40" w:rsidRDefault="002A1AB6" w:rsidP="00B42982">
      <w:pPr>
        <w:ind w:firstLine="284"/>
        <w:jc w:val="both"/>
        <w:rPr>
          <w:rFonts w:ascii="Century Gothic" w:hAnsi="Century Gothic" w:cstheme="minorHAnsi"/>
          <w:sz w:val="20"/>
          <w:szCs w:val="20"/>
        </w:rPr>
      </w:pPr>
      <w:r>
        <w:rPr>
          <w:rFonts w:ascii="Century Gothic" w:hAnsi="Century Gothic" w:cstheme="minorHAnsi"/>
          <w:b/>
          <w:sz w:val="20"/>
          <w:szCs w:val="20"/>
        </w:rPr>
        <w:t>14</w:t>
      </w:r>
      <w:r w:rsidR="00B42982" w:rsidRPr="00204C40">
        <w:rPr>
          <w:rFonts w:ascii="Century Gothic" w:hAnsi="Century Gothic" w:cstheme="minorHAnsi"/>
          <w:b/>
          <w:sz w:val="20"/>
          <w:szCs w:val="20"/>
        </w:rPr>
        <w:t>.2.1.</w:t>
      </w:r>
      <w:r w:rsidR="00B42982" w:rsidRPr="00204C40">
        <w:rPr>
          <w:rFonts w:ascii="Century Gothic" w:hAnsi="Century Gothic" w:cstheme="minorHAnsi"/>
          <w:sz w:val="20"/>
          <w:szCs w:val="20"/>
        </w:rPr>
        <w:t xml:space="preserve"> A convocação se dará por meio do sistema eletrônico (“chat”), e-mail, ou, ainda, fac-símile, de acordo com a fase do procedimento licitatório.</w:t>
      </w:r>
    </w:p>
    <w:p w:rsidR="00B42982" w:rsidRPr="00204C40" w:rsidRDefault="00B42982" w:rsidP="00B42982">
      <w:pPr>
        <w:jc w:val="both"/>
        <w:rPr>
          <w:rFonts w:ascii="Century Gothic" w:hAnsi="Century Gothic" w:cstheme="minorHAnsi"/>
          <w:sz w:val="20"/>
          <w:szCs w:val="20"/>
        </w:rPr>
      </w:pPr>
    </w:p>
    <w:p w:rsidR="00B42982" w:rsidRPr="00204C40" w:rsidRDefault="00C75B73" w:rsidP="00B42982">
      <w:pPr>
        <w:jc w:val="both"/>
        <w:rPr>
          <w:rFonts w:ascii="Century Gothic" w:hAnsi="Century Gothic" w:cstheme="minorHAnsi"/>
          <w:b/>
          <w:sz w:val="20"/>
          <w:szCs w:val="20"/>
        </w:rPr>
      </w:pPr>
      <w:r>
        <w:rPr>
          <w:rFonts w:ascii="Century Gothic" w:hAnsi="Century Gothic" w:cstheme="minorHAnsi"/>
          <w:b/>
          <w:sz w:val="20"/>
          <w:szCs w:val="20"/>
        </w:rPr>
        <w:t>15</w:t>
      </w:r>
      <w:r w:rsidR="00B42982" w:rsidRPr="00204C40">
        <w:rPr>
          <w:rFonts w:ascii="Century Gothic" w:hAnsi="Century Gothic" w:cstheme="minorHAnsi"/>
          <w:b/>
          <w:sz w:val="20"/>
          <w:szCs w:val="20"/>
        </w:rPr>
        <w:t>. DA ADJUDICAÇÃO E HOMOLOGAÇÃO</w:t>
      </w:r>
    </w:p>
    <w:p w:rsidR="00B42982" w:rsidRPr="00204C40" w:rsidRDefault="00C75B73" w:rsidP="00B42982">
      <w:pPr>
        <w:jc w:val="both"/>
        <w:rPr>
          <w:rFonts w:ascii="Century Gothic" w:hAnsi="Century Gothic" w:cstheme="minorHAnsi"/>
          <w:sz w:val="20"/>
          <w:szCs w:val="20"/>
        </w:rPr>
      </w:pPr>
      <w:r>
        <w:rPr>
          <w:rFonts w:ascii="Century Gothic" w:hAnsi="Century Gothic" w:cstheme="minorHAnsi"/>
          <w:b/>
          <w:sz w:val="20"/>
          <w:szCs w:val="20"/>
        </w:rPr>
        <w:t>15</w:t>
      </w:r>
      <w:r w:rsidR="00B42982" w:rsidRPr="00204C40">
        <w:rPr>
          <w:rFonts w:ascii="Century Gothic" w:hAnsi="Century Gothic" w:cstheme="minorHAnsi"/>
          <w:b/>
          <w:sz w:val="20"/>
          <w:szCs w:val="20"/>
        </w:rPr>
        <w:t>.1.</w:t>
      </w:r>
      <w:r w:rsidR="00B42982" w:rsidRPr="00204C40">
        <w:rPr>
          <w:rFonts w:ascii="Century Gothic" w:hAnsi="Century Gothic" w:cstheme="minorHAnsi"/>
          <w:sz w:val="20"/>
          <w:szCs w:val="20"/>
        </w:rPr>
        <w:t xml:space="preserve"> Inexistindo manifestação recursal, a Autoridade Superior adjudicará o objeto da licitação ao licitante vencedor, com a posterior homologação do resultado pela Autoridade Superior.</w:t>
      </w:r>
    </w:p>
    <w:p w:rsidR="00B42982" w:rsidRPr="00204C40" w:rsidRDefault="00C75B73" w:rsidP="00B42982">
      <w:pPr>
        <w:jc w:val="both"/>
        <w:rPr>
          <w:rFonts w:ascii="Century Gothic" w:hAnsi="Century Gothic" w:cstheme="minorHAnsi"/>
          <w:sz w:val="20"/>
          <w:szCs w:val="20"/>
        </w:rPr>
      </w:pPr>
      <w:r>
        <w:rPr>
          <w:rFonts w:ascii="Century Gothic" w:hAnsi="Century Gothic" w:cstheme="minorHAnsi"/>
          <w:b/>
          <w:sz w:val="20"/>
          <w:szCs w:val="20"/>
        </w:rPr>
        <w:t>15</w:t>
      </w:r>
      <w:r w:rsidR="00B42982" w:rsidRPr="00204C40">
        <w:rPr>
          <w:rFonts w:ascii="Century Gothic" w:hAnsi="Century Gothic" w:cstheme="minorHAnsi"/>
          <w:b/>
          <w:sz w:val="20"/>
          <w:szCs w:val="20"/>
        </w:rPr>
        <w:t>.2.</w:t>
      </w:r>
      <w:r w:rsidR="00B42982" w:rsidRPr="00204C40">
        <w:rPr>
          <w:rFonts w:ascii="Century Gothic" w:hAnsi="Century Gothic" w:cstheme="minorHAnsi"/>
          <w:sz w:val="20"/>
          <w:szCs w:val="20"/>
        </w:rPr>
        <w:t xml:space="preserve"> Decididos os recursos porventura interpostos, e constatada a regularidade dos atos procedimentais, a Autoridade Superior adjudicará o objeto ao licitante vencedor e homologará o procedimento licitatório.</w:t>
      </w:r>
    </w:p>
    <w:p w:rsidR="00B42982" w:rsidRPr="00204C40" w:rsidRDefault="00B42982" w:rsidP="00B42982">
      <w:pPr>
        <w:jc w:val="both"/>
        <w:rPr>
          <w:rFonts w:ascii="Century Gothic" w:hAnsi="Century Gothic" w:cstheme="minorHAnsi"/>
          <w:sz w:val="20"/>
          <w:szCs w:val="20"/>
        </w:rPr>
      </w:pPr>
    </w:p>
    <w:p w:rsidR="00B42982" w:rsidRPr="00204C40" w:rsidRDefault="00C75B73" w:rsidP="00B42982">
      <w:pPr>
        <w:pStyle w:val="PargrafodaLista"/>
        <w:spacing w:before="1"/>
        <w:ind w:left="0" w:right="-2"/>
        <w:rPr>
          <w:rFonts w:ascii="Century Gothic" w:hAnsi="Century Gothic"/>
          <w:b/>
          <w:sz w:val="20"/>
        </w:rPr>
      </w:pPr>
      <w:r>
        <w:rPr>
          <w:rFonts w:ascii="Century Gothic" w:hAnsi="Century Gothic"/>
          <w:b/>
          <w:sz w:val="20"/>
        </w:rPr>
        <w:t>16</w:t>
      </w:r>
      <w:r w:rsidR="00B42982" w:rsidRPr="00204C40">
        <w:rPr>
          <w:rFonts w:ascii="Century Gothic" w:hAnsi="Century Gothic"/>
          <w:b/>
          <w:sz w:val="20"/>
        </w:rPr>
        <w:t>. DAS OBRIGAÇÕES PERTINENTES À LGPD:</w:t>
      </w:r>
    </w:p>
    <w:p w:rsidR="00B42982" w:rsidRPr="00204C40" w:rsidRDefault="00C75B73" w:rsidP="00B42982">
      <w:pPr>
        <w:pStyle w:val="PargrafodaLista"/>
        <w:spacing w:before="1"/>
        <w:ind w:left="0" w:right="-2"/>
        <w:rPr>
          <w:rFonts w:ascii="Century Gothic" w:hAnsi="Century Gothic"/>
          <w:sz w:val="20"/>
        </w:rPr>
      </w:pPr>
      <w:r>
        <w:rPr>
          <w:rFonts w:ascii="Century Gothic" w:hAnsi="Century Gothic"/>
          <w:b/>
          <w:sz w:val="20"/>
        </w:rPr>
        <w:t>16</w:t>
      </w:r>
      <w:r w:rsidR="00B42982" w:rsidRPr="00204C40">
        <w:rPr>
          <w:rFonts w:ascii="Century Gothic" w:hAnsi="Century Gothic"/>
          <w:b/>
          <w:sz w:val="20"/>
        </w:rPr>
        <w:t>.1.</w:t>
      </w:r>
      <w:r w:rsidR="00B42982" w:rsidRPr="00204C40">
        <w:rPr>
          <w:rFonts w:ascii="Century Gothic" w:hAnsi="Century Gothic"/>
          <w:sz w:val="20"/>
        </w:rPr>
        <w:t xml:space="preserve"> As partes contratantes deverão cumprir a Lei nº 13.709, de 14 de </w:t>
      </w:r>
      <w:r w:rsidR="00F25795" w:rsidRPr="00204C40">
        <w:rPr>
          <w:rFonts w:ascii="Century Gothic" w:hAnsi="Century Gothic"/>
          <w:sz w:val="20"/>
        </w:rPr>
        <w:t>agosto</w:t>
      </w:r>
      <w:r w:rsidR="00B42982" w:rsidRPr="00204C40">
        <w:rPr>
          <w:rFonts w:ascii="Century Gothic" w:hAnsi="Century Gothic"/>
          <w:sz w:val="20"/>
        </w:rPr>
        <w:t xml:space="preserve">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rsidR="00B42982" w:rsidRPr="00204C40" w:rsidRDefault="00C75B73" w:rsidP="00B42982">
      <w:pPr>
        <w:pStyle w:val="PargrafodaLista"/>
        <w:spacing w:before="1"/>
        <w:ind w:left="0" w:right="-2"/>
        <w:rPr>
          <w:rFonts w:ascii="Century Gothic" w:hAnsi="Century Gothic"/>
          <w:sz w:val="20"/>
        </w:rPr>
      </w:pPr>
      <w:r>
        <w:rPr>
          <w:rFonts w:ascii="Century Gothic" w:hAnsi="Century Gothic"/>
          <w:b/>
          <w:sz w:val="20"/>
        </w:rPr>
        <w:t>16</w:t>
      </w:r>
      <w:r w:rsidR="00B42982" w:rsidRPr="00204C40">
        <w:rPr>
          <w:rFonts w:ascii="Century Gothic" w:hAnsi="Century Gothic"/>
          <w:b/>
          <w:sz w:val="20"/>
        </w:rPr>
        <w:t>.2.</w:t>
      </w:r>
      <w:r w:rsidR="00B42982" w:rsidRPr="00204C40">
        <w:rPr>
          <w:rFonts w:ascii="Century Gothic" w:hAnsi="Century Gothic"/>
          <w:sz w:val="20"/>
        </w:rPr>
        <w:t xml:space="preserve"> Os dados obtidos somente poderão ser utilizados para as finalidades que justificaram seu acesso e de acordo com a boa-fé e com os princípios do Art. 6º, da Lei 13.709/18.</w:t>
      </w:r>
    </w:p>
    <w:p w:rsidR="00B42982" w:rsidRPr="00204C40" w:rsidRDefault="00C75B73" w:rsidP="00B42982">
      <w:pPr>
        <w:pStyle w:val="PargrafodaLista"/>
        <w:spacing w:before="1"/>
        <w:ind w:left="0" w:right="-2"/>
        <w:rPr>
          <w:rFonts w:ascii="Century Gothic" w:hAnsi="Century Gothic"/>
          <w:sz w:val="20"/>
        </w:rPr>
      </w:pPr>
      <w:r>
        <w:rPr>
          <w:rFonts w:ascii="Century Gothic" w:hAnsi="Century Gothic"/>
          <w:b/>
          <w:sz w:val="20"/>
        </w:rPr>
        <w:t>16</w:t>
      </w:r>
      <w:r w:rsidR="00B42982" w:rsidRPr="00204C40">
        <w:rPr>
          <w:rFonts w:ascii="Century Gothic" w:hAnsi="Century Gothic"/>
          <w:b/>
          <w:sz w:val="20"/>
        </w:rPr>
        <w:t>.3.</w:t>
      </w:r>
      <w:r w:rsidR="00B42982" w:rsidRPr="00204C40">
        <w:rPr>
          <w:rFonts w:ascii="Century Gothic" w:hAnsi="Century Gothic"/>
          <w:sz w:val="20"/>
        </w:rPr>
        <w:t xml:space="preserve"> É vedado o compartilhamento com terceiros de qualquer dado obtido, fora das hipóteses permitidas em Lei.</w:t>
      </w:r>
    </w:p>
    <w:p w:rsidR="00B42982" w:rsidRPr="00204C40" w:rsidRDefault="00C75B73" w:rsidP="00B42982">
      <w:pPr>
        <w:pStyle w:val="PargrafodaLista"/>
        <w:spacing w:before="1"/>
        <w:ind w:left="0" w:right="-2"/>
        <w:rPr>
          <w:rFonts w:ascii="Century Gothic" w:hAnsi="Century Gothic"/>
          <w:sz w:val="20"/>
        </w:rPr>
      </w:pPr>
      <w:r>
        <w:rPr>
          <w:rFonts w:ascii="Century Gothic" w:hAnsi="Century Gothic"/>
          <w:b/>
          <w:sz w:val="20"/>
        </w:rPr>
        <w:t>16</w:t>
      </w:r>
      <w:r w:rsidR="00B42982" w:rsidRPr="00204C40">
        <w:rPr>
          <w:rFonts w:ascii="Century Gothic" w:hAnsi="Century Gothic"/>
          <w:b/>
          <w:sz w:val="20"/>
        </w:rPr>
        <w:t>.4.</w:t>
      </w:r>
      <w:r w:rsidR="00B42982" w:rsidRPr="00204C40">
        <w:rPr>
          <w:rFonts w:ascii="Century Gothic" w:hAnsi="Century Gothic"/>
          <w:sz w:val="20"/>
        </w:rPr>
        <w:t xml:space="preserve"> Outras obrigações estabelecidas e relacionadas na Minuta da Ata de Registro de Preços.</w:t>
      </w:r>
    </w:p>
    <w:p w:rsidR="00B42982" w:rsidRDefault="00B42982" w:rsidP="00B42982">
      <w:pPr>
        <w:jc w:val="both"/>
        <w:rPr>
          <w:rFonts w:ascii="Century Gothic" w:hAnsi="Century Gothic" w:cstheme="minorHAnsi"/>
          <w:sz w:val="20"/>
          <w:szCs w:val="20"/>
        </w:rPr>
      </w:pPr>
    </w:p>
    <w:p w:rsidR="00B42982" w:rsidRPr="00EC158E" w:rsidRDefault="00C75B73" w:rsidP="00B42982">
      <w:pPr>
        <w:jc w:val="both"/>
        <w:rPr>
          <w:rFonts w:ascii="Century Gothic" w:hAnsi="Century Gothic" w:cstheme="minorHAnsi"/>
          <w:b/>
          <w:sz w:val="20"/>
          <w:szCs w:val="20"/>
        </w:rPr>
      </w:pPr>
      <w:r>
        <w:rPr>
          <w:rFonts w:ascii="Century Gothic" w:hAnsi="Century Gothic" w:cstheme="minorHAnsi"/>
          <w:b/>
          <w:sz w:val="20"/>
          <w:szCs w:val="20"/>
        </w:rPr>
        <w:t>17</w:t>
      </w:r>
      <w:r w:rsidR="00B42982">
        <w:rPr>
          <w:rFonts w:ascii="Century Gothic" w:hAnsi="Century Gothic" w:cstheme="minorHAnsi"/>
          <w:b/>
          <w:sz w:val="20"/>
          <w:szCs w:val="20"/>
        </w:rPr>
        <w:t>.</w:t>
      </w:r>
      <w:r w:rsidR="00B42982" w:rsidRPr="00EC158E">
        <w:rPr>
          <w:rFonts w:ascii="Century Gothic" w:hAnsi="Century Gothic" w:cstheme="minorHAnsi"/>
          <w:b/>
          <w:sz w:val="20"/>
          <w:szCs w:val="20"/>
        </w:rPr>
        <w:t xml:space="preserve"> DA</w:t>
      </w:r>
      <w:r>
        <w:rPr>
          <w:rFonts w:ascii="Century Gothic" w:hAnsi="Century Gothic" w:cstheme="minorHAnsi"/>
          <w:b/>
          <w:sz w:val="20"/>
          <w:szCs w:val="20"/>
        </w:rPr>
        <w:t xml:space="preserve"> </w:t>
      </w:r>
      <w:r w:rsidR="00B42982" w:rsidRPr="00EC158E">
        <w:rPr>
          <w:rFonts w:ascii="Century Gothic" w:hAnsi="Century Gothic" w:cstheme="minorHAnsi"/>
          <w:b/>
          <w:sz w:val="20"/>
          <w:szCs w:val="20"/>
        </w:rPr>
        <w:t>DOTAÇÃO</w:t>
      </w:r>
      <w:r>
        <w:rPr>
          <w:rFonts w:ascii="Century Gothic" w:hAnsi="Century Gothic" w:cstheme="minorHAnsi"/>
          <w:b/>
          <w:sz w:val="20"/>
          <w:szCs w:val="20"/>
        </w:rPr>
        <w:t xml:space="preserve"> </w:t>
      </w:r>
      <w:r w:rsidR="00B42982" w:rsidRPr="00EC158E">
        <w:rPr>
          <w:rFonts w:ascii="Century Gothic" w:hAnsi="Century Gothic" w:cstheme="minorHAnsi"/>
          <w:b/>
          <w:sz w:val="20"/>
          <w:szCs w:val="20"/>
        </w:rPr>
        <w:t>ORÇAMENTÁRIA</w:t>
      </w:r>
      <w:r>
        <w:rPr>
          <w:rFonts w:ascii="Century Gothic" w:hAnsi="Century Gothic" w:cstheme="minorHAnsi"/>
          <w:b/>
          <w:sz w:val="20"/>
          <w:szCs w:val="20"/>
        </w:rPr>
        <w:t xml:space="preserve"> </w:t>
      </w:r>
    </w:p>
    <w:p w:rsidR="00796383" w:rsidRDefault="00C75B73" w:rsidP="00996EE8">
      <w:pPr>
        <w:jc w:val="both"/>
        <w:rPr>
          <w:rFonts w:ascii="Century Gothic" w:hAnsi="Century Gothic" w:cstheme="minorHAnsi"/>
          <w:b/>
          <w:sz w:val="20"/>
          <w:szCs w:val="20"/>
        </w:rPr>
      </w:pPr>
      <w:r>
        <w:rPr>
          <w:rFonts w:ascii="Century Gothic" w:hAnsi="Century Gothic" w:cstheme="minorHAnsi"/>
          <w:b/>
          <w:sz w:val="20"/>
          <w:szCs w:val="20"/>
        </w:rPr>
        <w:t>17</w:t>
      </w:r>
      <w:r w:rsidR="00B42982" w:rsidRPr="00EC158E">
        <w:rPr>
          <w:rFonts w:ascii="Century Gothic" w:hAnsi="Century Gothic" w:cstheme="minorHAnsi"/>
          <w:b/>
          <w:sz w:val="20"/>
          <w:szCs w:val="20"/>
        </w:rPr>
        <w:t>.1</w:t>
      </w:r>
      <w:r w:rsidR="00B42982">
        <w:rPr>
          <w:rFonts w:ascii="Century Gothic" w:hAnsi="Century Gothic" w:cstheme="minorHAnsi"/>
          <w:b/>
          <w:sz w:val="20"/>
          <w:szCs w:val="20"/>
        </w:rPr>
        <w:t>.</w:t>
      </w:r>
      <w:r w:rsidR="00B42982" w:rsidRPr="00EC158E">
        <w:rPr>
          <w:rFonts w:ascii="Century Gothic" w:hAnsi="Century Gothic" w:cstheme="minorHAnsi"/>
          <w:sz w:val="20"/>
          <w:szCs w:val="20"/>
        </w:rPr>
        <w:t xml:space="preserve"> </w:t>
      </w:r>
      <w:r w:rsidR="00996EE8" w:rsidRPr="00996EE8">
        <w:rPr>
          <w:rFonts w:ascii="Century Gothic" w:hAnsi="Century Gothic" w:cstheme="minorHAnsi"/>
          <w:sz w:val="20"/>
          <w:szCs w:val="20"/>
        </w:rPr>
        <w:t>A dotação orçamentária é a previsão de recursos financeiros para a despesa. Mesmo em contratos que geram receita, a administração pública precisa ter a dotação orçamentária para eventuais custos relacionados à gestão do contrato, como fiscalização ou infraestrutura.</w:t>
      </w:r>
      <w:r w:rsidR="00796383" w:rsidRPr="00EC158E">
        <w:rPr>
          <w:rFonts w:ascii="Century Gothic" w:hAnsi="Century Gothic" w:cstheme="minorHAnsi"/>
          <w:sz w:val="20"/>
          <w:szCs w:val="20"/>
        </w:rPr>
        <w:t xml:space="preserve"> </w:t>
      </w:r>
      <w:r w:rsidR="00996EE8">
        <w:rPr>
          <w:rFonts w:ascii="Century Gothic" w:hAnsi="Century Gothic" w:cstheme="minorHAnsi"/>
          <w:sz w:val="20"/>
          <w:szCs w:val="20"/>
        </w:rPr>
        <w:t>Portanto o contrato decorrente da presente licitação ocorrerá</w:t>
      </w:r>
      <w:r w:rsidR="00796383" w:rsidRPr="00EC158E">
        <w:rPr>
          <w:rFonts w:ascii="Century Gothic" w:hAnsi="Century Gothic" w:cstheme="minorHAnsi"/>
          <w:sz w:val="20"/>
          <w:szCs w:val="20"/>
        </w:rPr>
        <w:t xml:space="preserve"> por conta dos recursos das dotações orçamentárias</w:t>
      </w:r>
      <w:r w:rsidR="00796383" w:rsidRPr="00EC158E">
        <w:rPr>
          <w:rFonts w:ascii="Century Gothic" w:hAnsi="Century Gothic" w:cstheme="minorHAnsi"/>
          <w:b/>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2126"/>
        <w:gridCol w:w="4077"/>
      </w:tblGrid>
      <w:tr w:rsidR="004F22F8" w:rsidRPr="00C91EEA" w:rsidTr="00E32228">
        <w:trPr>
          <w:trHeight w:val="195"/>
          <w:jc w:val="center"/>
        </w:trPr>
        <w:tc>
          <w:tcPr>
            <w:tcW w:w="1242" w:type="dxa"/>
            <w:tcBorders>
              <w:top w:val="single" w:sz="4" w:space="0" w:color="auto"/>
              <w:left w:val="single" w:sz="4" w:space="0" w:color="auto"/>
              <w:bottom w:val="single" w:sz="4" w:space="0" w:color="auto"/>
              <w:right w:val="single" w:sz="4" w:space="0" w:color="auto"/>
            </w:tcBorders>
          </w:tcPr>
          <w:p w:rsidR="004F22F8" w:rsidRPr="00C91EEA" w:rsidRDefault="004F22F8" w:rsidP="00E32228">
            <w:pPr>
              <w:autoSpaceDE w:val="0"/>
              <w:adjustRightInd w:val="0"/>
              <w:jc w:val="center"/>
              <w:rPr>
                <w:rFonts w:ascii="Century Gothic" w:eastAsia="Arial" w:hAnsi="Century Gothic" w:cs="Arial"/>
                <w:color w:val="000000"/>
                <w:sz w:val="14"/>
                <w:szCs w:val="14"/>
              </w:rPr>
            </w:pPr>
            <w:r w:rsidRPr="00C91EEA">
              <w:rPr>
                <w:rFonts w:ascii="Century Gothic" w:eastAsia="Arial" w:hAnsi="Century Gothic" w:cs="Arial"/>
                <w:color w:val="000000"/>
                <w:sz w:val="14"/>
                <w:szCs w:val="14"/>
              </w:rPr>
              <w:t>Reduzido</w:t>
            </w:r>
          </w:p>
        </w:tc>
        <w:tc>
          <w:tcPr>
            <w:tcW w:w="1843" w:type="dxa"/>
            <w:tcBorders>
              <w:top w:val="single" w:sz="4" w:space="0" w:color="auto"/>
              <w:left w:val="single" w:sz="4" w:space="0" w:color="auto"/>
              <w:bottom w:val="single" w:sz="4" w:space="0" w:color="auto"/>
              <w:right w:val="single" w:sz="4" w:space="0" w:color="auto"/>
            </w:tcBorders>
            <w:hideMark/>
          </w:tcPr>
          <w:p w:rsidR="004F22F8" w:rsidRPr="00C91EEA" w:rsidRDefault="004F22F8" w:rsidP="00E32228">
            <w:pPr>
              <w:autoSpaceDE w:val="0"/>
              <w:adjustRightInd w:val="0"/>
              <w:jc w:val="center"/>
              <w:rPr>
                <w:rFonts w:ascii="Century Gothic" w:hAnsi="Century Gothic" w:cs="Calibri"/>
                <w:b/>
                <w:bCs/>
                <w:color w:val="000000"/>
                <w:sz w:val="14"/>
                <w:szCs w:val="14"/>
              </w:rPr>
            </w:pPr>
            <w:r w:rsidRPr="00C91EEA">
              <w:rPr>
                <w:rFonts w:ascii="Century Gothic" w:eastAsia="Arial" w:hAnsi="Century Gothic" w:cs="Arial"/>
                <w:color w:val="000000"/>
                <w:sz w:val="14"/>
                <w:szCs w:val="14"/>
              </w:rPr>
              <w:t>Organograma</w:t>
            </w:r>
          </w:p>
        </w:tc>
        <w:tc>
          <w:tcPr>
            <w:tcW w:w="2126" w:type="dxa"/>
            <w:tcBorders>
              <w:top w:val="single" w:sz="4" w:space="0" w:color="auto"/>
              <w:left w:val="single" w:sz="4" w:space="0" w:color="auto"/>
              <w:bottom w:val="single" w:sz="4" w:space="0" w:color="auto"/>
              <w:right w:val="single" w:sz="4" w:space="0" w:color="auto"/>
            </w:tcBorders>
            <w:hideMark/>
          </w:tcPr>
          <w:p w:rsidR="004F22F8" w:rsidRPr="00C91EEA" w:rsidRDefault="004F22F8" w:rsidP="00E32228">
            <w:pPr>
              <w:autoSpaceDE w:val="0"/>
              <w:adjustRightInd w:val="0"/>
              <w:jc w:val="center"/>
              <w:rPr>
                <w:rFonts w:ascii="Century Gothic" w:hAnsi="Century Gothic" w:cs="Calibri"/>
                <w:b/>
                <w:bCs/>
                <w:color w:val="000000"/>
                <w:sz w:val="14"/>
                <w:szCs w:val="14"/>
              </w:rPr>
            </w:pPr>
            <w:r w:rsidRPr="00C91EEA">
              <w:rPr>
                <w:rFonts w:ascii="Century Gothic" w:eastAsia="Arial" w:hAnsi="Century Gothic" w:cs="Arial"/>
                <w:color w:val="000000"/>
                <w:sz w:val="14"/>
                <w:szCs w:val="14"/>
              </w:rPr>
              <w:t>Descrição da Despesa</w:t>
            </w:r>
          </w:p>
        </w:tc>
        <w:tc>
          <w:tcPr>
            <w:tcW w:w="4077" w:type="dxa"/>
            <w:tcBorders>
              <w:top w:val="single" w:sz="4" w:space="0" w:color="auto"/>
              <w:left w:val="single" w:sz="4" w:space="0" w:color="auto"/>
              <w:bottom w:val="single" w:sz="4" w:space="0" w:color="auto"/>
              <w:right w:val="single" w:sz="4" w:space="0" w:color="auto"/>
            </w:tcBorders>
            <w:hideMark/>
          </w:tcPr>
          <w:p w:rsidR="004F22F8" w:rsidRPr="00C91EEA" w:rsidRDefault="004F22F8" w:rsidP="00E32228">
            <w:pPr>
              <w:autoSpaceDE w:val="0"/>
              <w:adjustRightInd w:val="0"/>
              <w:jc w:val="center"/>
              <w:rPr>
                <w:rFonts w:ascii="Century Gothic" w:hAnsi="Century Gothic" w:cs="Calibri"/>
                <w:b/>
                <w:bCs/>
                <w:color w:val="000000"/>
                <w:sz w:val="14"/>
                <w:szCs w:val="14"/>
              </w:rPr>
            </w:pPr>
            <w:r w:rsidRPr="00C91EEA">
              <w:rPr>
                <w:rFonts w:ascii="Century Gothic" w:eastAsia="Arial" w:hAnsi="Century Gothic" w:cs="Arial"/>
                <w:color w:val="000000"/>
                <w:sz w:val="14"/>
                <w:szCs w:val="14"/>
              </w:rPr>
              <w:t>Máscara</w:t>
            </w:r>
          </w:p>
        </w:tc>
      </w:tr>
      <w:tr w:rsidR="004F22F8" w:rsidRPr="00C91EEA" w:rsidTr="00E32228">
        <w:trPr>
          <w:jc w:val="center"/>
        </w:trPr>
        <w:tc>
          <w:tcPr>
            <w:tcW w:w="1242" w:type="dxa"/>
            <w:tcBorders>
              <w:top w:val="single" w:sz="4" w:space="0" w:color="auto"/>
              <w:left w:val="single" w:sz="4" w:space="0" w:color="auto"/>
              <w:bottom w:val="single" w:sz="4" w:space="0" w:color="auto"/>
              <w:right w:val="single" w:sz="4" w:space="0" w:color="auto"/>
            </w:tcBorders>
          </w:tcPr>
          <w:p w:rsidR="004F22F8" w:rsidRPr="00C91EEA" w:rsidRDefault="004F22F8" w:rsidP="00E32228">
            <w:pPr>
              <w:autoSpaceDE w:val="0"/>
              <w:adjustRightInd w:val="0"/>
              <w:jc w:val="center"/>
              <w:rPr>
                <w:rFonts w:ascii="Century Gothic" w:hAnsi="Century Gothic" w:cs="Calibri"/>
                <w:bCs/>
                <w:color w:val="000000"/>
                <w:sz w:val="14"/>
                <w:szCs w:val="14"/>
              </w:rPr>
            </w:pPr>
            <w:r>
              <w:rPr>
                <w:rFonts w:ascii="Century Gothic" w:hAnsi="Century Gothic" w:cs="Calibri"/>
                <w:bCs/>
                <w:color w:val="000000"/>
                <w:sz w:val="14"/>
                <w:szCs w:val="14"/>
              </w:rPr>
              <w:t>5</w:t>
            </w:r>
          </w:p>
        </w:tc>
        <w:tc>
          <w:tcPr>
            <w:tcW w:w="1843" w:type="dxa"/>
            <w:tcBorders>
              <w:top w:val="single" w:sz="4" w:space="0" w:color="auto"/>
              <w:left w:val="single" w:sz="4" w:space="0" w:color="auto"/>
              <w:bottom w:val="single" w:sz="4" w:space="0" w:color="auto"/>
              <w:right w:val="single" w:sz="4" w:space="0" w:color="auto"/>
            </w:tcBorders>
          </w:tcPr>
          <w:p w:rsidR="004F22F8" w:rsidRPr="00C91EEA" w:rsidRDefault="004F22F8" w:rsidP="00E32228">
            <w:pPr>
              <w:autoSpaceDE w:val="0"/>
              <w:adjustRightInd w:val="0"/>
              <w:jc w:val="center"/>
              <w:rPr>
                <w:rFonts w:ascii="Century Gothic" w:hAnsi="Century Gothic" w:cs="Calibri"/>
                <w:bCs/>
                <w:color w:val="000000"/>
                <w:sz w:val="14"/>
                <w:szCs w:val="14"/>
              </w:rPr>
            </w:pPr>
            <w:r>
              <w:rPr>
                <w:rFonts w:ascii="Century Gothic" w:hAnsi="Century Gothic" w:cs="Calibri"/>
                <w:bCs/>
                <w:color w:val="000000"/>
                <w:sz w:val="14"/>
                <w:szCs w:val="14"/>
              </w:rPr>
              <w:t>13.001</w:t>
            </w:r>
          </w:p>
        </w:tc>
        <w:tc>
          <w:tcPr>
            <w:tcW w:w="2126" w:type="dxa"/>
            <w:tcBorders>
              <w:top w:val="single" w:sz="4" w:space="0" w:color="auto"/>
              <w:left w:val="single" w:sz="4" w:space="0" w:color="auto"/>
              <w:bottom w:val="single" w:sz="4" w:space="0" w:color="auto"/>
              <w:right w:val="single" w:sz="4" w:space="0" w:color="auto"/>
            </w:tcBorders>
          </w:tcPr>
          <w:p w:rsidR="004F22F8" w:rsidRPr="00C91EEA" w:rsidRDefault="004F22F8" w:rsidP="00E32228">
            <w:pPr>
              <w:autoSpaceDE w:val="0"/>
              <w:adjustRightInd w:val="0"/>
              <w:jc w:val="center"/>
              <w:rPr>
                <w:rFonts w:ascii="Century Gothic" w:eastAsia="Arial" w:hAnsi="Century Gothic" w:cs="Arial"/>
                <w:color w:val="000000"/>
                <w:sz w:val="14"/>
                <w:szCs w:val="14"/>
              </w:rPr>
            </w:pPr>
            <w:r>
              <w:rPr>
                <w:rFonts w:ascii="Century Gothic" w:eastAsia="Arial" w:hAnsi="Century Gothic" w:cs="Arial"/>
                <w:color w:val="000000"/>
                <w:sz w:val="14"/>
                <w:szCs w:val="14"/>
              </w:rPr>
              <w:t>ADMINISTRAÇÃO DO FUNDO DE SEGURIDADE SOCIAL</w:t>
            </w:r>
          </w:p>
        </w:tc>
        <w:tc>
          <w:tcPr>
            <w:tcW w:w="4077" w:type="dxa"/>
            <w:tcBorders>
              <w:top w:val="single" w:sz="4" w:space="0" w:color="auto"/>
              <w:left w:val="single" w:sz="4" w:space="0" w:color="auto"/>
              <w:bottom w:val="single" w:sz="4" w:space="0" w:color="auto"/>
              <w:right w:val="single" w:sz="4" w:space="0" w:color="auto"/>
            </w:tcBorders>
          </w:tcPr>
          <w:p w:rsidR="004F22F8" w:rsidRPr="00C91EEA" w:rsidRDefault="004F22F8" w:rsidP="00E32228">
            <w:pPr>
              <w:autoSpaceDE w:val="0"/>
              <w:adjustRightInd w:val="0"/>
              <w:jc w:val="center"/>
              <w:rPr>
                <w:rFonts w:ascii="Century Gothic" w:eastAsia="Arial" w:hAnsi="Century Gothic"/>
                <w:sz w:val="14"/>
                <w:szCs w:val="14"/>
              </w:rPr>
            </w:pPr>
            <w:r>
              <w:rPr>
                <w:rFonts w:ascii="Century Gothic" w:eastAsia="Arial" w:hAnsi="Century Gothic"/>
                <w:sz w:val="14"/>
                <w:szCs w:val="14"/>
              </w:rPr>
              <w:t>13.001.09.122.0019.2.068.3.3.90.39.00</w:t>
            </w:r>
          </w:p>
        </w:tc>
      </w:tr>
    </w:tbl>
    <w:p w:rsidR="009D6209" w:rsidRPr="00EE1D9B" w:rsidRDefault="009D6209" w:rsidP="009D6209">
      <w:pPr>
        <w:widowControl w:val="0"/>
        <w:autoSpaceDE w:val="0"/>
        <w:autoSpaceDN w:val="0"/>
        <w:adjustRightInd w:val="0"/>
        <w:jc w:val="both"/>
        <w:rPr>
          <w:rFonts w:ascii="Century Gothic" w:hAnsi="Century Gothic" w:cs="Calibri"/>
          <w:sz w:val="18"/>
          <w:szCs w:val="18"/>
        </w:rPr>
      </w:pPr>
    </w:p>
    <w:p w:rsidR="000B17B7" w:rsidRPr="00F25630" w:rsidRDefault="00BD036F" w:rsidP="009D6209">
      <w:pPr>
        <w:widowControl w:val="0"/>
        <w:autoSpaceDE w:val="0"/>
        <w:autoSpaceDN w:val="0"/>
        <w:adjustRightInd w:val="0"/>
        <w:jc w:val="both"/>
        <w:rPr>
          <w:rFonts w:ascii="Century Gothic" w:hAnsi="Century Gothic" w:cs="Calibri"/>
          <w:b/>
          <w:sz w:val="20"/>
          <w:szCs w:val="20"/>
        </w:rPr>
      </w:pPr>
      <w:r w:rsidRPr="00F25630">
        <w:rPr>
          <w:rFonts w:ascii="Century Gothic" w:hAnsi="Century Gothic" w:cs="Calibri"/>
          <w:b/>
          <w:sz w:val="20"/>
          <w:szCs w:val="20"/>
        </w:rPr>
        <w:t>18</w:t>
      </w:r>
      <w:r w:rsidR="00E91731" w:rsidRPr="00F25630">
        <w:rPr>
          <w:rFonts w:ascii="Century Gothic" w:hAnsi="Century Gothic" w:cs="Calibri"/>
          <w:b/>
          <w:sz w:val="20"/>
          <w:szCs w:val="20"/>
        </w:rPr>
        <w:t xml:space="preserve">. </w:t>
      </w:r>
      <w:r w:rsidR="009D6209" w:rsidRPr="00F25630">
        <w:rPr>
          <w:rFonts w:ascii="Century Gothic" w:hAnsi="Century Gothic" w:cs="Calibri"/>
          <w:b/>
          <w:sz w:val="20"/>
          <w:szCs w:val="20"/>
        </w:rPr>
        <w:t>DA CONTRAT</w:t>
      </w:r>
      <w:r w:rsidR="000B17B7" w:rsidRPr="00F25630">
        <w:rPr>
          <w:rFonts w:ascii="Century Gothic" w:hAnsi="Century Gothic" w:cs="Calibri"/>
          <w:b/>
          <w:sz w:val="20"/>
          <w:szCs w:val="20"/>
        </w:rPr>
        <w:t>AÇÃO</w:t>
      </w:r>
    </w:p>
    <w:p w:rsidR="009D6209" w:rsidRPr="00F25630" w:rsidRDefault="004C0875"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18</w:t>
      </w:r>
      <w:r w:rsidR="00045654" w:rsidRPr="00F25630">
        <w:rPr>
          <w:rFonts w:ascii="Century Gothic" w:hAnsi="Century Gothic" w:cs="Calibri"/>
          <w:b/>
          <w:sz w:val="20"/>
          <w:szCs w:val="20"/>
        </w:rPr>
        <w:t xml:space="preserve">.1. </w:t>
      </w:r>
      <w:r w:rsidR="009D6209" w:rsidRPr="00F25630">
        <w:rPr>
          <w:rFonts w:ascii="Century Gothic" w:hAnsi="Century Gothic" w:cs="Calibri"/>
          <w:sz w:val="20"/>
          <w:szCs w:val="20"/>
        </w:rPr>
        <w:t xml:space="preserve">O contrato a ser firmado entre o </w:t>
      </w:r>
      <w:r w:rsidR="009D6209" w:rsidRPr="00F25630">
        <w:rPr>
          <w:rFonts w:ascii="Century Gothic" w:hAnsi="Century Gothic" w:cs="Calibri"/>
          <w:b/>
          <w:sz w:val="20"/>
          <w:szCs w:val="20"/>
        </w:rPr>
        <w:t>INSTITUTO DE SEGURIDADE SOCIAL DO MUNICÍPIO DE LOBATO - LOBATOPREV</w:t>
      </w:r>
      <w:r w:rsidR="009D6209" w:rsidRPr="00F25630">
        <w:rPr>
          <w:rFonts w:ascii="Century Gothic" w:hAnsi="Century Gothic" w:cs="Calibri"/>
          <w:sz w:val="20"/>
          <w:szCs w:val="20"/>
        </w:rPr>
        <w:t xml:space="preserve"> e o licitante vencedor obedecerá à minuta do contrato (</w:t>
      </w:r>
      <w:r w:rsidR="00045654" w:rsidRPr="00F25630">
        <w:rPr>
          <w:rFonts w:ascii="Century Gothic" w:hAnsi="Century Gothic" w:cs="Calibri"/>
          <w:b/>
          <w:sz w:val="20"/>
          <w:szCs w:val="20"/>
        </w:rPr>
        <w:t>Anexo 4</w:t>
      </w:r>
      <w:r w:rsidR="009D6209" w:rsidRPr="00F25630">
        <w:rPr>
          <w:rFonts w:ascii="Century Gothic" w:hAnsi="Century Gothic" w:cs="Calibri"/>
          <w:sz w:val="20"/>
          <w:szCs w:val="20"/>
        </w:rPr>
        <w:t xml:space="preserve">) deste procedimento, que se subordina à legislação em vigor e especialmente a Lei nº. </w:t>
      </w:r>
      <w:r w:rsidR="00045654" w:rsidRPr="00F25630">
        <w:rPr>
          <w:rFonts w:ascii="Century Gothic" w:hAnsi="Century Gothic" w:cs="Calibri"/>
          <w:sz w:val="20"/>
          <w:szCs w:val="20"/>
        </w:rPr>
        <w:t>14.133/2021</w:t>
      </w:r>
      <w:r w:rsidR="009D6209" w:rsidRPr="00F25630">
        <w:rPr>
          <w:rFonts w:ascii="Century Gothic" w:hAnsi="Century Gothic" w:cs="Calibri"/>
          <w:sz w:val="20"/>
          <w:szCs w:val="20"/>
        </w:rPr>
        <w:t>.</w:t>
      </w:r>
    </w:p>
    <w:p w:rsidR="009D0087" w:rsidRPr="00F25630" w:rsidRDefault="009D0087" w:rsidP="009D6209">
      <w:pPr>
        <w:widowControl w:val="0"/>
        <w:autoSpaceDE w:val="0"/>
        <w:autoSpaceDN w:val="0"/>
        <w:adjustRightInd w:val="0"/>
        <w:jc w:val="both"/>
        <w:rPr>
          <w:rFonts w:ascii="Century Gothic" w:hAnsi="Century Gothic" w:cs="Calibri"/>
          <w:sz w:val="20"/>
          <w:szCs w:val="20"/>
        </w:rPr>
      </w:pPr>
    </w:p>
    <w:p w:rsidR="000B17B7" w:rsidRPr="00F25630" w:rsidRDefault="000B17B7" w:rsidP="000B17B7">
      <w:pPr>
        <w:widowControl w:val="0"/>
        <w:tabs>
          <w:tab w:val="left" w:pos="555"/>
        </w:tabs>
        <w:autoSpaceDE w:val="0"/>
        <w:autoSpaceDN w:val="0"/>
        <w:spacing w:before="2"/>
        <w:ind w:right="147"/>
        <w:jc w:val="both"/>
        <w:rPr>
          <w:rFonts w:ascii="Century Gothic" w:hAnsi="Century Gothic" w:cs="Calibri"/>
          <w:sz w:val="20"/>
          <w:szCs w:val="20"/>
        </w:rPr>
      </w:pPr>
      <w:r w:rsidRPr="00F25630">
        <w:rPr>
          <w:rFonts w:ascii="Century Gothic" w:hAnsi="Century Gothic" w:cs="Calibri"/>
          <w:b/>
          <w:sz w:val="20"/>
          <w:szCs w:val="20"/>
        </w:rPr>
        <w:t>19. DO REAJUSTAMENTO</w:t>
      </w:r>
      <w:r w:rsidRPr="00F25630">
        <w:rPr>
          <w:rFonts w:ascii="Century Gothic" w:hAnsi="Century Gothic" w:cs="Calibri"/>
          <w:sz w:val="20"/>
          <w:szCs w:val="20"/>
        </w:rPr>
        <w:t xml:space="preserve"> </w:t>
      </w:r>
    </w:p>
    <w:p w:rsidR="000B17B7" w:rsidRPr="00F25630" w:rsidRDefault="000B17B7" w:rsidP="000B17B7">
      <w:pPr>
        <w:widowControl w:val="0"/>
        <w:tabs>
          <w:tab w:val="left" w:pos="555"/>
        </w:tabs>
        <w:autoSpaceDE w:val="0"/>
        <w:autoSpaceDN w:val="0"/>
        <w:spacing w:before="2"/>
        <w:ind w:right="147"/>
        <w:jc w:val="both"/>
        <w:rPr>
          <w:rFonts w:ascii="Century Gothic" w:hAnsi="Century Gothic" w:cs="Calibri"/>
          <w:sz w:val="20"/>
          <w:szCs w:val="20"/>
        </w:rPr>
      </w:pPr>
      <w:r w:rsidRPr="00F25630">
        <w:rPr>
          <w:rFonts w:ascii="Century Gothic" w:hAnsi="Century Gothic" w:cs="Calibri"/>
          <w:b/>
          <w:sz w:val="20"/>
          <w:szCs w:val="20"/>
        </w:rPr>
        <w:t>19.1.</w:t>
      </w:r>
      <w:r w:rsidRPr="00F25630">
        <w:rPr>
          <w:rFonts w:ascii="Century Gothic" w:hAnsi="Century Gothic" w:cs="Calibri"/>
          <w:sz w:val="20"/>
          <w:szCs w:val="20"/>
        </w:rPr>
        <w:t xml:space="preserve"> Os preços inicialmente contratados são fixos e irreajustáveis no prazo de um ano contado a partir da data de apresentação da proposta no processo que deu origem ao Contrato, com a data da sessão pública.</w:t>
      </w:r>
    </w:p>
    <w:p w:rsidR="00897D5A" w:rsidRPr="00F25630" w:rsidRDefault="000B17B7" w:rsidP="00897D5A">
      <w:pPr>
        <w:pStyle w:val="Default"/>
        <w:jc w:val="both"/>
        <w:rPr>
          <w:rFonts w:ascii="Century Gothic" w:hAnsi="Century Gothic"/>
          <w:b/>
          <w:sz w:val="20"/>
          <w:szCs w:val="20"/>
        </w:rPr>
      </w:pPr>
      <w:r w:rsidRPr="00F25630">
        <w:rPr>
          <w:rFonts w:ascii="Century Gothic" w:hAnsi="Century Gothic" w:cs="Calibri"/>
          <w:b/>
          <w:sz w:val="20"/>
          <w:szCs w:val="20"/>
        </w:rPr>
        <w:t>19.2.</w:t>
      </w:r>
      <w:r w:rsidRPr="00F25630">
        <w:rPr>
          <w:rFonts w:ascii="Century Gothic" w:hAnsi="Century Gothic" w:cs="Calibri"/>
          <w:sz w:val="20"/>
          <w:szCs w:val="20"/>
        </w:rPr>
        <w:t xml:space="preserve"> </w:t>
      </w:r>
      <w:r w:rsidR="00897D5A" w:rsidRPr="00F25630">
        <w:rPr>
          <w:rFonts w:ascii="Century Gothic" w:hAnsi="Century Gothic"/>
          <w:b/>
          <w:sz w:val="20"/>
          <w:szCs w:val="20"/>
        </w:rPr>
        <w:t xml:space="preserve">Após o interregno de um ano, os preços iniciais serão reajustados, mediante a aplicação, pelo CONCEDENTE, do IGP-M (Índice Geral de Preços-Mercado), da FGV, ou </w:t>
      </w:r>
      <w:r w:rsidR="00897D5A" w:rsidRPr="00F25630">
        <w:rPr>
          <w:rFonts w:ascii="Century Gothic" w:hAnsi="Century Gothic"/>
          <w:b/>
          <w:sz w:val="20"/>
          <w:szCs w:val="20"/>
        </w:rPr>
        <w:lastRenderedPageBreak/>
        <w:t>outro índice mais vantajoso à Autarquia, acumulado dos últimos doze meses, exclusivamente para as obrigações iniciadas e concluídas após a ocorrência da anualidade.</w:t>
      </w:r>
    </w:p>
    <w:p w:rsidR="000B17B7" w:rsidRPr="00F25630" w:rsidRDefault="00897D5A" w:rsidP="000B17B7">
      <w:pPr>
        <w:widowControl w:val="0"/>
        <w:tabs>
          <w:tab w:val="left" w:pos="562"/>
        </w:tabs>
        <w:autoSpaceDE w:val="0"/>
        <w:autoSpaceDN w:val="0"/>
        <w:ind w:right="147"/>
        <w:jc w:val="both"/>
        <w:rPr>
          <w:rFonts w:ascii="Century Gothic" w:hAnsi="Century Gothic" w:cs="Calibri"/>
          <w:sz w:val="20"/>
          <w:szCs w:val="20"/>
        </w:rPr>
      </w:pPr>
      <w:r w:rsidRPr="00F25630">
        <w:rPr>
          <w:rFonts w:ascii="Century Gothic" w:hAnsi="Century Gothic" w:cs="Calibri"/>
          <w:b/>
          <w:sz w:val="20"/>
          <w:szCs w:val="20"/>
        </w:rPr>
        <w:t>19.3.</w:t>
      </w:r>
      <w:r w:rsidRPr="00F25630">
        <w:rPr>
          <w:rFonts w:ascii="Century Gothic" w:hAnsi="Century Gothic" w:cs="Calibri"/>
          <w:sz w:val="20"/>
          <w:szCs w:val="20"/>
        </w:rPr>
        <w:t xml:space="preserve"> </w:t>
      </w:r>
      <w:r w:rsidR="000B17B7" w:rsidRPr="00F25630">
        <w:rPr>
          <w:rFonts w:ascii="Century Gothic" w:hAnsi="Century Gothic" w:cs="Calibri"/>
          <w:sz w:val="20"/>
          <w:szCs w:val="20"/>
        </w:rPr>
        <w:t>Nos reajustes subsequentes ao primeiro, o intervalo mínimo de um ano será contado a partir dos efeitos financeiros do último reajuste.</w:t>
      </w:r>
    </w:p>
    <w:p w:rsidR="000B17B7" w:rsidRPr="00F25630" w:rsidRDefault="00517EB3" w:rsidP="000B17B7">
      <w:pPr>
        <w:widowControl w:val="0"/>
        <w:tabs>
          <w:tab w:val="left" w:pos="579"/>
        </w:tabs>
        <w:autoSpaceDE w:val="0"/>
        <w:autoSpaceDN w:val="0"/>
        <w:spacing w:before="2"/>
        <w:ind w:right="145"/>
        <w:jc w:val="both"/>
        <w:rPr>
          <w:rFonts w:ascii="Century Gothic" w:hAnsi="Century Gothic" w:cs="Calibri"/>
          <w:sz w:val="20"/>
          <w:szCs w:val="20"/>
        </w:rPr>
      </w:pPr>
      <w:r w:rsidRPr="00F25630">
        <w:rPr>
          <w:rFonts w:ascii="Century Gothic" w:hAnsi="Century Gothic" w:cs="Calibri"/>
          <w:b/>
          <w:sz w:val="20"/>
          <w:szCs w:val="20"/>
        </w:rPr>
        <w:t>19.4.</w:t>
      </w:r>
      <w:r w:rsidRPr="00F25630">
        <w:rPr>
          <w:rFonts w:ascii="Century Gothic" w:hAnsi="Century Gothic" w:cs="Calibri"/>
          <w:sz w:val="20"/>
          <w:szCs w:val="20"/>
        </w:rPr>
        <w:t xml:space="preserve"> </w:t>
      </w:r>
      <w:r w:rsidR="000B17B7" w:rsidRPr="00F25630">
        <w:rPr>
          <w:rFonts w:ascii="Century Gothic" w:hAnsi="Century Gothic" w:cs="Calibri"/>
          <w:sz w:val="20"/>
          <w:szCs w:val="20"/>
        </w:rPr>
        <w:t>No caso de atraso ou não divulgação dos índices de reajustamento, a CONCESSIONARIA pagará ao CONCEDENTE a importância calculada pela última variação conhecida, liquidando a diferença correspondente tão logo sejam divulgados os índices definitivos.</w:t>
      </w:r>
    </w:p>
    <w:p w:rsidR="000B17B7" w:rsidRPr="00F25630" w:rsidRDefault="00517EB3" w:rsidP="000B17B7">
      <w:pPr>
        <w:widowControl w:val="0"/>
        <w:tabs>
          <w:tab w:val="left" w:pos="546"/>
        </w:tabs>
        <w:autoSpaceDE w:val="0"/>
        <w:autoSpaceDN w:val="0"/>
        <w:spacing w:line="263" w:lineRule="exact"/>
        <w:jc w:val="both"/>
        <w:rPr>
          <w:rFonts w:ascii="Century Gothic" w:hAnsi="Century Gothic" w:cs="Calibri"/>
          <w:sz w:val="20"/>
          <w:szCs w:val="20"/>
        </w:rPr>
      </w:pPr>
      <w:r w:rsidRPr="00F25630">
        <w:rPr>
          <w:rFonts w:ascii="Century Gothic" w:hAnsi="Century Gothic" w:cs="Calibri"/>
          <w:b/>
          <w:sz w:val="20"/>
          <w:szCs w:val="20"/>
        </w:rPr>
        <w:t>19.5.</w:t>
      </w:r>
      <w:r w:rsidRPr="00F25630">
        <w:rPr>
          <w:rFonts w:ascii="Century Gothic" w:hAnsi="Century Gothic" w:cs="Calibri"/>
          <w:sz w:val="20"/>
          <w:szCs w:val="20"/>
        </w:rPr>
        <w:t xml:space="preserve"> </w:t>
      </w:r>
      <w:r w:rsidR="000B17B7" w:rsidRPr="00F25630">
        <w:rPr>
          <w:rFonts w:ascii="Century Gothic" w:hAnsi="Century Gothic" w:cs="Calibri"/>
          <w:sz w:val="20"/>
          <w:szCs w:val="20"/>
        </w:rPr>
        <w:t>Nas aferições finais, os índices utilizados para reajuste serão, obrigatoriamente, os definitivos.</w:t>
      </w:r>
    </w:p>
    <w:p w:rsidR="000B17B7" w:rsidRPr="00F25630" w:rsidRDefault="000B17B7" w:rsidP="000B17B7">
      <w:pPr>
        <w:widowControl w:val="0"/>
        <w:tabs>
          <w:tab w:val="left" w:pos="555"/>
        </w:tabs>
        <w:autoSpaceDE w:val="0"/>
        <w:autoSpaceDN w:val="0"/>
        <w:ind w:right="142"/>
        <w:jc w:val="both"/>
        <w:rPr>
          <w:rFonts w:ascii="Century Gothic" w:hAnsi="Century Gothic" w:cs="Calibri"/>
          <w:sz w:val="20"/>
          <w:szCs w:val="20"/>
        </w:rPr>
      </w:pPr>
      <w:r w:rsidRPr="00F25630">
        <w:rPr>
          <w:rFonts w:ascii="Century Gothic" w:hAnsi="Century Gothic" w:cs="Calibri"/>
          <w:sz w:val="20"/>
          <w:szCs w:val="20"/>
        </w:rPr>
        <w:t>Caso os índices estabelecidos para reajuste venham a ser extintos ou de qualquer forma não possam mais ser utilizados, serão adotados, em substituição, os que vierem a ser determinados pela legislação então em vigor.</w:t>
      </w:r>
    </w:p>
    <w:p w:rsidR="000B17B7" w:rsidRPr="00F25630" w:rsidRDefault="00517EB3" w:rsidP="000B17B7">
      <w:pPr>
        <w:widowControl w:val="0"/>
        <w:tabs>
          <w:tab w:val="left" w:pos="576"/>
        </w:tabs>
        <w:autoSpaceDE w:val="0"/>
        <w:autoSpaceDN w:val="0"/>
        <w:spacing w:before="1"/>
        <w:ind w:right="150"/>
        <w:jc w:val="both"/>
        <w:rPr>
          <w:rFonts w:ascii="Century Gothic" w:hAnsi="Century Gothic" w:cs="Calibri"/>
          <w:sz w:val="20"/>
          <w:szCs w:val="20"/>
        </w:rPr>
      </w:pPr>
      <w:r w:rsidRPr="00F25630">
        <w:rPr>
          <w:rFonts w:ascii="Century Gothic" w:hAnsi="Century Gothic" w:cs="Calibri"/>
          <w:b/>
          <w:sz w:val="20"/>
          <w:szCs w:val="20"/>
        </w:rPr>
        <w:t>19.6.</w:t>
      </w:r>
      <w:r w:rsidRPr="00F25630">
        <w:rPr>
          <w:rFonts w:ascii="Century Gothic" w:hAnsi="Century Gothic" w:cs="Calibri"/>
          <w:sz w:val="20"/>
          <w:szCs w:val="20"/>
        </w:rPr>
        <w:t xml:space="preserve"> </w:t>
      </w:r>
      <w:r w:rsidR="000B17B7" w:rsidRPr="00F25630">
        <w:rPr>
          <w:rFonts w:ascii="Century Gothic" w:hAnsi="Century Gothic" w:cs="Calibri"/>
          <w:sz w:val="20"/>
          <w:szCs w:val="20"/>
        </w:rPr>
        <w:t>Na ausência de previsão legal quanto ao índice substituto, as partes elegerão novo índice oficial, para reajustamento do preço do valor remanescente, por meio de termo aditivo.</w:t>
      </w:r>
    </w:p>
    <w:p w:rsidR="000B17B7" w:rsidRPr="00F25630" w:rsidRDefault="00517EB3" w:rsidP="000B17B7">
      <w:pPr>
        <w:widowControl w:val="0"/>
        <w:tabs>
          <w:tab w:val="left" w:pos="546"/>
        </w:tabs>
        <w:autoSpaceDE w:val="0"/>
        <w:autoSpaceDN w:val="0"/>
        <w:spacing w:line="263" w:lineRule="exact"/>
        <w:jc w:val="both"/>
        <w:rPr>
          <w:rFonts w:ascii="Century Gothic" w:hAnsi="Century Gothic" w:cs="Calibri"/>
          <w:sz w:val="20"/>
          <w:szCs w:val="20"/>
        </w:rPr>
      </w:pPr>
      <w:r w:rsidRPr="00F25630">
        <w:rPr>
          <w:rFonts w:ascii="Century Gothic" w:hAnsi="Century Gothic" w:cs="Calibri"/>
          <w:b/>
          <w:sz w:val="20"/>
          <w:szCs w:val="20"/>
        </w:rPr>
        <w:t>19.7.</w:t>
      </w:r>
      <w:r w:rsidRPr="00F25630">
        <w:rPr>
          <w:rFonts w:ascii="Century Gothic" w:hAnsi="Century Gothic" w:cs="Calibri"/>
          <w:sz w:val="20"/>
          <w:szCs w:val="20"/>
        </w:rPr>
        <w:t xml:space="preserve"> </w:t>
      </w:r>
      <w:r w:rsidR="000B17B7" w:rsidRPr="00F25630">
        <w:rPr>
          <w:rFonts w:ascii="Century Gothic" w:hAnsi="Century Gothic" w:cs="Calibri"/>
          <w:sz w:val="20"/>
          <w:szCs w:val="20"/>
        </w:rPr>
        <w:t>O reajuste será realizado por apostilamento.</w:t>
      </w:r>
    </w:p>
    <w:p w:rsidR="000B17B7" w:rsidRPr="00F25630" w:rsidRDefault="000B17B7" w:rsidP="000B17B7">
      <w:pPr>
        <w:widowControl w:val="0"/>
        <w:tabs>
          <w:tab w:val="left" w:pos="689"/>
        </w:tabs>
        <w:autoSpaceDE w:val="0"/>
        <w:autoSpaceDN w:val="0"/>
        <w:ind w:right="146"/>
        <w:jc w:val="both"/>
        <w:rPr>
          <w:rFonts w:ascii="Century Gothic" w:hAnsi="Century Gothic" w:cs="Calibri"/>
          <w:sz w:val="20"/>
          <w:szCs w:val="20"/>
        </w:rPr>
      </w:pPr>
      <w:r w:rsidRPr="00F25630">
        <w:rPr>
          <w:rFonts w:ascii="Century Gothic" w:hAnsi="Century Gothic" w:cs="Calibri"/>
          <w:sz w:val="20"/>
          <w:szCs w:val="20"/>
        </w:rPr>
        <w:t>O prazo para resposta dos pedidos de reajustamento, será de no máximo 15 (quinze) dias a partir do protocolo, quando houverem.</w:t>
      </w:r>
    </w:p>
    <w:p w:rsidR="000B17B7" w:rsidRPr="00F25630" w:rsidRDefault="00517EB3" w:rsidP="00517EB3">
      <w:pPr>
        <w:widowControl w:val="0"/>
        <w:tabs>
          <w:tab w:val="left" w:pos="701"/>
        </w:tabs>
        <w:autoSpaceDE w:val="0"/>
        <w:autoSpaceDN w:val="0"/>
        <w:spacing w:before="1"/>
        <w:ind w:right="140"/>
        <w:jc w:val="both"/>
        <w:rPr>
          <w:rFonts w:ascii="Century Gothic" w:hAnsi="Century Gothic" w:cs="Calibri"/>
          <w:sz w:val="20"/>
          <w:szCs w:val="20"/>
        </w:rPr>
      </w:pPr>
      <w:r w:rsidRPr="00F25630">
        <w:rPr>
          <w:rFonts w:ascii="Century Gothic" w:hAnsi="Century Gothic" w:cs="Calibri"/>
          <w:b/>
          <w:sz w:val="20"/>
          <w:szCs w:val="20"/>
        </w:rPr>
        <w:t>19.8.</w:t>
      </w:r>
      <w:r w:rsidRPr="00F25630">
        <w:rPr>
          <w:rFonts w:ascii="Century Gothic" w:hAnsi="Century Gothic" w:cs="Calibri"/>
          <w:sz w:val="20"/>
          <w:szCs w:val="20"/>
        </w:rPr>
        <w:t xml:space="preserve"> </w:t>
      </w:r>
      <w:r w:rsidR="000B17B7" w:rsidRPr="00F25630">
        <w:rPr>
          <w:rFonts w:ascii="Century Gothic" w:hAnsi="Century Gothic" w:cs="Calibri"/>
          <w:sz w:val="20"/>
          <w:szCs w:val="20"/>
        </w:rPr>
        <w:t xml:space="preserve">A REVISÃO do Contrato tem respaldo a TEORIA DA IMPREVISÃO, e decorre de externalidade causadora da do desequilíbrio da equação econômico-financeira do Contrato, tendo assento em FATO SUPERVENIENTE, IMPREVISÍVEL OU PREVISÍVEL </w:t>
      </w:r>
      <w:r w:rsidRPr="00F25630">
        <w:rPr>
          <w:rFonts w:ascii="Century Gothic" w:hAnsi="Century Gothic" w:cs="Calibri"/>
          <w:sz w:val="20"/>
          <w:szCs w:val="20"/>
        </w:rPr>
        <w:t>DE CONSEQUÊNCIAS INCALCULÁVEIS, anormal e indesejado e extraordinário</w:t>
      </w:r>
      <w:r w:rsidR="000B17B7" w:rsidRPr="00F25630">
        <w:rPr>
          <w:rFonts w:ascii="Century Gothic" w:hAnsi="Century Gothic" w:cs="Calibri"/>
          <w:sz w:val="20"/>
          <w:szCs w:val="20"/>
        </w:rPr>
        <w:t>.</w:t>
      </w:r>
    </w:p>
    <w:p w:rsidR="000B17B7" w:rsidRPr="00F25630" w:rsidRDefault="00517EB3" w:rsidP="000B17B7">
      <w:pPr>
        <w:widowControl w:val="0"/>
        <w:tabs>
          <w:tab w:val="left" w:pos="834"/>
        </w:tabs>
        <w:autoSpaceDE w:val="0"/>
        <w:autoSpaceDN w:val="0"/>
        <w:spacing w:before="2" w:line="264" w:lineRule="exact"/>
        <w:jc w:val="both"/>
        <w:rPr>
          <w:rFonts w:ascii="Century Gothic" w:hAnsi="Century Gothic" w:cs="Calibri"/>
          <w:sz w:val="20"/>
          <w:szCs w:val="20"/>
        </w:rPr>
      </w:pPr>
      <w:r w:rsidRPr="00F25630">
        <w:rPr>
          <w:rFonts w:ascii="Century Gothic" w:hAnsi="Century Gothic" w:cs="Calibri"/>
          <w:b/>
          <w:sz w:val="20"/>
          <w:szCs w:val="20"/>
        </w:rPr>
        <w:t>19.9.</w:t>
      </w:r>
      <w:r w:rsidRPr="00F25630">
        <w:rPr>
          <w:rFonts w:ascii="Century Gothic" w:hAnsi="Century Gothic" w:cs="Calibri"/>
          <w:sz w:val="20"/>
          <w:szCs w:val="20"/>
        </w:rPr>
        <w:t xml:space="preserve"> </w:t>
      </w:r>
      <w:r w:rsidR="000B17B7" w:rsidRPr="00F25630">
        <w:rPr>
          <w:rFonts w:ascii="Century Gothic" w:hAnsi="Century Gothic" w:cs="Calibri"/>
          <w:sz w:val="20"/>
          <w:szCs w:val="20"/>
        </w:rPr>
        <w:t>Poderá a equação ser revista a qualquer tempo, desde que verificadas a incidência cumulativa de:</w:t>
      </w:r>
    </w:p>
    <w:p w:rsidR="000B17B7" w:rsidRPr="00F25630" w:rsidRDefault="00517EB3" w:rsidP="000B17B7">
      <w:pPr>
        <w:widowControl w:val="0"/>
        <w:tabs>
          <w:tab w:val="left" w:pos="1006"/>
        </w:tabs>
        <w:autoSpaceDE w:val="0"/>
        <w:autoSpaceDN w:val="0"/>
        <w:spacing w:line="264" w:lineRule="exact"/>
        <w:jc w:val="both"/>
        <w:rPr>
          <w:rFonts w:ascii="Century Gothic" w:hAnsi="Century Gothic" w:cs="Calibri"/>
          <w:sz w:val="20"/>
          <w:szCs w:val="20"/>
        </w:rPr>
      </w:pPr>
      <w:r w:rsidRPr="00F25630">
        <w:rPr>
          <w:rFonts w:ascii="Century Gothic" w:hAnsi="Century Gothic" w:cs="Calibri"/>
          <w:b/>
          <w:sz w:val="20"/>
          <w:szCs w:val="20"/>
        </w:rPr>
        <w:t>19.9.1.</w:t>
      </w:r>
      <w:r w:rsidRPr="00F25630">
        <w:rPr>
          <w:rFonts w:ascii="Century Gothic" w:hAnsi="Century Gothic" w:cs="Calibri"/>
          <w:sz w:val="20"/>
          <w:szCs w:val="20"/>
        </w:rPr>
        <w:t xml:space="preserve"> </w:t>
      </w:r>
      <w:r w:rsidR="000B17B7" w:rsidRPr="00F25630">
        <w:rPr>
          <w:rFonts w:ascii="Century Gothic" w:hAnsi="Century Gothic" w:cs="Calibri"/>
          <w:sz w:val="20"/>
          <w:szCs w:val="20"/>
        </w:rPr>
        <w:t>Evento Futuro e Incerto;</w:t>
      </w:r>
    </w:p>
    <w:p w:rsidR="000B17B7" w:rsidRPr="00F25630" w:rsidRDefault="00517EB3" w:rsidP="000B17B7">
      <w:pPr>
        <w:widowControl w:val="0"/>
        <w:tabs>
          <w:tab w:val="left" w:pos="1006"/>
        </w:tabs>
        <w:autoSpaceDE w:val="0"/>
        <w:autoSpaceDN w:val="0"/>
        <w:spacing w:line="264" w:lineRule="exact"/>
        <w:jc w:val="both"/>
        <w:rPr>
          <w:rFonts w:ascii="Century Gothic" w:hAnsi="Century Gothic" w:cs="Calibri"/>
          <w:sz w:val="20"/>
          <w:szCs w:val="20"/>
        </w:rPr>
      </w:pPr>
      <w:r w:rsidRPr="00F25630">
        <w:rPr>
          <w:rFonts w:ascii="Century Gothic" w:hAnsi="Century Gothic" w:cs="Calibri"/>
          <w:b/>
          <w:sz w:val="20"/>
          <w:szCs w:val="20"/>
        </w:rPr>
        <w:t>19.9.2.</w:t>
      </w:r>
      <w:r w:rsidRPr="00F25630">
        <w:rPr>
          <w:rFonts w:ascii="Century Gothic" w:hAnsi="Century Gothic" w:cs="Calibri"/>
          <w:sz w:val="20"/>
          <w:szCs w:val="20"/>
        </w:rPr>
        <w:t xml:space="preserve"> </w:t>
      </w:r>
      <w:r w:rsidR="000B17B7" w:rsidRPr="00F25630">
        <w:rPr>
          <w:rFonts w:ascii="Century Gothic" w:hAnsi="Century Gothic" w:cs="Calibri"/>
          <w:sz w:val="20"/>
          <w:szCs w:val="20"/>
        </w:rPr>
        <w:t>De Ocorrência Posterior a Apresentação da Proposta;</w:t>
      </w:r>
    </w:p>
    <w:p w:rsidR="000B17B7" w:rsidRPr="00F25630" w:rsidRDefault="00517EB3" w:rsidP="000B17B7">
      <w:pPr>
        <w:widowControl w:val="0"/>
        <w:tabs>
          <w:tab w:val="left" w:pos="1006"/>
        </w:tabs>
        <w:autoSpaceDE w:val="0"/>
        <w:autoSpaceDN w:val="0"/>
        <w:spacing w:line="264" w:lineRule="exact"/>
        <w:jc w:val="both"/>
        <w:rPr>
          <w:rFonts w:ascii="Century Gothic" w:hAnsi="Century Gothic" w:cs="Calibri"/>
          <w:sz w:val="20"/>
          <w:szCs w:val="20"/>
        </w:rPr>
      </w:pPr>
      <w:r w:rsidRPr="00F25630">
        <w:rPr>
          <w:rFonts w:ascii="Century Gothic" w:hAnsi="Century Gothic" w:cs="Calibri"/>
          <w:b/>
          <w:sz w:val="20"/>
          <w:szCs w:val="20"/>
        </w:rPr>
        <w:t>19.9.3.</w:t>
      </w:r>
      <w:r w:rsidRPr="00F25630">
        <w:rPr>
          <w:rFonts w:ascii="Century Gothic" w:hAnsi="Century Gothic" w:cs="Calibri"/>
          <w:sz w:val="20"/>
          <w:szCs w:val="20"/>
        </w:rPr>
        <w:t xml:space="preserve"> </w:t>
      </w:r>
      <w:r w:rsidR="000B17B7" w:rsidRPr="00F25630">
        <w:rPr>
          <w:rFonts w:ascii="Century Gothic" w:hAnsi="Century Gothic" w:cs="Calibri"/>
          <w:sz w:val="20"/>
          <w:szCs w:val="20"/>
        </w:rPr>
        <w:t>Ausência de Culpa da Contratada;</w:t>
      </w:r>
    </w:p>
    <w:p w:rsidR="000B17B7" w:rsidRPr="00F25630" w:rsidRDefault="00517EB3" w:rsidP="000B17B7">
      <w:pPr>
        <w:widowControl w:val="0"/>
        <w:tabs>
          <w:tab w:val="left" w:pos="1010"/>
        </w:tabs>
        <w:autoSpaceDE w:val="0"/>
        <w:autoSpaceDN w:val="0"/>
        <w:ind w:right="145"/>
        <w:jc w:val="both"/>
        <w:rPr>
          <w:rFonts w:ascii="Century Gothic" w:hAnsi="Century Gothic" w:cs="Calibri"/>
          <w:sz w:val="20"/>
          <w:szCs w:val="20"/>
        </w:rPr>
      </w:pPr>
      <w:r w:rsidRPr="00F25630">
        <w:rPr>
          <w:rFonts w:ascii="Century Gothic" w:hAnsi="Century Gothic" w:cs="Calibri"/>
          <w:b/>
          <w:sz w:val="20"/>
          <w:szCs w:val="20"/>
        </w:rPr>
        <w:t>19.9.4.</w:t>
      </w:r>
      <w:r w:rsidRPr="00F25630">
        <w:rPr>
          <w:rFonts w:ascii="Century Gothic" w:hAnsi="Century Gothic" w:cs="Calibri"/>
          <w:sz w:val="20"/>
          <w:szCs w:val="20"/>
        </w:rPr>
        <w:t xml:space="preserve"> </w:t>
      </w:r>
      <w:r w:rsidR="000B17B7" w:rsidRPr="00F25630">
        <w:rPr>
          <w:rFonts w:ascii="Century Gothic" w:hAnsi="Century Gothic" w:cs="Calibri"/>
          <w:sz w:val="20"/>
          <w:szCs w:val="20"/>
        </w:rPr>
        <w:t>Alteração Desproporcional dos Encargos Assumidos pela CONCESSIONARIA face à retribuição da CONCEDENTE;</w:t>
      </w:r>
    </w:p>
    <w:p w:rsidR="000B17B7" w:rsidRPr="00F25630" w:rsidRDefault="00517EB3" w:rsidP="000B17B7">
      <w:pPr>
        <w:widowControl w:val="0"/>
        <w:tabs>
          <w:tab w:val="left" w:pos="1006"/>
        </w:tabs>
        <w:autoSpaceDE w:val="0"/>
        <w:autoSpaceDN w:val="0"/>
        <w:spacing w:before="1"/>
        <w:ind w:right="140"/>
        <w:jc w:val="both"/>
        <w:rPr>
          <w:rFonts w:ascii="Century Gothic" w:hAnsi="Century Gothic" w:cs="Calibri"/>
          <w:sz w:val="20"/>
          <w:szCs w:val="20"/>
        </w:rPr>
      </w:pPr>
      <w:r w:rsidRPr="00F25630">
        <w:rPr>
          <w:rFonts w:ascii="Century Gothic" w:hAnsi="Century Gothic" w:cs="Calibri"/>
          <w:b/>
          <w:sz w:val="20"/>
          <w:szCs w:val="20"/>
        </w:rPr>
        <w:t>19.9.5.</w:t>
      </w:r>
      <w:r w:rsidRPr="00F25630">
        <w:rPr>
          <w:rFonts w:ascii="Century Gothic" w:hAnsi="Century Gothic" w:cs="Calibri"/>
          <w:sz w:val="20"/>
          <w:szCs w:val="20"/>
        </w:rPr>
        <w:t xml:space="preserve"> </w:t>
      </w:r>
      <w:r w:rsidR="000B17B7" w:rsidRPr="00F25630">
        <w:rPr>
          <w:rFonts w:ascii="Century Gothic" w:hAnsi="Century Gothic" w:cs="Calibri"/>
          <w:sz w:val="20"/>
          <w:szCs w:val="20"/>
        </w:rPr>
        <w:t>Existência de nexo causal entre a alteração dos custos com o evento e a necessidade de recomposição da remuneração correspondente, em função da MAJORAÇÃO ou MINORAÇÃO dos encargos assumidos pela CONCESSIONARIA;</w:t>
      </w:r>
    </w:p>
    <w:p w:rsidR="000B17B7" w:rsidRPr="00F25630" w:rsidRDefault="00517EB3" w:rsidP="000B17B7">
      <w:pPr>
        <w:widowControl w:val="0"/>
        <w:tabs>
          <w:tab w:val="left" w:pos="1006"/>
        </w:tabs>
        <w:autoSpaceDE w:val="0"/>
        <w:autoSpaceDN w:val="0"/>
        <w:ind w:right="138"/>
        <w:jc w:val="both"/>
        <w:rPr>
          <w:rFonts w:ascii="Century Gothic" w:hAnsi="Century Gothic" w:cs="Calibri"/>
          <w:sz w:val="20"/>
          <w:szCs w:val="20"/>
        </w:rPr>
      </w:pPr>
      <w:r w:rsidRPr="00F25630">
        <w:rPr>
          <w:rFonts w:ascii="Century Gothic" w:hAnsi="Century Gothic" w:cs="Calibri"/>
          <w:b/>
          <w:sz w:val="20"/>
          <w:szCs w:val="20"/>
        </w:rPr>
        <w:t>19.9.6.</w:t>
      </w:r>
      <w:r w:rsidRPr="00F25630">
        <w:rPr>
          <w:rFonts w:ascii="Century Gothic" w:hAnsi="Century Gothic" w:cs="Calibri"/>
          <w:sz w:val="20"/>
          <w:szCs w:val="20"/>
        </w:rPr>
        <w:t xml:space="preserve"> </w:t>
      </w:r>
      <w:r w:rsidR="000B17B7" w:rsidRPr="00F25630">
        <w:rPr>
          <w:rFonts w:ascii="Century Gothic" w:hAnsi="Century Gothic" w:cs="Calibri"/>
          <w:sz w:val="20"/>
          <w:szCs w:val="20"/>
        </w:rPr>
        <w:t>Seja demonstrada a RUPTURA da equação de equilíbrio econômico-financeiro do contrato, por meio de apresentação de documentação comprobatória correlata que demonstra que a contratação se tornou inviável nas condições inicialmente pactuadas.</w:t>
      </w:r>
    </w:p>
    <w:p w:rsidR="000B17B7" w:rsidRPr="00F25630" w:rsidRDefault="00517EB3" w:rsidP="000B17B7">
      <w:pPr>
        <w:widowControl w:val="0"/>
        <w:tabs>
          <w:tab w:val="left" w:pos="717"/>
        </w:tabs>
        <w:autoSpaceDE w:val="0"/>
        <w:autoSpaceDN w:val="0"/>
        <w:ind w:right="140"/>
        <w:jc w:val="both"/>
        <w:rPr>
          <w:rFonts w:ascii="Century Gothic" w:hAnsi="Century Gothic" w:cs="Calibri"/>
          <w:sz w:val="20"/>
          <w:szCs w:val="20"/>
        </w:rPr>
      </w:pPr>
      <w:r w:rsidRPr="00F25630">
        <w:rPr>
          <w:rFonts w:ascii="Century Gothic" w:hAnsi="Century Gothic" w:cs="Calibri"/>
          <w:b/>
          <w:sz w:val="20"/>
          <w:szCs w:val="20"/>
        </w:rPr>
        <w:t>19.10.</w:t>
      </w:r>
      <w:r w:rsidRPr="00F25630">
        <w:rPr>
          <w:rFonts w:ascii="Century Gothic" w:hAnsi="Century Gothic" w:cs="Calibri"/>
          <w:sz w:val="20"/>
          <w:szCs w:val="20"/>
        </w:rPr>
        <w:t xml:space="preserve"> </w:t>
      </w:r>
      <w:r w:rsidR="000B17B7" w:rsidRPr="00F25630">
        <w:rPr>
          <w:rFonts w:ascii="Century Gothic" w:hAnsi="Century Gothic" w:cs="Calibri"/>
          <w:sz w:val="20"/>
          <w:szCs w:val="20"/>
        </w:rPr>
        <w:t>Não será concedida a REVISÃO CONTRATUAL, quando for hipótese de REPACTUAÇÃO e o fundamento da REVISÃO se paute em duplicidade de incidência, isto é, uma mesma situação não pode ensejar ambas benécies sobre o mesmo fundamento e na mesma parcela de custos.</w:t>
      </w:r>
    </w:p>
    <w:p w:rsidR="000B17B7" w:rsidRPr="00F25630" w:rsidRDefault="00517EB3" w:rsidP="000B17B7">
      <w:pPr>
        <w:widowControl w:val="0"/>
        <w:tabs>
          <w:tab w:val="left" w:pos="682"/>
        </w:tabs>
        <w:autoSpaceDE w:val="0"/>
        <w:autoSpaceDN w:val="0"/>
        <w:spacing w:before="1"/>
        <w:ind w:right="139"/>
        <w:jc w:val="both"/>
        <w:rPr>
          <w:rFonts w:ascii="Century Gothic" w:hAnsi="Century Gothic" w:cs="Calibri"/>
          <w:sz w:val="20"/>
          <w:szCs w:val="20"/>
        </w:rPr>
      </w:pPr>
      <w:r w:rsidRPr="00F25630">
        <w:rPr>
          <w:rFonts w:ascii="Century Gothic" w:hAnsi="Century Gothic" w:cs="Calibri"/>
          <w:b/>
          <w:sz w:val="20"/>
          <w:szCs w:val="20"/>
        </w:rPr>
        <w:t>19.11.</w:t>
      </w:r>
      <w:r w:rsidRPr="00F25630">
        <w:rPr>
          <w:rFonts w:ascii="Century Gothic" w:hAnsi="Century Gothic" w:cs="Calibri"/>
          <w:sz w:val="20"/>
          <w:szCs w:val="20"/>
        </w:rPr>
        <w:t xml:space="preserve"> </w:t>
      </w:r>
      <w:r w:rsidR="000B17B7" w:rsidRPr="00F25630">
        <w:rPr>
          <w:rFonts w:ascii="Century Gothic" w:hAnsi="Century Gothic" w:cs="Calibri"/>
          <w:sz w:val="20"/>
          <w:szCs w:val="20"/>
        </w:rPr>
        <w:t xml:space="preserve">O </w:t>
      </w:r>
      <w:r w:rsidRPr="00F25630">
        <w:rPr>
          <w:rFonts w:ascii="Century Gothic" w:hAnsi="Century Gothic" w:cs="Calibri"/>
          <w:sz w:val="20"/>
          <w:szCs w:val="20"/>
        </w:rPr>
        <w:t>fiscal</w:t>
      </w:r>
      <w:r w:rsidR="000B17B7" w:rsidRPr="00F25630">
        <w:rPr>
          <w:rFonts w:ascii="Century Gothic" w:hAnsi="Century Gothic" w:cs="Calibri"/>
          <w:sz w:val="20"/>
          <w:szCs w:val="20"/>
        </w:rPr>
        <w:t xml:space="preserve"> do contrato deverá responder o pedido de REVISÃO CONTRATUAL em até 45 (quarenta e cinco) dias</w:t>
      </w:r>
      <w:r w:rsidRPr="00F25630">
        <w:rPr>
          <w:rFonts w:ascii="Century Gothic" w:hAnsi="Century Gothic" w:cs="Calibri"/>
          <w:sz w:val="20"/>
          <w:szCs w:val="20"/>
        </w:rPr>
        <w:t xml:space="preserve"> úteis</w:t>
      </w:r>
      <w:r w:rsidR="000B17B7" w:rsidRPr="00F25630">
        <w:rPr>
          <w:rFonts w:ascii="Century Gothic" w:hAnsi="Century Gothic" w:cs="Calibri"/>
          <w:sz w:val="20"/>
          <w:szCs w:val="20"/>
        </w:rPr>
        <w:t>, contados da data do fornecimento da documentação.</w:t>
      </w:r>
    </w:p>
    <w:p w:rsidR="000B17B7" w:rsidRPr="00F25630" w:rsidRDefault="00517EB3" w:rsidP="000B17B7">
      <w:pPr>
        <w:widowControl w:val="0"/>
        <w:tabs>
          <w:tab w:val="left" w:pos="656"/>
        </w:tabs>
        <w:autoSpaceDE w:val="0"/>
        <w:autoSpaceDN w:val="0"/>
        <w:ind w:right="137"/>
        <w:jc w:val="both"/>
        <w:rPr>
          <w:rFonts w:ascii="Century Gothic" w:hAnsi="Century Gothic" w:cs="Calibri"/>
          <w:sz w:val="20"/>
          <w:szCs w:val="20"/>
        </w:rPr>
      </w:pPr>
      <w:r w:rsidRPr="00F25630">
        <w:rPr>
          <w:rFonts w:ascii="Century Gothic" w:hAnsi="Century Gothic" w:cs="Calibri"/>
          <w:b/>
          <w:sz w:val="20"/>
          <w:szCs w:val="20"/>
        </w:rPr>
        <w:t>19.12.</w:t>
      </w:r>
      <w:r w:rsidRPr="00F25630">
        <w:rPr>
          <w:rFonts w:ascii="Century Gothic" w:hAnsi="Century Gothic" w:cs="Calibri"/>
          <w:sz w:val="20"/>
          <w:szCs w:val="20"/>
        </w:rPr>
        <w:t xml:space="preserve"> </w:t>
      </w:r>
      <w:r w:rsidR="000B17B7" w:rsidRPr="00F25630">
        <w:rPr>
          <w:rFonts w:ascii="Century Gothic" w:hAnsi="Century Gothic" w:cs="Calibri"/>
          <w:sz w:val="20"/>
          <w:szCs w:val="20"/>
        </w:rPr>
        <w:t>O pedido de REVISÃO CONTRATUAL (equilíbrio econômico-financeiro) deverá ser formulado durante a vigência do contrato e antes de eventual prorrogação nos termos do art. 107 da Lei 14133/2021.</w:t>
      </w:r>
    </w:p>
    <w:p w:rsidR="000B17B7" w:rsidRPr="00F25630" w:rsidRDefault="00517EB3" w:rsidP="000B17B7">
      <w:pPr>
        <w:widowControl w:val="0"/>
        <w:tabs>
          <w:tab w:val="left" w:pos="651"/>
        </w:tabs>
        <w:autoSpaceDE w:val="0"/>
        <w:autoSpaceDN w:val="0"/>
        <w:ind w:right="134"/>
        <w:jc w:val="both"/>
        <w:rPr>
          <w:rFonts w:ascii="Century Gothic" w:hAnsi="Century Gothic" w:cs="Calibri"/>
          <w:sz w:val="20"/>
          <w:szCs w:val="20"/>
        </w:rPr>
      </w:pPr>
      <w:r w:rsidRPr="00F25630">
        <w:rPr>
          <w:rFonts w:ascii="Century Gothic" w:hAnsi="Century Gothic" w:cs="Calibri"/>
          <w:b/>
          <w:sz w:val="20"/>
          <w:szCs w:val="20"/>
        </w:rPr>
        <w:t>19.13.</w:t>
      </w:r>
      <w:r w:rsidRPr="00F25630">
        <w:rPr>
          <w:rFonts w:ascii="Century Gothic" w:hAnsi="Century Gothic" w:cs="Calibri"/>
          <w:sz w:val="20"/>
          <w:szCs w:val="20"/>
        </w:rPr>
        <w:t xml:space="preserve"> </w:t>
      </w:r>
      <w:r w:rsidR="000B17B7" w:rsidRPr="00F25630">
        <w:rPr>
          <w:rFonts w:ascii="Century Gothic" w:hAnsi="Century Gothic" w:cs="Calibri"/>
          <w:sz w:val="20"/>
          <w:szCs w:val="20"/>
        </w:rPr>
        <w:t xml:space="preserve">A extinção do contrato não configura óbice para o reconhecimento do desequilíbrio econômico-financeiro, hipótese em que será concedida indenização por </w:t>
      </w:r>
      <w:r w:rsidR="000B17B7" w:rsidRPr="00F25630">
        <w:rPr>
          <w:rFonts w:ascii="Century Gothic" w:hAnsi="Century Gothic" w:cs="Calibri"/>
          <w:sz w:val="20"/>
          <w:szCs w:val="20"/>
        </w:rPr>
        <w:lastRenderedPageBreak/>
        <w:t>meio de termo indenizatório dada a necessidade de revisão</w:t>
      </w:r>
    </w:p>
    <w:p w:rsidR="000B17B7" w:rsidRPr="00F25630" w:rsidRDefault="00517EB3" w:rsidP="000B17B7">
      <w:pPr>
        <w:widowControl w:val="0"/>
        <w:tabs>
          <w:tab w:val="left" w:pos="668"/>
        </w:tabs>
        <w:autoSpaceDE w:val="0"/>
        <w:autoSpaceDN w:val="0"/>
        <w:ind w:right="149"/>
        <w:jc w:val="both"/>
        <w:rPr>
          <w:rFonts w:ascii="Century Gothic" w:hAnsi="Century Gothic" w:cs="Calibri"/>
          <w:sz w:val="20"/>
          <w:szCs w:val="20"/>
        </w:rPr>
      </w:pPr>
      <w:r w:rsidRPr="00F25630">
        <w:rPr>
          <w:rFonts w:ascii="Century Gothic" w:hAnsi="Century Gothic" w:cs="Calibri"/>
          <w:b/>
          <w:sz w:val="20"/>
          <w:szCs w:val="20"/>
        </w:rPr>
        <w:t>19.14.</w:t>
      </w:r>
      <w:r w:rsidRPr="00F25630">
        <w:rPr>
          <w:rFonts w:ascii="Century Gothic" w:hAnsi="Century Gothic" w:cs="Calibri"/>
          <w:sz w:val="20"/>
          <w:szCs w:val="20"/>
        </w:rPr>
        <w:t xml:space="preserve"> </w:t>
      </w:r>
      <w:r w:rsidR="000B17B7" w:rsidRPr="00F25630">
        <w:rPr>
          <w:rFonts w:ascii="Century Gothic" w:hAnsi="Century Gothic" w:cs="Calibri"/>
          <w:sz w:val="20"/>
          <w:szCs w:val="20"/>
        </w:rPr>
        <w:t>A formalização da repactuação se dará mediante apostila, eis que compreende simples ajuste da planilha orçamentária.</w:t>
      </w:r>
    </w:p>
    <w:p w:rsidR="000B17B7" w:rsidRPr="00F25630" w:rsidRDefault="000B17B7" w:rsidP="009D6209">
      <w:pPr>
        <w:widowControl w:val="0"/>
        <w:autoSpaceDE w:val="0"/>
        <w:autoSpaceDN w:val="0"/>
        <w:adjustRightInd w:val="0"/>
        <w:jc w:val="both"/>
        <w:rPr>
          <w:rFonts w:ascii="Century Gothic" w:hAnsi="Century Gothic" w:cs="Calibri"/>
          <w:sz w:val="20"/>
          <w:szCs w:val="20"/>
        </w:rPr>
      </w:pPr>
    </w:p>
    <w:p w:rsidR="00B72F43" w:rsidRPr="00F25630" w:rsidRDefault="00BD036F" w:rsidP="009D6209">
      <w:pPr>
        <w:widowControl w:val="0"/>
        <w:autoSpaceDE w:val="0"/>
        <w:autoSpaceDN w:val="0"/>
        <w:adjustRightInd w:val="0"/>
        <w:jc w:val="both"/>
        <w:rPr>
          <w:rFonts w:ascii="Century Gothic" w:hAnsi="Century Gothic" w:cs="Calibri"/>
          <w:b/>
          <w:sz w:val="20"/>
          <w:szCs w:val="20"/>
        </w:rPr>
      </w:pPr>
      <w:r w:rsidRPr="00F25630">
        <w:rPr>
          <w:rFonts w:ascii="Century Gothic" w:hAnsi="Century Gothic" w:cs="Calibri"/>
          <w:b/>
          <w:sz w:val="20"/>
          <w:szCs w:val="20"/>
        </w:rPr>
        <w:t>20.</w:t>
      </w:r>
      <w:r w:rsidR="00B72F43" w:rsidRPr="00F25630">
        <w:rPr>
          <w:rFonts w:ascii="Century Gothic" w:hAnsi="Century Gothic" w:cs="Calibri"/>
          <w:b/>
          <w:sz w:val="20"/>
          <w:szCs w:val="20"/>
        </w:rPr>
        <w:t xml:space="preserve"> DA RESCISÃO CONTRATUAL E REVERSÃO </w:t>
      </w:r>
    </w:p>
    <w:p w:rsidR="00B72F43" w:rsidRPr="00F25630" w:rsidRDefault="00B72F43"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20.1.</w:t>
      </w:r>
      <w:r w:rsidRPr="00F25630">
        <w:rPr>
          <w:rFonts w:ascii="Century Gothic" w:hAnsi="Century Gothic" w:cs="Calibri"/>
          <w:sz w:val="20"/>
          <w:szCs w:val="20"/>
        </w:rPr>
        <w:t xml:space="preserve"> A inexecução total ou parcial do Contrato decorrente desta licitação ensejará sua rescisão administrativa, nas hipóteses previstas nos artigos 155 a 163 da Lei n° 14.133/2021 e posteriores alterações, com as consequências previstas no artigo 156 da referida Lei, sem que caiba à empresa contratada direito a qualquer indenização. </w:t>
      </w:r>
    </w:p>
    <w:p w:rsidR="00B72F43" w:rsidRPr="00F25630" w:rsidRDefault="00B72F43"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20.2.</w:t>
      </w:r>
      <w:r w:rsidRPr="00F25630">
        <w:rPr>
          <w:rFonts w:ascii="Century Gothic" w:hAnsi="Century Gothic" w:cs="Calibri"/>
          <w:sz w:val="20"/>
          <w:szCs w:val="20"/>
        </w:rPr>
        <w:t xml:space="preserve"> A rescisão contratual poderá ser: </w:t>
      </w:r>
    </w:p>
    <w:p w:rsidR="00B72F43" w:rsidRPr="00F25630" w:rsidRDefault="00B72F43"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20.2.1.</w:t>
      </w:r>
      <w:r w:rsidRPr="00F25630">
        <w:rPr>
          <w:rFonts w:ascii="Century Gothic" w:hAnsi="Century Gothic" w:cs="Calibri"/>
          <w:sz w:val="20"/>
          <w:szCs w:val="20"/>
        </w:rPr>
        <w:t xml:space="preserve"> Determinada por ato unilateral da Administração, nos casos enunciados da Lei 14.133/2021; </w:t>
      </w:r>
      <w:r w:rsidRPr="00F25630">
        <w:rPr>
          <w:rFonts w:ascii="Century Gothic" w:hAnsi="Century Gothic" w:cs="Calibri"/>
          <w:b/>
          <w:sz w:val="20"/>
          <w:szCs w:val="20"/>
        </w:rPr>
        <w:t>20.2.2.</w:t>
      </w:r>
      <w:r w:rsidRPr="00F25630">
        <w:rPr>
          <w:rFonts w:ascii="Century Gothic" w:hAnsi="Century Gothic" w:cs="Calibri"/>
          <w:sz w:val="20"/>
          <w:szCs w:val="20"/>
        </w:rPr>
        <w:t xml:space="preserve"> Amigável, mediante autorização da autoridade competente, reduzida a termo no processo licitatório, desde que demonstrada conveniência para a Administração. </w:t>
      </w:r>
    </w:p>
    <w:p w:rsidR="00B72F43" w:rsidRPr="00F25630" w:rsidRDefault="009D0087"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20.3.</w:t>
      </w:r>
      <w:r w:rsidRPr="00F25630">
        <w:rPr>
          <w:rFonts w:ascii="Century Gothic" w:hAnsi="Century Gothic" w:cs="Calibri"/>
          <w:sz w:val="20"/>
          <w:szCs w:val="20"/>
        </w:rPr>
        <w:t xml:space="preserve"> </w:t>
      </w:r>
      <w:r w:rsidR="00B72F43" w:rsidRPr="00F25630">
        <w:rPr>
          <w:rFonts w:ascii="Century Gothic" w:hAnsi="Century Gothic" w:cs="Calibri"/>
          <w:sz w:val="20"/>
          <w:szCs w:val="20"/>
        </w:rPr>
        <w:t xml:space="preserve">Reverterão ao município os bens concedidos a título de estímulo econômico, quando: </w:t>
      </w:r>
    </w:p>
    <w:p w:rsidR="00B72F43" w:rsidRPr="00F25630" w:rsidRDefault="00B72F43"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sz w:val="20"/>
          <w:szCs w:val="20"/>
        </w:rPr>
        <w:t xml:space="preserve">a) não utilizados em sua finalidade; </w:t>
      </w:r>
    </w:p>
    <w:p w:rsidR="00B72F43" w:rsidRPr="00F25630" w:rsidRDefault="009D0087"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sz w:val="20"/>
          <w:szCs w:val="20"/>
        </w:rPr>
        <w:t>b</w:t>
      </w:r>
      <w:r w:rsidR="00B72F43" w:rsidRPr="00F25630">
        <w:rPr>
          <w:rFonts w:ascii="Century Gothic" w:hAnsi="Century Gothic" w:cs="Calibri"/>
          <w:sz w:val="20"/>
          <w:szCs w:val="20"/>
        </w:rPr>
        <w:t xml:space="preserve">) Paralização das atividades; </w:t>
      </w:r>
    </w:p>
    <w:p w:rsidR="00B72F43" w:rsidRPr="00F25630" w:rsidRDefault="009D0087"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sz w:val="20"/>
          <w:szCs w:val="20"/>
        </w:rPr>
        <w:t>c</w:t>
      </w:r>
      <w:r w:rsidR="00B72F43" w:rsidRPr="00F25630">
        <w:rPr>
          <w:rFonts w:ascii="Century Gothic" w:hAnsi="Century Gothic" w:cs="Calibri"/>
          <w:sz w:val="20"/>
          <w:szCs w:val="20"/>
        </w:rPr>
        <w:t xml:space="preserve">) Falência ou concordata da empresa; </w:t>
      </w:r>
    </w:p>
    <w:p w:rsidR="00B72F43" w:rsidRPr="00F25630" w:rsidRDefault="009D0087"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sz w:val="20"/>
          <w:szCs w:val="20"/>
        </w:rPr>
        <w:t>d</w:t>
      </w:r>
      <w:r w:rsidR="00B72F43" w:rsidRPr="00F25630">
        <w:rPr>
          <w:rFonts w:ascii="Century Gothic" w:hAnsi="Century Gothic" w:cs="Calibri"/>
          <w:sz w:val="20"/>
          <w:szCs w:val="20"/>
        </w:rPr>
        <w:t>) Transferência do estabelecimento para outro município.</w:t>
      </w:r>
    </w:p>
    <w:p w:rsidR="009D6209" w:rsidRPr="00F25630" w:rsidRDefault="00BD036F"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20</w:t>
      </w:r>
      <w:r w:rsidR="009D0087" w:rsidRPr="00F25630">
        <w:rPr>
          <w:rFonts w:ascii="Century Gothic" w:hAnsi="Century Gothic" w:cs="Calibri"/>
          <w:b/>
          <w:sz w:val="20"/>
          <w:szCs w:val="20"/>
        </w:rPr>
        <w:t>.4</w:t>
      </w:r>
      <w:r w:rsidRPr="00F25630">
        <w:rPr>
          <w:rFonts w:ascii="Century Gothic" w:hAnsi="Century Gothic" w:cs="Calibri"/>
          <w:sz w:val="20"/>
          <w:szCs w:val="20"/>
        </w:rPr>
        <w:t xml:space="preserve">. </w:t>
      </w:r>
      <w:r w:rsidR="009D6209" w:rsidRPr="00F25630">
        <w:rPr>
          <w:rFonts w:ascii="Century Gothic" w:hAnsi="Century Gothic" w:cs="Calibri"/>
          <w:sz w:val="20"/>
          <w:szCs w:val="20"/>
        </w:rPr>
        <w:t xml:space="preserve">Findo o prazo contratual ou a possível prorrogação, fica extinta a CONCESSÃO e o bem, objeto desta licitação, será obrigatória e imediatamente devolvido em perfeito estado ao </w:t>
      </w:r>
      <w:r w:rsidR="009D6209" w:rsidRPr="00F25630">
        <w:rPr>
          <w:rFonts w:ascii="Century Gothic" w:hAnsi="Century Gothic" w:cs="Calibri"/>
          <w:b/>
          <w:sz w:val="20"/>
          <w:szCs w:val="20"/>
        </w:rPr>
        <w:t>INSTITUTO DE SEGURIDADE SOCIAL DO MUNICÍPIO DE LOBATO - LOBATOPREV</w:t>
      </w:r>
      <w:r w:rsidR="009D6209" w:rsidRPr="00F25630">
        <w:rPr>
          <w:rFonts w:ascii="Century Gothic" w:hAnsi="Century Gothic" w:cs="Calibri"/>
          <w:sz w:val="20"/>
          <w:szCs w:val="20"/>
        </w:rPr>
        <w:t xml:space="preserve">. </w:t>
      </w:r>
    </w:p>
    <w:p w:rsidR="009D6209" w:rsidRPr="00F25630" w:rsidRDefault="00BD036F" w:rsidP="009D5AA2">
      <w:pPr>
        <w:widowControl w:val="0"/>
        <w:tabs>
          <w:tab w:val="left" w:pos="1386"/>
        </w:tabs>
        <w:autoSpaceDE w:val="0"/>
        <w:autoSpaceDN w:val="0"/>
        <w:adjustRightInd w:val="0"/>
        <w:jc w:val="both"/>
        <w:rPr>
          <w:rFonts w:ascii="Century Gothic" w:hAnsi="Century Gothic" w:cs="Calibri"/>
          <w:sz w:val="20"/>
          <w:szCs w:val="20"/>
        </w:rPr>
      </w:pPr>
      <w:r w:rsidRPr="00F25630">
        <w:rPr>
          <w:rFonts w:ascii="Century Gothic" w:hAnsi="Century Gothic" w:cs="Calibri"/>
          <w:sz w:val="20"/>
          <w:szCs w:val="20"/>
        </w:rPr>
        <w:tab/>
      </w:r>
    </w:p>
    <w:p w:rsidR="009D6209" w:rsidRPr="00F25630" w:rsidRDefault="009D5AA2" w:rsidP="009D6209">
      <w:pPr>
        <w:widowControl w:val="0"/>
        <w:jc w:val="both"/>
        <w:rPr>
          <w:rFonts w:ascii="Century Gothic" w:hAnsi="Century Gothic" w:cs="Calibri"/>
          <w:b/>
          <w:sz w:val="20"/>
          <w:szCs w:val="20"/>
        </w:rPr>
      </w:pPr>
      <w:r w:rsidRPr="00F25630">
        <w:rPr>
          <w:rFonts w:ascii="Century Gothic" w:hAnsi="Century Gothic" w:cs="Calibri"/>
          <w:b/>
          <w:sz w:val="20"/>
          <w:szCs w:val="20"/>
        </w:rPr>
        <w:t xml:space="preserve">21. </w:t>
      </w:r>
      <w:r w:rsidR="009D6209" w:rsidRPr="00F25630">
        <w:rPr>
          <w:rFonts w:ascii="Century Gothic" w:hAnsi="Century Gothic" w:cs="Calibri"/>
          <w:b/>
          <w:sz w:val="20"/>
          <w:szCs w:val="20"/>
          <w:lang w:val="x-none"/>
        </w:rPr>
        <w:t>DA FORMA DE PAGAMENTO</w:t>
      </w:r>
      <w:r w:rsidR="00517EB3" w:rsidRPr="00F25630">
        <w:rPr>
          <w:rFonts w:ascii="Century Gothic" w:hAnsi="Century Gothic" w:cs="Calibri"/>
          <w:b/>
          <w:sz w:val="20"/>
          <w:szCs w:val="20"/>
        </w:rPr>
        <w:t xml:space="preserve"> </w:t>
      </w:r>
      <w:r w:rsidR="009D6209" w:rsidRPr="00F25630">
        <w:rPr>
          <w:rFonts w:ascii="Century Gothic" w:hAnsi="Century Gothic" w:cs="Calibri"/>
          <w:b/>
          <w:sz w:val="20"/>
          <w:szCs w:val="20"/>
        </w:rPr>
        <w:t xml:space="preserve">E </w:t>
      </w:r>
      <w:r w:rsidR="009D6209" w:rsidRPr="00F25630">
        <w:rPr>
          <w:rFonts w:ascii="Century Gothic" w:hAnsi="Century Gothic" w:cs="Calibri"/>
          <w:b/>
          <w:bCs/>
          <w:sz w:val="20"/>
          <w:szCs w:val="20"/>
        </w:rPr>
        <w:t>DO EVENTUAL ATRASO POR PARTE DA CONCESSIONÁRIA</w:t>
      </w:r>
      <w:r w:rsidR="009D6209" w:rsidRPr="00F25630">
        <w:rPr>
          <w:rFonts w:ascii="Century Gothic" w:hAnsi="Century Gothic" w:cs="Calibri"/>
          <w:b/>
          <w:sz w:val="20"/>
          <w:szCs w:val="20"/>
          <w:lang w:val="x-none"/>
        </w:rPr>
        <w:t xml:space="preserve"> </w:t>
      </w:r>
    </w:p>
    <w:p w:rsidR="009D6209" w:rsidRPr="00F25630" w:rsidRDefault="009D5AA2"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21</w:t>
      </w:r>
      <w:r w:rsidR="009D6209" w:rsidRPr="00F25630">
        <w:rPr>
          <w:rFonts w:ascii="Century Gothic" w:hAnsi="Century Gothic" w:cs="Calibri"/>
          <w:b/>
          <w:sz w:val="20"/>
          <w:szCs w:val="20"/>
        </w:rPr>
        <w:t>.1</w:t>
      </w:r>
      <w:r w:rsidR="005F2456" w:rsidRPr="00F25630">
        <w:rPr>
          <w:rFonts w:ascii="Century Gothic" w:hAnsi="Century Gothic" w:cs="Calibri"/>
          <w:sz w:val="20"/>
          <w:szCs w:val="20"/>
        </w:rPr>
        <w:t xml:space="preserve">. </w:t>
      </w:r>
      <w:r w:rsidR="009D6209" w:rsidRPr="00F25630">
        <w:rPr>
          <w:rFonts w:ascii="Century Gothic" w:hAnsi="Century Gothic" w:cs="Calibri"/>
          <w:sz w:val="20"/>
          <w:szCs w:val="20"/>
        </w:rPr>
        <w:t xml:space="preserve">A vencedora deverá realizar o pagamento ao </w:t>
      </w:r>
      <w:r w:rsidR="009D6209" w:rsidRPr="00F25630">
        <w:rPr>
          <w:rFonts w:ascii="Century Gothic" w:hAnsi="Century Gothic" w:cs="Calibri"/>
          <w:b/>
          <w:sz w:val="20"/>
          <w:szCs w:val="20"/>
        </w:rPr>
        <w:t>INSTITUTO DE SEGURIDADE SOCIAL DO MUNICÍPIO DE LOBATO - LOBATOPREV</w:t>
      </w:r>
      <w:r w:rsidR="009D6209" w:rsidRPr="00F25630">
        <w:rPr>
          <w:rFonts w:ascii="Century Gothic" w:hAnsi="Century Gothic" w:cs="Calibri"/>
          <w:sz w:val="20"/>
          <w:szCs w:val="20"/>
        </w:rPr>
        <w:t xml:space="preserve"> de forma mensal, sendo que a </w:t>
      </w:r>
      <w:r w:rsidR="009D6209" w:rsidRPr="00F25630">
        <w:rPr>
          <w:rFonts w:ascii="Century Gothic" w:hAnsi="Century Gothic" w:cs="Calibri"/>
          <w:b/>
          <w:sz w:val="20"/>
          <w:szCs w:val="20"/>
          <w:u w:val="single"/>
        </w:rPr>
        <w:t>primeira mensalidade deverá ser paga até o quinto dia útil após a homologação do Processo Licitatório</w:t>
      </w:r>
      <w:r w:rsidR="009D6209" w:rsidRPr="00F25630">
        <w:rPr>
          <w:rFonts w:ascii="Century Gothic" w:hAnsi="Century Gothic" w:cs="Calibri"/>
          <w:sz w:val="20"/>
          <w:szCs w:val="20"/>
        </w:rPr>
        <w:t xml:space="preserve"> e as demais mensalidades no máximo até o 5º (quinto) dia útil do mês subsequente.</w:t>
      </w:r>
    </w:p>
    <w:p w:rsidR="009D6209" w:rsidRPr="00F25630" w:rsidRDefault="009D5AA2" w:rsidP="009D6209">
      <w:pPr>
        <w:widowControl w:val="0"/>
        <w:jc w:val="both"/>
        <w:rPr>
          <w:rFonts w:ascii="Century Gothic" w:hAnsi="Century Gothic" w:cs="Calibri"/>
          <w:sz w:val="20"/>
          <w:szCs w:val="20"/>
          <w:lang w:val="x-none"/>
        </w:rPr>
      </w:pPr>
      <w:r w:rsidRPr="00F25630">
        <w:rPr>
          <w:rFonts w:ascii="Century Gothic" w:hAnsi="Century Gothic" w:cs="Calibri"/>
          <w:b/>
          <w:sz w:val="20"/>
          <w:szCs w:val="20"/>
        </w:rPr>
        <w:t>21</w:t>
      </w:r>
      <w:r w:rsidR="005F2456" w:rsidRPr="00F25630">
        <w:rPr>
          <w:rFonts w:ascii="Century Gothic" w:hAnsi="Century Gothic" w:cs="Calibri"/>
          <w:b/>
          <w:sz w:val="20"/>
          <w:szCs w:val="20"/>
        </w:rPr>
        <w:t>.2</w:t>
      </w:r>
      <w:r w:rsidR="005F2456" w:rsidRPr="00F25630">
        <w:rPr>
          <w:rFonts w:ascii="Century Gothic" w:hAnsi="Century Gothic" w:cs="Calibri"/>
          <w:sz w:val="20"/>
          <w:szCs w:val="20"/>
        </w:rPr>
        <w:t xml:space="preserve">. </w:t>
      </w:r>
      <w:r w:rsidR="009D6209" w:rsidRPr="00F25630">
        <w:rPr>
          <w:rFonts w:ascii="Century Gothic" w:hAnsi="Century Gothic" w:cs="Calibri"/>
          <w:sz w:val="20"/>
          <w:szCs w:val="20"/>
          <w:lang w:val="x-none"/>
        </w:rPr>
        <w:t xml:space="preserve">Na eventualidade da </w:t>
      </w:r>
      <w:r w:rsidR="009D6209" w:rsidRPr="00F25630">
        <w:rPr>
          <w:rFonts w:ascii="Century Gothic" w:hAnsi="Century Gothic" w:cs="Calibri"/>
          <w:sz w:val="20"/>
          <w:szCs w:val="20"/>
        </w:rPr>
        <w:t>CONCESSIONÁRIA</w:t>
      </w:r>
      <w:r w:rsidR="009D6209" w:rsidRPr="00F25630">
        <w:rPr>
          <w:rFonts w:ascii="Century Gothic" w:hAnsi="Century Gothic" w:cs="Calibri"/>
          <w:sz w:val="20"/>
          <w:szCs w:val="20"/>
          <w:lang w:val="x-none"/>
        </w:rPr>
        <w:t xml:space="preserve"> não cumprir com os pagamentos contratados, no prazo estipulado, ser-lhe-á aplicado multa de 10% (dez por cento) sobre o valor em atraso, mais 2% (dois por cento) de mora, aplicando-se, inclusive, as penalidades impostas pelo descumprimento do contrato. </w:t>
      </w:r>
    </w:p>
    <w:p w:rsidR="009D6209" w:rsidRPr="00F25630" w:rsidRDefault="009D5AA2" w:rsidP="009D6209">
      <w:pPr>
        <w:widowControl w:val="0"/>
        <w:jc w:val="both"/>
        <w:rPr>
          <w:rFonts w:ascii="Century Gothic" w:hAnsi="Century Gothic" w:cs="Calibri"/>
          <w:sz w:val="20"/>
          <w:szCs w:val="20"/>
          <w:lang w:val="x-none"/>
        </w:rPr>
      </w:pPr>
      <w:r w:rsidRPr="00F25630">
        <w:rPr>
          <w:rFonts w:ascii="Century Gothic" w:hAnsi="Century Gothic" w:cs="Calibri"/>
          <w:b/>
          <w:sz w:val="20"/>
          <w:szCs w:val="20"/>
        </w:rPr>
        <w:t>21</w:t>
      </w:r>
      <w:r w:rsidR="005F2456" w:rsidRPr="00F25630">
        <w:rPr>
          <w:rFonts w:ascii="Century Gothic" w:hAnsi="Century Gothic" w:cs="Calibri"/>
          <w:b/>
          <w:sz w:val="20"/>
          <w:szCs w:val="20"/>
        </w:rPr>
        <w:t xml:space="preserve">.3. </w:t>
      </w:r>
      <w:r w:rsidR="009D6209" w:rsidRPr="00F25630">
        <w:rPr>
          <w:rFonts w:ascii="Century Gothic" w:hAnsi="Century Gothic" w:cs="Calibri"/>
          <w:sz w:val="20"/>
          <w:szCs w:val="20"/>
          <w:lang w:val="x-none"/>
        </w:rPr>
        <w:t xml:space="preserve">A falta do pagamento, dentro do prazo, e sem justificação por parte da </w:t>
      </w:r>
      <w:r w:rsidR="009D6209" w:rsidRPr="00F25630">
        <w:rPr>
          <w:rFonts w:ascii="Century Gothic" w:hAnsi="Century Gothic" w:cs="Calibri"/>
          <w:sz w:val="20"/>
          <w:szCs w:val="20"/>
        </w:rPr>
        <w:t>CONCESSIONÁRIA</w:t>
      </w:r>
      <w:r w:rsidR="009D6209" w:rsidRPr="00F25630">
        <w:rPr>
          <w:rFonts w:ascii="Century Gothic" w:hAnsi="Century Gothic" w:cs="Calibri"/>
          <w:sz w:val="20"/>
          <w:szCs w:val="20"/>
          <w:lang w:val="x-none"/>
        </w:rPr>
        <w:t xml:space="preserve">, enseja a rescisão do presente contrato. </w:t>
      </w:r>
    </w:p>
    <w:p w:rsidR="009D6209" w:rsidRPr="00F25630" w:rsidRDefault="009D6209" w:rsidP="009D6209">
      <w:pPr>
        <w:widowControl w:val="0"/>
        <w:autoSpaceDE w:val="0"/>
        <w:autoSpaceDN w:val="0"/>
        <w:adjustRightInd w:val="0"/>
        <w:jc w:val="both"/>
        <w:rPr>
          <w:rFonts w:ascii="Century Gothic" w:hAnsi="Century Gothic" w:cs="Calibri"/>
          <w:sz w:val="20"/>
          <w:szCs w:val="20"/>
        </w:rPr>
      </w:pPr>
    </w:p>
    <w:p w:rsidR="009D6209" w:rsidRPr="00F25630" w:rsidRDefault="009D5AA2" w:rsidP="009D6209">
      <w:pPr>
        <w:widowControl w:val="0"/>
        <w:autoSpaceDE w:val="0"/>
        <w:autoSpaceDN w:val="0"/>
        <w:adjustRightInd w:val="0"/>
        <w:jc w:val="both"/>
        <w:rPr>
          <w:rFonts w:ascii="Century Gothic" w:hAnsi="Century Gothic" w:cs="Calibri"/>
          <w:b/>
          <w:sz w:val="20"/>
          <w:szCs w:val="20"/>
        </w:rPr>
      </w:pPr>
      <w:r w:rsidRPr="00F25630">
        <w:rPr>
          <w:rFonts w:ascii="Century Gothic" w:hAnsi="Century Gothic" w:cs="Calibri"/>
          <w:b/>
          <w:sz w:val="20"/>
          <w:szCs w:val="20"/>
        </w:rPr>
        <w:t>22</w:t>
      </w:r>
      <w:r w:rsidR="005F2456" w:rsidRPr="00F25630">
        <w:rPr>
          <w:rFonts w:ascii="Century Gothic" w:hAnsi="Century Gothic" w:cs="Calibri"/>
          <w:b/>
          <w:sz w:val="20"/>
          <w:szCs w:val="20"/>
        </w:rPr>
        <w:t xml:space="preserve">. </w:t>
      </w:r>
      <w:r w:rsidR="009D6209" w:rsidRPr="00F25630">
        <w:rPr>
          <w:rFonts w:ascii="Century Gothic" w:hAnsi="Century Gothic" w:cs="Calibri"/>
          <w:b/>
          <w:sz w:val="20"/>
          <w:szCs w:val="20"/>
        </w:rPr>
        <w:t>DISPOSIÇÕES GERAIS</w:t>
      </w:r>
    </w:p>
    <w:p w:rsidR="009D6209" w:rsidRPr="00F25630" w:rsidRDefault="009D5AA2"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22</w:t>
      </w:r>
      <w:r w:rsidR="009D6209" w:rsidRPr="00F25630">
        <w:rPr>
          <w:rFonts w:ascii="Century Gothic" w:hAnsi="Century Gothic" w:cs="Calibri"/>
          <w:b/>
          <w:sz w:val="20"/>
          <w:szCs w:val="20"/>
        </w:rPr>
        <w:t>.1</w:t>
      </w:r>
      <w:r w:rsidR="005F2456" w:rsidRPr="00F25630">
        <w:rPr>
          <w:rFonts w:ascii="Century Gothic" w:hAnsi="Century Gothic" w:cs="Calibri"/>
          <w:sz w:val="20"/>
          <w:szCs w:val="20"/>
        </w:rPr>
        <w:t xml:space="preserve">. </w:t>
      </w:r>
      <w:r w:rsidR="009D6209" w:rsidRPr="00F25630">
        <w:rPr>
          <w:rFonts w:ascii="Century Gothic" w:hAnsi="Century Gothic" w:cs="Calibri"/>
          <w:sz w:val="20"/>
          <w:szCs w:val="20"/>
        </w:rPr>
        <w:t xml:space="preserve">Fica reservado o direito ao </w:t>
      </w:r>
      <w:r w:rsidR="009D6209" w:rsidRPr="00F25630">
        <w:rPr>
          <w:rFonts w:ascii="Century Gothic" w:hAnsi="Century Gothic" w:cs="Calibri"/>
          <w:b/>
          <w:sz w:val="20"/>
          <w:szCs w:val="20"/>
        </w:rPr>
        <w:t>INSTITUTO DE SEGURIDADE SOCIAL DO MUNICÍPIO DE LOBATO - LOBATOPREV</w:t>
      </w:r>
      <w:r w:rsidR="009D6209" w:rsidRPr="00F25630">
        <w:rPr>
          <w:rFonts w:ascii="Century Gothic" w:hAnsi="Century Gothic" w:cs="Calibri"/>
          <w:sz w:val="20"/>
          <w:szCs w:val="20"/>
        </w:rPr>
        <w:t xml:space="preserve">, de aceitar a proposta de </w:t>
      </w:r>
      <w:r w:rsidR="009D0087" w:rsidRPr="00F25630">
        <w:rPr>
          <w:rFonts w:ascii="Century Gothic" w:hAnsi="Century Gothic" w:cs="Calibri"/>
          <w:sz w:val="20"/>
          <w:szCs w:val="20"/>
        </w:rPr>
        <w:t>maior</w:t>
      </w:r>
      <w:r w:rsidR="009D6209" w:rsidRPr="00F25630">
        <w:rPr>
          <w:rFonts w:ascii="Century Gothic" w:hAnsi="Century Gothic" w:cs="Calibri"/>
          <w:sz w:val="20"/>
          <w:szCs w:val="20"/>
        </w:rPr>
        <w:t xml:space="preserve"> </w:t>
      </w:r>
      <w:r w:rsidR="009D0087" w:rsidRPr="00F25630">
        <w:rPr>
          <w:rFonts w:ascii="Century Gothic" w:hAnsi="Century Gothic" w:cs="Calibri"/>
          <w:sz w:val="20"/>
          <w:szCs w:val="20"/>
        </w:rPr>
        <w:t>lance</w:t>
      </w:r>
      <w:r w:rsidR="009D6209" w:rsidRPr="00F25630">
        <w:rPr>
          <w:rFonts w:ascii="Century Gothic" w:hAnsi="Century Gothic" w:cs="Calibri"/>
          <w:sz w:val="20"/>
          <w:szCs w:val="20"/>
        </w:rPr>
        <w:t>, podendo revogar ou ainda anular a presente licitação, sem que caibam reclamações ou indenizações por parte dos interessados;</w:t>
      </w:r>
    </w:p>
    <w:p w:rsidR="009D6209" w:rsidRPr="00F25630" w:rsidRDefault="009D5AA2"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22</w:t>
      </w:r>
      <w:r w:rsidR="005F2456" w:rsidRPr="00F25630">
        <w:rPr>
          <w:rFonts w:ascii="Century Gothic" w:hAnsi="Century Gothic" w:cs="Calibri"/>
          <w:b/>
          <w:sz w:val="20"/>
          <w:szCs w:val="20"/>
        </w:rPr>
        <w:t xml:space="preserve">.2. </w:t>
      </w:r>
      <w:r w:rsidR="009D6209" w:rsidRPr="00F25630">
        <w:rPr>
          <w:rFonts w:ascii="Century Gothic" w:hAnsi="Century Gothic" w:cs="Calibri"/>
          <w:sz w:val="20"/>
          <w:szCs w:val="20"/>
        </w:rPr>
        <w:t>A participação na licitação implicará na aceitação integral e irretratável dos termos deste Edital, da minuta do contrato e seus anexos, bem como, a observância dos regulamentos administrativos;</w:t>
      </w:r>
    </w:p>
    <w:p w:rsidR="009D6209" w:rsidRPr="00F25630" w:rsidRDefault="009D5AA2"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22</w:t>
      </w:r>
      <w:r w:rsidR="005F2456" w:rsidRPr="00F25630">
        <w:rPr>
          <w:rFonts w:ascii="Century Gothic" w:hAnsi="Century Gothic" w:cs="Calibri"/>
          <w:b/>
          <w:sz w:val="20"/>
          <w:szCs w:val="20"/>
        </w:rPr>
        <w:t xml:space="preserve">.3. </w:t>
      </w:r>
      <w:r w:rsidR="009D6209" w:rsidRPr="00F25630">
        <w:rPr>
          <w:rFonts w:ascii="Century Gothic" w:hAnsi="Century Gothic" w:cs="Calibri"/>
          <w:sz w:val="20"/>
          <w:szCs w:val="20"/>
        </w:rPr>
        <w:t xml:space="preserve">A presente licitação reger-se-á pelas normas contidas neste Edital e pelas disposições da legislação em vigor, em especial a Lei </w:t>
      </w:r>
      <w:r w:rsidR="009D0087" w:rsidRPr="00F25630">
        <w:rPr>
          <w:rFonts w:ascii="Century Gothic" w:hAnsi="Century Gothic" w:cs="Calibri"/>
          <w:sz w:val="20"/>
          <w:szCs w:val="20"/>
        </w:rPr>
        <w:t xml:space="preserve">Federal </w:t>
      </w:r>
      <w:r w:rsidR="009D6209" w:rsidRPr="00F25630">
        <w:rPr>
          <w:rFonts w:ascii="Century Gothic" w:hAnsi="Century Gothic" w:cs="Calibri"/>
          <w:sz w:val="20"/>
          <w:szCs w:val="20"/>
        </w:rPr>
        <w:t xml:space="preserve">n°. </w:t>
      </w:r>
      <w:r w:rsidR="009D0087" w:rsidRPr="00F25630">
        <w:rPr>
          <w:rFonts w:ascii="Century Gothic" w:hAnsi="Century Gothic" w:cs="Calibri"/>
          <w:sz w:val="20"/>
          <w:szCs w:val="20"/>
        </w:rPr>
        <w:t>14.133/2021.</w:t>
      </w:r>
    </w:p>
    <w:p w:rsidR="009D6209" w:rsidRPr="00F25630" w:rsidRDefault="009D5AA2" w:rsidP="009D6209">
      <w:pPr>
        <w:widowControl w:val="0"/>
        <w:autoSpaceDE w:val="0"/>
        <w:autoSpaceDN w:val="0"/>
        <w:adjustRightInd w:val="0"/>
        <w:jc w:val="both"/>
        <w:rPr>
          <w:rFonts w:ascii="Century Gothic" w:hAnsi="Century Gothic" w:cs="Calibri"/>
          <w:b/>
          <w:i/>
          <w:sz w:val="20"/>
          <w:szCs w:val="20"/>
        </w:rPr>
      </w:pPr>
      <w:r w:rsidRPr="00F25630">
        <w:rPr>
          <w:rFonts w:ascii="Century Gothic" w:hAnsi="Century Gothic" w:cs="Calibri"/>
          <w:b/>
          <w:sz w:val="20"/>
          <w:szCs w:val="20"/>
        </w:rPr>
        <w:t>22</w:t>
      </w:r>
      <w:r w:rsidR="005F2456" w:rsidRPr="00F25630">
        <w:rPr>
          <w:rFonts w:ascii="Century Gothic" w:hAnsi="Century Gothic" w:cs="Calibri"/>
          <w:b/>
          <w:sz w:val="20"/>
          <w:szCs w:val="20"/>
        </w:rPr>
        <w:t xml:space="preserve">.4. </w:t>
      </w:r>
      <w:r w:rsidR="009D6209" w:rsidRPr="00F25630">
        <w:rPr>
          <w:rFonts w:ascii="Century Gothic" w:hAnsi="Century Gothic" w:cs="Calibri"/>
          <w:sz w:val="20"/>
          <w:szCs w:val="20"/>
        </w:rPr>
        <w:t xml:space="preserve">Esclarecimentos relativos a presente licitação e às condições para atendimento das obrigações necessárias ao cumprimento de seu objeto, somente serão prestados quando solicitado formalmente a Sra. Diretora Presidente </w:t>
      </w:r>
      <w:r w:rsidR="009D6209" w:rsidRPr="00F25630">
        <w:rPr>
          <w:rFonts w:ascii="Century Gothic" w:hAnsi="Century Gothic" w:cs="Calibri"/>
          <w:b/>
          <w:sz w:val="20"/>
          <w:szCs w:val="20"/>
        </w:rPr>
        <w:t xml:space="preserve">do </w:t>
      </w:r>
      <w:r w:rsidR="009D6209" w:rsidRPr="004F22F8">
        <w:rPr>
          <w:rFonts w:ascii="Century Gothic" w:hAnsi="Century Gothic" w:cs="Calibri"/>
          <w:b/>
          <w:sz w:val="20"/>
          <w:szCs w:val="20"/>
        </w:rPr>
        <w:t>INSTITUTO DE SEGURIDADE SOCIAL DO MUNICÍPIO DE LOBATO – LOBATOPREV,</w:t>
      </w:r>
      <w:r w:rsidR="009D6209" w:rsidRPr="004F22F8">
        <w:rPr>
          <w:rFonts w:ascii="Century Gothic" w:hAnsi="Century Gothic" w:cs="Calibri"/>
          <w:sz w:val="20"/>
          <w:szCs w:val="20"/>
        </w:rPr>
        <w:t xml:space="preserve"> </w:t>
      </w:r>
      <w:r w:rsidR="004F22F8" w:rsidRPr="004F22F8">
        <w:rPr>
          <w:rFonts w:ascii="Century Gothic" w:hAnsi="Century Gothic" w:cs="Calibri"/>
          <w:b/>
          <w:sz w:val="20"/>
          <w:szCs w:val="20"/>
        </w:rPr>
        <w:t>FLÁVIA REGINA GONÇALVES</w:t>
      </w:r>
      <w:r w:rsidR="009D6209" w:rsidRPr="004F22F8">
        <w:rPr>
          <w:rFonts w:ascii="Century Gothic" w:hAnsi="Century Gothic" w:cs="Calibri"/>
          <w:b/>
          <w:sz w:val="20"/>
          <w:szCs w:val="20"/>
        </w:rPr>
        <w:t xml:space="preserve">, </w:t>
      </w:r>
      <w:r w:rsidR="009D6209" w:rsidRPr="004F22F8">
        <w:rPr>
          <w:rFonts w:ascii="Century Gothic" w:hAnsi="Century Gothic" w:cs="Calibri"/>
          <w:sz w:val="20"/>
          <w:szCs w:val="20"/>
        </w:rPr>
        <w:t>à Rua Joaquim Nabuco,</w:t>
      </w:r>
      <w:r w:rsidR="009D6209" w:rsidRPr="00F25630">
        <w:rPr>
          <w:rFonts w:ascii="Century Gothic" w:hAnsi="Century Gothic" w:cs="Calibri"/>
          <w:sz w:val="20"/>
          <w:szCs w:val="20"/>
        </w:rPr>
        <w:t xml:space="preserve"> </w:t>
      </w:r>
      <w:r w:rsidR="009D6209" w:rsidRPr="00F25630">
        <w:rPr>
          <w:rFonts w:ascii="Century Gothic" w:hAnsi="Century Gothic" w:cs="Calibri"/>
          <w:sz w:val="20"/>
          <w:szCs w:val="20"/>
        </w:rPr>
        <w:lastRenderedPageBreak/>
        <w:t>612, Centro, CEP 86.790-000 – Lobato (PR), Fone (44) 3241332, e-mail: lobatoprev@hotmail.com.</w:t>
      </w:r>
    </w:p>
    <w:p w:rsidR="009D6209" w:rsidRPr="00F25630" w:rsidRDefault="009D6209" w:rsidP="009D6209">
      <w:pPr>
        <w:widowControl w:val="0"/>
        <w:autoSpaceDE w:val="0"/>
        <w:autoSpaceDN w:val="0"/>
        <w:adjustRightInd w:val="0"/>
        <w:jc w:val="both"/>
        <w:rPr>
          <w:rFonts w:ascii="Century Gothic" w:hAnsi="Century Gothic" w:cs="Calibri"/>
          <w:sz w:val="20"/>
          <w:szCs w:val="20"/>
        </w:rPr>
      </w:pPr>
    </w:p>
    <w:p w:rsidR="009D6209" w:rsidRPr="00F25630" w:rsidRDefault="009D6209" w:rsidP="009D6209">
      <w:pPr>
        <w:widowControl w:val="0"/>
        <w:autoSpaceDE w:val="0"/>
        <w:autoSpaceDN w:val="0"/>
        <w:adjustRightInd w:val="0"/>
        <w:jc w:val="both"/>
        <w:rPr>
          <w:rFonts w:ascii="Century Gothic" w:hAnsi="Century Gothic" w:cs="Calibri"/>
          <w:sz w:val="20"/>
          <w:szCs w:val="20"/>
        </w:rPr>
      </w:pPr>
    </w:p>
    <w:p w:rsidR="009D6209" w:rsidRPr="00F25630" w:rsidRDefault="009D6209"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sz w:val="20"/>
          <w:szCs w:val="20"/>
        </w:rPr>
        <w:t xml:space="preserve">Lobato/PR, </w:t>
      </w:r>
      <w:r w:rsidR="004F22F8">
        <w:rPr>
          <w:rFonts w:ascii="Century Gothic" w:hAnsi="Century Gothic" w:cs="Calibri"/>
          <w:sz w:val="20"/>
          <w:szCs w:val="20"/>
        </w:rPr>
        <w:t>24</w:t>
      </w:r>
      <w:r w:rsidRPr="00F25630">
        <w:rPr>
          <w:rFonts w:ascii="Century Gothic" w:hAnsi="Century Gothic" w:cs="Calibri"/>
          <w:sz w:val="20"/>
          <w:szCs w:val="20"/>
        </w:rPr>
        <w:t xml:space="preserve"> de </w:t>
      </w:r>
      <w:r w:rsidR="004F22F8">
        <w:rPr>
          <w:rFonts w:ascii="Century Gothic" w:hAnsi="Century Gothic" w:cs="Calibri"/>
          <w:sz w:val="20"/>
          <w:szCs w:val="20"/>
        </w:rPr>
        <w:t>outubro</w:t>
      </w:r>
      <w:r w:rsidR="00045654" w:rsidRPr="00F25630">
        <w:rPr>
          <w:rFonts w:ascii="Century Gothic" w:hAnsi="Century Gothic" w:cs="Calibri"/>
          <w:sz w:val="20"/>
          <w:szCs w:val="20"/>
        </w:rPr>
        <w:t xml:space="preserve"> de 2025</w:t>
      </w:r>
      <w:r w:rsidRPr="00F25630">
        <w:rPr>
          <w:rFonts w:ascii="Century Gothic" w:hAnsi="Century Gothic" w:cs="Calibri"/>
          <w:sz w:val="20"/>
          <w:szCs w:val="20"/>
        </w:rPr>
        <w:t>.</w:t>
      </w:r>
    </w:p>
    <w:p w:rsidR="009D6209" w:rsidRDefault="009D6209" w:rsidP="009D6209">
      <w:pPr>
        <w:widowControl w:val="0"/>
        <w:autoSpaceDE w:val="0"/>
        <w:autoSpaceDN w:val="0"/>
        <w:adjustRightInd w:val="0"/>
        <w:jc w:val="both"/>
        <w:rPr>
          <w:rFonts w:ascii="Century Gothic" w:hAnsi="Century Gothic" w:cs="Calibri"/>
          <w:b/>
          <w:iCs/>
          <w:sz w:val="20"/>
          <w:szCs w:val="20"/>
        </w:rPr>
      </w:pPr>
    </w:p>
    <w:p w:rsidR="004F22F8" w:rsidRPr="00F25630" w:rsidRDefault="004F22F8" w:rsidP="009D6209">
      <w:pPr>
        <w:widowControl w:val="0"/>
        <w:autoSpaceDE w:val="0"/>
        <w:autoSpaceDN w:val="0"/>
        <w:adjustRightInd w:val="0"/>
        <w:jc w:val="both"/>
        <w:rPr>
          <w:rFonts w:ascii="Century Gothic" w:hAnsi="Century Gothic" w:cs="Calibri"/>
          <w:b/>
          <w:iCs/>
          <w:sz w:val="20"/>
          <w:szCs w:val="20"/>
        </w:rPr>
      </w:pPr>
    </w:p>
    <w:p w:rsidR="009D6209" w:rsidRPr="00F25630" w:rsidRDefault="009D6209" w:rsidP="009D6209">
      <w:pPr>
        <w:widowControl w:val="0"/>
        <w:autoSpaceDE w:val="0"/>
        <w:autoSpaceDN w:val="0"/>
        <w:adjustRightInd w:val="0"/>
        <w:jc w:val="both"/>
        <w:rPr>
          <w:rFonts w:ascii="Century Gothic" w:hAnsi="Century Gothic" w:cs="Calibri"/>
          <w:b/>
          <w:iCs/>
          <w:sz w:val="20"/>
          <w:szCs w:val="20"/>
        </w:rPr>
      </w:pPr>
    </w:p>
    <w:p w:rsidR="009D6209" w:rsidRPr="00F25630" w:rsidRDefault="009D6209" w:rsidP="009D6209">
      <w:pPr>
        <w:widowControl w:val="0"/>
        <w:autoSpaceDE w:val="0"/>
        <w:autoSpaceDN w:val="0"/>
        <w:adjustRightInd w:val="0"/>
        <w:jc w:val="both"/>
        <w:rPr>
          <w:rFonts w:ascii="Century Gothic" w:hAnsi="Century Gothic" w:cs="Calibri"/>
          <w:b/>
          <w:iCs/>
          <w:sz w:val="20"/>
          <w:szCs w:val="20"/>
        </w:rPr>
      </w:pPr>
    </w:p>
    <w:p w:rsidR="009D6209" w:rsidRPr="00F25630" w:rsidRDefault="009D6209" w:rsidP="009D6209">
      <w:pPr>
        <w:widowControl w:val="0"/>
        <w:ind w:right="639"/>
        <w:jc w:val="center"/>
        <w:rPr>
          <w:rFonts w:ascii="Century Gothic" w:hAnsi="Century Gothic" w:cs="Calibri"/>
          <w:b/>
          <w:i/>
          <w:sz w:val="20"/>
          <w:szCs w:val="20"/>
        </w:rPr>
      </w:pPr>
    </w:p>
    <w:p w:rsidR="009D6209" w:rsidRPr="00F25630" w:rsidRDefault="005F2456" w:rsidP="009D6209">
      <w:pPr>
        <w:widowControl w:val="0"/>
        <w:ind w:right="639"/>
        <w:jc w:val="center"/>
        <w:rPr>
          <w:rFonts w:ascii="Century Gothic" w:hAnsi="Century Gothic" w:cs="Calibri"/>
          <w:b/>
          <w:i/>
          <w:sz w:val="20"/>
          <w:szCs w:val="20"/>
        </w:rPr>
      </w:pPr>
      <w:r w:rsidRPr="00F25630">
        <w:rPr>
          <w:rFonts w:ascii="Century Gothic" w:hAnsi="Century Gothic" w:cs="Calibri"/>
          <w:b/>
          <w:i/>
          <w:sz w:val="20"/>
          <w:szCs w:val="20"/>
        </w:rPr>
        <w:t>_______________________________________________</w:t>
      </w:r>
    </w:p>
    <w:p w:rsidR="009D0087" w:rsidRPr="00F25630" w:rsidRDefault="005F2456" w:rsidP="009D6209">
      <w:pPr>
        <w:widowControl w:val="0"/>
        <w:ind w:right="639"/>
        <w:jc w:val="center"/>
        <w:rPr>
          <w:rFonts w:ascii="Century Gothic" w:hAnsi="Century Gothic" w:cs="Calibri"/>
          <w:b/>
          <w:i/>
          <w:sz w:val="20"/>
          <w:szCs w:val="20"/>
        </w:rPr>
      </w:pPr>
      <w:r w:rsidRPr="00F25630">
        <w:rPr>
          <w:rFonts w:ascii="Century Gothic" w:hAnsi="Century Gothic" w:cs="Arial"/>
          <w:b/>
          <w:bCs/>
          <w:sz w:val="20"/>
          <w:szCs w:val="20"/>
        </w:rPr>
        <w:t>FLÁVIA REGINA GONÇALVES</w:t>
      </w:r>
    </w:p>
    <w:p w:rsidR="009D6209" w:rsidRPr="00F25630" w:rsidRDefault="009D6209" w:rsidP="009D6209">
      <w:pPr>
        <w:widowControl w:val="0"/>
        <w:ind w:right="639"/>
        <w:jc w:val="center"/>
        <w:rPr>
          <w:rFonts w:ascii="Century Gothic" w:hAnsi="Century Gothic" w:cs="Arial"/>
          <w:b/>
          <w:bCs/>
          <w:sz w:val="20"/>
          <w:szCs w:val="20"/>
        </w:rPr>
      </w:pPr>
      <w:r w:rsidRPr="00F25630">
        <w:rPr>
          <w:rFonts w:ascii="Century Gothic" w:hAnsi="Century Gothic" w:cs="Arial"/>
          <w:b/>
          <w:bCs/>
          <w:sz w:val="20"/>
          <w:szCs w:val="20"/>
        </w:rPr>
        <w:t xml:space="preserve">DIRETORA PRESIDENTE </w:t>
      </w:r>
    </w:p>
    <w:p w:rsidR="009D6209" w:rsidRPr="00F25630" w:rsidRDefault="009D6209" w:rsidP="009D6209">
      <w:pPr>
        <w:widowControl w:val="0"/>
        <w:ind w:right="639"/>
        <w:jc w:val="center"/>
        <w:rPr>
          <w:rFonts w:ascii="Century Gothic" w:hAnsi="Century Gothic" w:cs="Arial"/>
          <w:b/>
          <w:bCs/>
          <w:sz w:val="20"/>
          <w:szCs w:val="20"/>
        </w:rPr>
        <w:sectPr w:rsidR="009D6209" w:rsidRPr="00F25630" w:rsidSect="001E2602">
          <w:headerReference w:type="default" r:id="rId18"/>
          <w:footerReference w:type="even" r:id="rId19"/>
          <w:footerReference w:type="default" r:id="rId20"/>
          <w:pgSz w:w="11907" w:h="16840" w:code="9"/>
          <w:pgMar w:top="2552" w:right="1134" w:bottom="1418" w:left="1701" w:header="709" w:footer="709" w:gutter="0"/>
          <w:cols w:space="708"/>
          <w:docGrid w:linePitch="360"/>
        </w:sectPr>
      </w:pPr>
      <w:r w:rsidRPr="00F25630">
        <w:rPr>
          <w:rFonts w:ascii="Century Gothic" w:hAnsi="Century Gothic" w:cs="Arial"/>
          <w:b/>
          <w:bCs/>
          <w:sz w:val="20"/>
          <w:szCs w:val="20"/>
        </w:rPr>
        <w:t xml:space="preserve">INSTITUTO DE SEGURIDADE SOCIAL DO MUNICÍPIO DE LOBATO - LOBATOPREV </w:t>
      </w:r>
    </w:p>
    <w:p w:rsidR="009D6209" w:rsidRPr="00EE1D9B" w:rsidRDefault="009D6209" w:rsidP="009D6209">
      <w:pPr>
        <w:widowControl w:val="0"/>
        <w:ind w:right="639"/>
        <w:jc w:val="both"/>
        <w:rPr>
          <w:rFonts w:ascii="Century Gothic" w:hAnsi="Century Gothic" w:cs="Calibri"/>
          <w:b/>
          <w:i/>
          <w:sz w:val="18"/>
          <w:szCs w:val="18"/>
        </w:rPr>
      </w:pPr>
    </w:p>
    <w:p w:rsidR="009D6209" w:rsidRPr="00EE1D9B" w:rsidRDefault="009D6209" w:rsidP="009D6209">
      <w:pPr>
        <w:widowControl w:val="0"/>
        <w:autoSpaceDE w:val="0"/>
        <w:autoSpaceDN w:val="0"/>
        <w:adjustRightInd w:val="0"/>
        <w:jc w:val="both"/>
        <w:rPr>
          <w:rFonts w:ascii="Century Gothic" w:hAnsi="Century Gothic" w:cs="Calibri"/>
          <w:sz w:val="18"/>
          <w:szCs w:val="18"/>
        </w:rPr>
      </w:pPr>
    </w:p>
    <w:p w:rsidR="00BD060B" w:rsidRPr="00BD060B" w:rsidRDefault="00BD060B" w:rsidP="00BD060B">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rPr>
          <w:rFonts w:ascii="Century Gothic" w:hAnsi="Century Gothic"/>
          <w:b/>
          <w:sz w:val="20"/>
          <w:szCs w:val="20"/>
        </w:rPr>
      </w:pPr>
      <w:r w:rsidRPr="00BD060B">
        <w:rPr>
          <w:rFonts w:ascii="Century Gothic" w:hAnsi="Century Gothic"/>
          <w:b/>
          <w:sz w:val="20"/>
          <w:szCs w:val="20"/>
        </w:rPr>
        <w:t xml:space="preserve">PROCESSO ADMINISTRATIVO Nº </w:t>
      </w:r>
      <w:r w:rsidR="004F22F8">
        <w:rPr>
          <w:rFonts w:ascii="Century Gothic" w:hAnsi="Century Gothic"/>
          <w:b/>
          <w:sz w:val="20"/>
          <w:szCs w:val="20"/>
        </w:rPr>
        <w:t>2</w:t>
      </w:r>
      <w:r w:rsidRPr="00BD060B">
        <w:rPr>
          <w:rFonts w:ascii="Century Gothic" w:hAnsi="Century Gothic"/>
          <w:b/>
          <w:sz w:val="20"/>
          <w:szCs w:val="20"/>
        </w:rPr>
        <w:t xml:space="preserve">/2025 </w:t>
      </w:r>
    </w:p>
    <w:p w:rsidR="00BD060B" w:rsidRPr="00BD060B" w:rsidRDefault="00BD060B" w:rsidP="00BD060B">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rPr>
          <w:rFonts w:ascii="Century Gothic" w:hAnsi="Century Gothic"/>
          <w:b/>
          <w:sz w:val="20"/>
          <w:szCs w:val="20"/>
        </w:rPr>
      </w:pPr>
      <w:r w:rsidRPr="00BD060B">
        <w:rPr>
          <w:rFonts w:ascii="Century Gothic" w:hAnsi="Century Gothic"/>
          <w:b/>
          <w:sz w:val="20"/>
          <w:szCs w:val="20"/>
        </w:rPr>
        <w:t>PREGÃO ELETRÔNICO Nº 1/2025 - LOBATOPREV</w:t>
      </w:r>
    </w:p>
    <w:p w:rsidR="009D6209" w:rsidRPr="00EE1D9B" w:rsidRDefault="009D6209" w:rsidP="00F25795">
      <w:pPr>
        <w:widowControl w:val="0"/>
        <w:jc w:val="center"/>
        <w:rPr>
          <w:rFonts w:ascii="Century Gothic" w:hAnsi="Century Gothic" w:cs="Calibri"/>
          <w:sz w:val="18"/>
          <w:szCs w:val="18"/>
        </w:rPr>
      </w:pPr>
    </w:p>
    <w:p w:rsidR="009D6209" w:rsidRPr="004F22F8" w:rsidRDefault="00C81A85" w:rsidP="00F25795">
      <w:pPr>
        <w:widowControl w:val="0"/>
        <w:jc w:val="center"/>
        <w:rPr>
          <w:rFonts w:ascii="Century Gothic" w:hAnsi="Century Gothic" w:cs="Calibri"/>
          <w:b/>
          <w:sz w:val="20"/>
          <w:szCs w:val="20"/>
        </w:rPr>
      </w:pPr>
      <w:r w:rsidRPr="004F22F8">
        <w:rPr>
          <w:rFonts w:ascii="Century Gothic" w:hAnsi="Century Gothic" w:cs="Calibri"/>
          <w:b/>
          <w:sz w:val="20"/>
          <w:szCs w:val="20"/>
        </w:rPr>
        <w:t>ANEXO 1</w:t>
      </w:r>
    </w:p>
    <w:p w:rsidR="009D6209" w:rsidRPr="004F22F8" w:rsidRDefault="009D6209" w:rsidP="00F25795">
      <w:pPr>
        <w:widowControl w:val="0"/>
        <w:jc w:val="center"/>
        <w:rPr>
          <w:rFonts w:ascii="Century Gothic" w:hAnsi="Century Gothic" w:cs="Calibri"/>
          <w:sz w:val="20"/>
          <w:szCs w:val="20"/>
        </w:rPr>
      </w:pPr>
    </w:p>
    <w:p w:rsidR="009D6209" w:rsidRPr="004F22F8" w:rsidRDefault="009D6209" w:rsidP="00F25795">
      <w:pPr>
        <w:widowControl w:val="0"/>
        <w:jc w:val="center"/>
        <w:rPr>
          <w:rFonts w:ascii="Century Gothic" w:hAnsi="Century Gothic" w:cs="Calibri"/>
          <w:sz w:val="20"/>
          <w:szCs w:val="20"/>
        </w:rPr>
      </w:pPr>
    </w:p>
    <w:p w:rsidR="009D6209" w:rsidRPr="004F22F8" w:rsidRDefault="009D6209" w:rsidP="00F25795">
      <w:pPr>
        <w:pStyle w:val="Ttulo3"/>
        <w:widowControl w:val="0"/>
        <w:ind w:left="0"/>
        <w:jc w:val="center"/>
        <w:rPr>
          <w:rFonts w:ascii="Century Gothic" w:hAnsi="Century Gothic" w:cs="Calibri"/>
          <w:b w:val="0"/>
          <w:sz w:val="20"/>
          <w:szCs w:val="20"/>
        </w:rPr>
      </w:pPr>
      <w:r w:rsidRPr="004F22F8">
        <w:rPr>
          <w:rFonts w:ascii="Century Gothic" w:hAnsi="Century Gothic" w:cs="Calibri"/>
          <w:sz w:val="20"/>
          <w:szCs w:val="20"/>
        </w:rPr>
        <w:t>TERMO DE REFERÊNCIA</w:t>
      </w:r>
    </w:p>
    <w:p w:rsidR="009D6209" w:rsidRPr="00EE1D9B" w:rsidRDefault="009D6209" w:rsidP="00F25795">
      <w:pPr>
        <w:widowControl w:val="0"/>
        <w:autoSpaceDE w:val="0"/>
        <w:autoSpaceDN w:val="0"/>
        <w:adjustRightInd w:val="0"/>
        <w:jc w:val="center"/>
        <w:rPr>
          <w:rFonts w:ascii="Century Gothic" w:hAnsi="Century Gothic" w:cs="Calibri"/>
          <w:sz w:val="18"/>
          <w:szCs w:val="18"/>
        </w:rPr>
      </w:pPr>
    </w:p>
    <w:p w:rsidR="009D6209" w:rsidRDefault="009D6209" w:rsidP="009D6209">
      <w:pPr>
        <w:widowControl w:val="0"/>
        <w:autoSpaceDE w:val="0"/>
        <w:autoSpaceDN w:val="0"/>
        <w:adjustRightInd w:val="0"/>
        <w:jc w:val="both"/>
        <w:rPr>
          <w:rFonts w:ascii="Century Gothic" w:hAnsi="Century Gothic" w:cs="Calibri"/>
          <w:b/>
          <w:sz w:val="18"/>
          <w:szCs w:val="18"/>
        </w:rPr>
      </w:pPr>
    </w:p>
    <w:p w:rsidR="005F2456" w:rsidRPr="00DC376A" w:rsidRDefault="005F2456" w:rsidP="005F2456">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DC376A">
        <w:rPr>
          <w:rFonts w:ascii="Century Gothic" w:hAnsi="Century Gothic" w:cs="Arial"/>
          <w:b/>
          <w:sz w:val="20"/>
          <w:szCs w:val="20"/>
        </w:rPr>
        <w:t>1. INTRODUÇÃO</w:t>
      </w:r>
    </w:p>
    <w:p w:rsidR="005F2456" w:rsidRPr="00DC376A" w:rsidRDefault="005F2456" w:rsidP="005F2456">
      <w:pPr>
        <w:ind w:right="-144"/>
        <w:jc w:val="both"/>
        <w:rPr>
          <w:rFonts w:ascii="Century Gothic" w:eastAsia="Century Gothic" w:hAnsi="Century Gothic" w:cs="Century Gothic"/>
          <w:sz w:val="20"/>
          <w:szCs w:val="20"/>
        </w:rPr>
      </w:pPr>
      <w:r w:rsidRPr="00DC376A">
        <w:rPr>
          <w:rFonts w:ascii="Century Gothic" w:eastAsia="Century Gothic" w:hAnsi="Century Gothic" w:cs="Century Gothic"/>
          <w:b/>
          <w:sz w:val="20"/>
          <w:szCs w:val="20"/>
        </w:rPr>
        <w:t>1.1.</w:t>
      </w:r>
      <w:r w:rsidRPr="00DC376A">
        <w:rPr>
          <w:rFonts w:ascii="Century Gothic" w:eastAsia="Century Gothic" w:hAnsi="Century Gothic" w:cs="Century Gothic"/>
          <w:sz w:val="20"/>
          <w:szCs w:val="20"/>
        </w:rPr>
        <w:t xml:space="preserve"> Este termo de referência foi elaborado pela </w:t>
      </w:r>
      <w:r>
        <w:rPr>
          <w:rFonts w:ascii="Century Gothic" w:eastAsia="Century Gothic" w:hAnsi="Century Gothic" w:cs="Century Gothic"/>
          <w:sz w:val="20"/>
          <w:szCs w:val="20"/>
        </w:rPr>
        <w:t xml:space="preserve">DIRETORA PRESIDENTE DO </w:t>
      </w:r>
      <w:r w:rsidRPr="005F2456">
        <w:rPr>
          <w:rFonts w:ascii="Century Gothic" w:eastAsia="Century Gothic" w:hAnsi="Century Gothic" w:cs="Century Gothic"/>
          <w:sz w:val="20"/>
          <w:szCs w:val="20"/>
        </w:rPr>
        <w:t>INSTITUTO DE SEGURIDADE SOCIAL DO MUNICÍPIO DE LOBATO - LOBATOPREV a</w:t>
      </w:r>
      <w:r>
        <w:rPr>
          <w:rFonts w:ascii="Century Gothic" w:eastAsia="Century Gothic" w:hAnsi="Century Gothic" w:cs="Century Gothic"/>
          <w:sz w:val="20"/>
          <w:szCs w:val="20"/>
        </w:rPr>
        <w:t xml:space="preserve"> partir do Documentos </w:t>
      </w:r>
      <w:r w:rsidRPr="00DC376A">
        <w:rPr>
          <w:rFonts w:ascii="Century Gothic" w:eastAsia="Century Gothic" w:hAnsi="Century Gothic" w:cs="Century Gothic"/>
          <w:sz w:val="20"/>
          <w:szCs w:val="20"/>
        </w:rPr>
        <w:t>de Formalização de Demanda e de Estudos Técnicos Preliminares.</w:t>
      </w:r>
    </w:p>
    <w:p w:rsidR="005F2456" w:rsidRPr="00DC376A" w:rsidRDefault="005F2456" w:rsidP="005F2456">
      <w:pPr>
        <w:jc w:val="both"/>
        <w:rPr>
          <w:rFonts w:ascii="Century Gothic" w:eastAsia="Century Gothic" w:hAnsi="Century Gothic" w:cs="Century Gothic"/>
          <w:sz w:val="20"/>
          <w:szCs w:val="20"/>
        </w:rPr>
      </w:pPr>
      <w:r w:rsidRPr="00DC376A">
        <w:rPr>
          <w:rFonts w:ascii="Century Gothic" w:hAnsi="Century Gothic"/>
          <w:b/>
          <w:sz w:val="20"/>
          <w:szCs w:val="20"/>
        </w:rPr>
        <w:t>1.2.</w:t>
      </w:r>
      <w:r w:rsidRPr="00DC376A">
        <w:rPr>
          <w:rFonts w:ascii="Century Gothic" w:hAnsi="Century Gothic"/>
          <w:sz w:val="20"/>
          <w:szCs w:val="20"/>
        </w:rPr>
        <w:t xml:space="preserve"> Descrição e especificações dos objetos é responsabilidade da </w:t>
      </w:r>
      <w:r>
        <w:rPr>
          <w:rFonts w:ascii="Century Gothic" w:hAnsi="Century Gothic"/>
          <w:sz w:val="20"/>
          <w:szCs w:val="20"/>
        </w:rPr>
        <w:t>Autarquia</w:t>
      </w:r>
      <w:r w:rsidRPr="00DC376A">
        <w:rPr>
          <w:rFonts w:ascii="Century Gothic" w:hAnsi="Century Gothic"/>
          <w:sz w:val="20"/>
          <w:szCs w:val="20"/>
        </w:rPr>
        <w:t xml:space="preserve"> demandante.</w:t>
      </w:r>
    </w:p>
    <w:p w:rsidR="005F2456" w:rsidRDefault="005F2456" w:rsidP="005F2456">
      <w:pPr>
        <w:jc w:val="both"/>
        <w:rPr>
          <w:rFonts w:ascii="Century Gothic" w:hAnsi="Century Gothic"/>
          <w:sz w:val="20"/>
          <w:szCs w:val="20"/>
        </w:rPr>
      </w:pPr>
      <w:r w:rsidRPr="00DC376A">
        <w:rPr>
          <w:rFonts w:ascii="Century Gothic" w:hAnsi="Century Gothic"/>
          <w:b/>
          <w:sz w:val="20"/>
          <w:szCs w:val="20"/>
        </w:rPr>
        <w:t>1.3.</w:t>
      </w:r>
      <w:r w:rsidRPr="00DC376A">
        <w:rPr>
          <w:rFonts w:ascii="Century Gothic" w:hAnsi="Century Gothic"/>
          <w:sz w:val="20"/>
          <w:szCs w:val="20"/>
        </w:rPr>
        <w:t xml:space="preserve"> Ao Agente de Contratação e equipe de Apoio caberá tomar decisões, acompanhar o trâmite da licitação, dar impulso ao procedimento licitatório e executar quaisquer outras atividades necessárias ao bom andamento do certame até a homologação.</w:t>
      </w:r>
    </w:p>
    <w:p w:rsidR="005F2456" w:rsidRPr="00DC376A" w:rsidRDefault="005F2456" w:rsidP="005F2456">
      <w:pPr>
        <w:jc w:val="both"/>
        <w:rPr>
          <w:rFonts w:ascii="Century Gothic" w:hAnsi="Century Gothic"/>
          <w:sz w:val="20"/>
          <w:szCs w:val="20"/>
        </w:rPr>
      </w:pPr>
    </w:p>
    <w:p w:rsidR="005F2456" w:rsidRPr="00DC376A" w:rsidRDefault="005F2456" w:rsidP="005F2456">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Cs/>
          <w:sz w:val="20"/>
          <w:szCs w:val="20"/>
        </w:rPr>
      </w:pPr>
      <w:r w:rsidRPr="00DC376A">
        <w:rPr>
          <w:rFonts w:ascii="Century Gothic" w:hAnsi="Century Gothic" w:cs="Arial"/>
          <w:b/>
          <w:sz w:val="20"/>
          <w:szCs w:val="20"/>
        </w:rPr>
        <w:t xml:space="preserve">2. </w:t>
      </w:r>
      <w:r w:rsidRPr="00DC376A">
        <w:rPr>
          <w:rFonts w:ascii="Century Gothic" w:eastAsia="Century Gothic" w:hAnsi="Century Gothic" w:cs="Century Gothic"/>
          <w:b/>
          <w:sz w:val="20"/>
          <w:szCs w:val="20"/>
        </w:rPr>
        <w:t xml:space="preserve"> DEFINIÇÃO DO OBJETO, INCLUÍDOS SUA NATUREZA, OS QUANTITATIVOS, O PRAZO DO CONTRATO E, SE FOR O CASO, A POSSIBILIDADE DE SUA PRORROGAÇÃO.</w:t>
      </w:r>
    </w:p>
    <w:p w:rsidR="009D6209" w:rsidRDefault="005F2456" w:rsidP="005F2456">
      <w:pPr>
        <w:widowControl w:val="0"/>
        <w:autoSpaceDE w:val="0"/>
        <w:autoSpaceDN w:val="0"/>
        <w:adjustRightInd w:val="0"/>
        <w:jc w:val="both"/>
        <w:rPr>
          <w:rFonts w:ascii="Century Gothic" w:hAnsi="Century Gothic" w:cs="Calibri"/>
          <w:b/>
          <w:sz w:val="20"/>
          <w:szCs w:val="20"/>
        </w:rPr>
      </w:pPr>
      <w:r w:rsidRPr="00DC376A">
        <w:rPr>
          <w:rFonts w:ascii="Century Gothic" w:hAnsi="Century Gothic" w:cs="Calibri"/>
          <w:b/>
          <w:sz w:val="20"/>
          <w:szCs w:val="20"/>
        </w:rPr>
        <w:t>2.1. OBJETO:</w:t>
      </w:r>
      <w:r>
        <w:rPr>
          <w:rFonts w:ascii="Century Gothic" w:hAnsi="Century Gothic" w:cs="Calibri"/>
          <w:b/>
          <w:sz w:val="20"/>
          <w:szCs w:val="20"/>
        </w:rPr>
        <w:t xml:space="preserve"> </w:t>
      </w:r>
      <w:r w:rsidRPr="001901E5">
        <w:rPr>
          <w:rFonts w:ascii="Century Gothic" w:hAnsi="Century Gothic" w:cs="Calibri"/>
          <w:b/>
          <w:sz w:val="20"/>
          <w:szCs w:val="20"/>
        </w:rPr>
        <w:t>CONCESSÃO DE USO ONEROSA DE (UM) BEM IMÓVEL PÚBLICO (ÁREA: 234,20M²), PERTENCENTE AO INSTITUTO DE SEGURIDADE SOCIAL DO MUNICÍPIO DE LOBATO - LOBATOPREV, SITUADO NA ESQUINA DA RUA ANTÔNIO COLETTO COM A RUA JOAQUIM NABUCO, CENTRO, CEP 86790-000, NO MUNICÍPIO DE LOBATO, ESTADO DO PARANÁ</w:t>
      </w:r>
      <w:r>
        <w:rPr>
          <w:rFonts w:ascii="Century Gothic" w:hAnsi="Century Gothic" w:cs="Calibri"/>
          <w:b/>
          <w:sz w:val="20"/>
          <w:szCs w:val="20"/>
        </w:rPr>
        <w:t>.</w:t>
      </w:r>
    </w:p>
    <w:p w:rsidR="00A60E57" w:rsidRPr="00DC376A" w:rsidRDefault="005F2456" w:rsidP="00DD65A8">
      <w:pPr>
        <w:widowControl w:val="0"/>
        <w:jc w:val="both"/>
        <w:rPr>
          <w:rFonts w:ascii="Century Gothic" w:hAnsi="Century Gothic"/>
          <w:color w:val="000000"/>
          <w:sz w:val="20"/>
          <w:szCs w:val="20"/>
        </w:rPr>
      </w:pPr>
      <w:r>
        <w:rPr>
          <w:rFonts w:ascii="Century Gothic" w:hAnsi="Century Gothic" w:cs="Calibri"/>
          <w:b/>
          <w:sz w:val="20"/>
          <w:szCs w:val="20"/>
        </w:rPr>
        <w:t xml:space="preserve">2.2. </w:t>
      </w:r>
      <w:r w:rsidR="00311FF8">
        <w:rPr>
          <w:rFonts w:ascii="Century Gothic" w:hAnsi="Century Gothic"/>
          <w:color w:val="000000"/>
          <w:sz w:val="20"/>
          <w:szCs w:val="20"/>
        </w:rPr>
        <w:t>A contratação da presente licitação enquadra</w:t>
      </w:r>
      <w:r w:rsidR="00DD65A8" w:rsidRPr="00DC376A">
        <w:rPr>
          <w:rFonts w:ascii="Century Gothic" w:hAnsi="Century Gothic"/>
          <w:color w:val="000000"/>
          <w:sz w:val="20"/>
          <w:szCs w:val="20"/>
        </w:rPr>
        <w:t xml:space="preserve">-se na definição </w:t>
      </w:r>
      <w:r w:rsidR="00A60E57">
        <w:rPr>
          <w:rFonts w:ascii="Century Gothic" w:hAnsi="Century Gothic"/>
          <w:color w:val="000000"/>
          <w:sz w:val="20"/>
          <w:szCs w:val="20"/>
        </w:rPr>
        <w:t>do art. 110</w:t>
      </w:r>
      <w:r w:rsidR="00DD65A8" w:rsidRPr="00DC376A">
        <w:rPr>
          <w:rFonts w:ascii="Century Gothic" w:hAnsi="Century Gothic"/>
          <w:color w:val="000000"/>
          <w:sz w:val="20"/>
          <w:szCs w:val="20"/>
        </w:rPr>
        <w:t xml:space="preserve">, da lei </w:t>
      </w:r>
      <w:r w:rsidR="00A60E57">
        <w:rPr>
          <w:rFonts w:ascii="Century Gothic" w:hAnsi="Century Gothic"/>
          <w:color w:val="000000"/>
          <w:sz w:val="20"/>
          <w:szCs w:val="20"/>
        </w:rPr>
        <w:t>14.133/2021</w:t>
      </w:r>
      <w:r w:rsidR="00436C60">
        <w:rPr>
          <w:rFonts w:ascii="Century Gothic" w:hAnsi="Century Gothic"/>
          <w:color w:val="000000"/>
          <w:sz w:val="20"/>
          <w:szCs w:val="20"/>
        </w:rPr>
        <w:t>.</w:t>
      </w:r>
    </w:p>
    <w:p w:rsidR="005F2456" w:rsidRPr="00311FF8" w:rsidRDefault="00DD65A8" w:rsidP="00311FF8">
      <w:pPr>
        <w:widowControl w:val="0"/>
        <w:suppressAutoHyphens/>
        <w:jc w:val="both"/>
        <w:rPr>
          <w:rFonts w:ascii="Century Gothic" w:hAnsi="Century Gothic" w:cs="Tahoma"/>
          <w:b/>
          <w:sz w:val="20"/>
          <w:szCs w:val="20"/>
        </w:rPr>
      </w:pPr>
      <w:r w:rsidRPr="00DC376A">
        <w:rPr>
          <w:rFonts w:ascii="Century Gothic" w:hAnsi="Century Gothic" w:cs="Tahoma"/>
          <w:b/>
          <w:sz w:val="20"/>
          <w:szCs w:val="20"/>
        </w:rPr>
        <w:t xml:space="preserve">2.3. Os quantitativos foram definidos com base no Documento de Formalização de Demanda elaborado </w:t>
      </w:r>
      <w:r w:rsidR="00311FF8" w:rsidRPr="00311FF8">
        <w:rPr>
          <w:rFonts w:ascii="Century Gothic" w:hAnsi="Century Gothic" w:cs="Tahoma"/>
          <w:b/>
          <w:sz w:val="20"/>
          <w:szCs w:val="20"/>
        </w:rPr>
        <w:t>pela DIRETORA PRESIDENTE DO INSTITUTO DE SEGURIDADE SOCIAL DO MUNICÍPIO DE LOBATO - LOBATOPREV</w:t>
      </w:r>
    </w:p>
    <w:p w:rsidR="005F2456" w:rsidRPr="0001020B" w:rsidRDefault="005F2456" w:rsidP="009D6209">
      <w:pPr>
        <w:widowControl w:val="0"/>
        <w:autoSpaceDE w:val="0"/>
        <w:autoSpaceDN w:val="0"/>
        <w:adjustRightInd w:val="0"/>
        <w:jc w:val="both"/>
        <w:rPr>
          <w:rFonts w:ascii="Century Gothic" w:hAnsi="Century Gothic" w:cs="Calibri"/>
          <w:b/>
          <w:sz w:val="18"/>
          <w:szCs w:val="18"/>
          <w:lang w:val="x-none"/>
        </w:rPr>
      </w:pPr>
    </w:p>
    <w:tbl>
      <w:tblPr>
        <w:tblStyle w:val="Tabelacomgrade"/>
        <w:tblW w:w="0" w:type="auto"/>
        <w:jc w:val="center"/>
        <w:tblLayout w:type="fixed"/>
        <w:tblLook w:val="04A0" w:firstRow="1" w:lastRow="0" w:firstColumn="1" w:lastColumn="0" w:noHBand="0" w:noVBand="1"/>
      </w:tblPr>
      <w:tblGrid>
        <w:gridCol w:w="2248"/>
        <w:gridCol w:w="3994"/>
        <w:gridCol w:w="1167"/>
        <w:gridCol w:w="1277"/>
      </w:tblGrid>
      <w:tr w:rsidR="00311FF8" w:rsidRPr="00311FF8" w:rsidTr="00AE343B">
        <w:trPr>
          <w:jc w:val="center"/>
        </w:trPr>
        <w:tc>
          <w:tcPr>
            <w:tcW w:w="2248" w:type="dxa"/>
            <w:vAlign w:val="center"/>
          </w:tcPr>
          <w:p w:rsidR="00311FF8" w:rsidRPr="00311FF8" w:rsidRDefault="00311FF8" w:rsidP="00AE343B">
            <w:pPr>
              <w:jc w:val="center"/>
              <w:rPr>
                <w:rFonts w:ascii="Century Gothic" w:hAnsi="Century Gothic"/>
                <w:sz w:val="18"/>
                <w:szCs w:val="18"/>
                <w:lang w:eastAsia="ar-SA"/>
              </w:rPr>
            </w:pPr>
            <w:r w:rsidRPr="00311FF8">
              <w:rPr>
                <w:rFonts w:ascii="Century Gothic" w:hAnsi="Century Gothic" w:cs="Calibri"/>
                <w:b/>
                <w:bCs/>
                <w:sz w:val="18"/>
                <w:szCs w:val="18"/>
              </w:rPr>
              <w:t>ITEM</w:t>
            </w:r>
          </w:p>
        </w:tc>
        <w:tc>
          <w:tcPr>
            <w:tcW w:w="3994" w:type="dxa"/>
            <w:vAlign w:val="center"/>
          </w:tcPr>
          <w:p w:rsidR="00311FF8" w:rsidRPr="00311FF8" w:rsidRDefault="00311FF8" w:rsidP="00AE343B">
            <w:pPr>
              <w:jc w:val="center"/>
              <w:rPr>
                <w:rFonts w:ascii="Century Gothic" w:hAnsi="Century Gothic"/>
                <w:sz w:val="18"/>
                <w:szCs w:val="18"/>
                <w:lang w:eastAsia="ar-SA"/>
              </w:rPr>
            </w:pPr>
            <w:r w:rsidRPr="00311FF8">
              <w:rPr>
                <w:rFonts w:ascii="Century Gothic" w:hAnsi="Century Gothic" w:cs="Calibri"/>
                <w:b/>
                <w:bCs/>
                <w:sz w:val="18"/>
                <w:szCs w:val="18"/>
              </w:rPr>
              <w:t xml:space="preserve">EPECIFICAÇÃO </w:t>
            </w:r>
          </w:p>
        </w:tc>
        <w:tc>
          <w:tcPr>
            <w:tcW w:w="1167" w:type="dxa"/>
            <w:vAlign w:val="center"/>
          </w:tcPr>
          <w:p w:rsidR="00311FF8" w:rsidRPr="00311FF8" w:rsidRDefault="00311FF8" w:rsidP="00AE343B">
            <w:pPr>
              <w:jc w:val="center"/>
              <w:rPr>
                <w:rFonts w:ascii="Century Gothic" w:hAnsi="Century Gothic"/>
                <w:sz w:val="18"/>
                <w:szCs w:val="18"/>
                <w:lang w:eastAsia="ar-SA"/>
              </w:rPr>
            </w:pPr>
            <w:r w:rsidRPr="00311FF8">
              <w:rPr>
                <w:rFonts w:ascii="Century Gothic" w:hAnsi="Century Gothic" w:cs="Calibri"/>
                <w:b/>
                <w:bCs/>
                <w:sz w:val="18"/>
                <w:szCs w:val="18"/>
              </w:rPr>
              <w:t>UNIDADE</w:t>
            </w:r>
          </w:p>
        </w:tc>
        <w:tc>
          <w:tcPr>
            <w:tcW w:w="1277" w:type="dxa"/>
            <w:vAlign w:val="center"/>
          </w:tcPr>
          <w:p w:rsidR="00311FF8" w:rsidRPr="00311FF8" w:rsidRDefault="00311FF8" w:rsidP="00AE343B">
            <w:pPr>
              <w:jc w:val="center"/>
              <w:rPr>
                <w:rFonts w:ascii="Century Gothic" w:hAnsi="Century Gothic"/>
                <w:sz w:val="18"/>
                <w:szCs w:val="18"/>
                <w:lang w:eastAsia="ar-SA"/>
              </w:rPr>
            </w:pPr>
            <w:r w:rsidRPr="00311FF8">
              <w:rPr>
                <w:rFonts w:ascii="Century Gothic" w:hAnsi="Century Gothic" w:cs="Calibri"/>
                <w:b/>
                <w:bCs/>
                <w:sz w:val="18"/>
                <w:szCs w:val="18"/>
              </w:rPr>
              <w:t xml:space="preserve">QUANT. </w:t>
            </w:r>
          </w:p>
        </w:tc>
      </w:tr>
      <w:tr w:rsidR="00311FF8" w:rsidRPr="00311FF8" w:rsidTr="00AE343B">
        <w:trPr>
          <w:trHeight w:val="1090"/>
          <w:jc w:val="center"/>
        </w:trPr>
        <w:tc>
          <w:tcPr>
            <w:tcW w:w="2248" w:type="dxa"/>
            <w:vAlign w:val="center"/>
          </w:tcPr>
          <w:p w:rsidR="00311FF8" w:rsidRPr="00311FF8" w:rsidRDefault="00311FF8" w:rsidP="00AE343B">
            <w:pPr>
              <w:jc w:val="center"/>
              <w:rPr>
                <w:rFonts w:ascii="Century Gothic" w:hAnsi="Century Gothic" w:cs="Calibri"/>
                <w:sz w:val="18"/>
                <w:szCs w:val="18"/>
              </w:rPr>
            </w:pPr>
            <w:r w:rsidRPr="00311FF8">
              <w:rPr>
                <w:rFonts w:ascii="Century Gothic" w:hAnsi="Century Gothic" w:cs="Calibri"/>
                <w:sz w:val="18"/>
                <w:szCs w:val="18"/>
              </w:rPr>
              <w:t>01</w:t>
            </w:r>
          </w:p>
        </w:tc>
        <w:tc>
          <w:tcPr>
            <w:tcW w:w="3994" w:type="dxa"/>
            <w:vAlign w:val="center"/>
          </w:tcPr>
          <w:p w:rsidR="00311FF8" w:rsidRPr="00311FF8" w:rsidRDefault="00311FF8" w:rsidP="00AE343B">
            <w:pPr>
              <w:ind w:right="-2"/>
              <w:jc w:val="both"/>
              <w:rPr>
                <w:rFonts w:ascii="Century Gothic" w:hAnsi="Century Gothic"/>
                <w:sz w:val="18"/>
                <w:szCs w:val="18"/>
              </w:rPr>
            </w:pPr>
          </w:p>
          <w:p w:rsidR="00311FF8" w:rsidRPr="00311FF8" w:rsidRDefault="00311FF8" w:rsidP="00AE343B">
            <w:pPr>
              <w:ind w:right="-2"/>
              <w:jc w:val="both"/>
              <w:rPr>
                <w:rStyle w:val="Fontepargpadro1"/>
                <w:rFonts w:ascii="Century Gothic" w:eastAsia="Calibri" w:hAnsi="Century Gothic"/>
                <w:b/>
                <w:bCs/>
                <w:sz w:val="18"/>
                <w:szCs w:val="18"/>
                <w:lang w:eastAsia="en-US"/>
              </w:rPr>
            </w:pPr>
            <w:r w:rsidRPr="00311FF8">
              <w:rPr>
                <w:rStyle w:val="Fontepargpadro1"/>
                <w:rFonts w:ascii="Century Gothic" w:eastAsia="Calibri" w:hAnsi="Century Gothic"/>
                <w:b/>
                <w:bCs/>
                <w:sz w:val="18"/>
                <w:szCs w:val="18"/>
                <w:lang w:eastAsia="en-US"/>
              </w:rPr>
              <w:t xml:space="preserve">Imóvel (Urbano), 234,20 m² situado na esquina da Rua Antônio Coletto com a Rua Joaquim Nabuco, Centro, município de Lobato, Estado do Paraná, </w:t>
            </w:r>
            <w:r w:rsidRPr="00311FF8">
              <w:rPr>
                <w:rStyle w:val="Fontepargpadro1"/>
                <w:rFonts w:ascii="Century Gothic" w:eastAsia="Calibri" w:hAnsi="Century Gothic"/>
                <w:b/>
                <w:sz w:val="18"/>
                <w:szCs w:val="18"/>
                <w:lang w:eastAsia="en-US"/>
              </w:rPr>
              <w:t>vinculado à</w:t>
            </w:r>
            <w:r w:rsidRPr="00311FF8">
              <w:rPr>
                <w:rStyle w:val="Fontepargpadro1"/>
                <w:rFonts w:ascii="Century Gothic" w:eastAsia="Calibri" w:hAnsi="Century Gothic"/>
                <w:b/>
                <w:bCs/>
                <w:sz w:val="18"/>
                <w:szCs w:val="18"/>
                <w:lang w:eastAsia="en-US"/>
              </w:rPr>
              <w:t xml:space="preserve"> matrícula nº 11.242 do Serviço Registral de Imóveis da Comarca de Santa Fé.</w:t>
            </w:r>
          </w:p>
          <w:p w:rsidR="00311FF8" w:rsidRPr="00311FF8" w:rsidRDefault="00311FF8" w:rsidP="00AE343B">
            <w:pPr>
              <w:ind w:right="-2"/>
              <w:jc w:val="both"/>
              <w:rPr>
                <w:rFonts w:ascii="Century Gothic" w:hAnsi="Century Gothic"/>
                <w:sz w:val="18"/>
                <w:szCs w:val="18"/>
              </w:rPr>
            </w:pPr>
          </w:p>
        </w:tc>
        <w:tc>
          <w:tcPr>
            <w:tcW w:w="1167" w:type="dxa"/>
            <w:vAlign w:val="center"/>
          </w:tcPr>
          <w:p w:rsidR="00311FF8" w:rsidRPr="00311FF8" w:rsidRDefault="00311FF8" w:rsidP="00AE343B">
            <w:pPr>
              <w:jc w:val="center"/>
              <w:rPr>
                <w:rFonts w:ascii="Century Gothic" w:hAnsi="Century Gothic"/>
                <w:sz w:val="18"/>
                <w:szCs w:val="18"/>
                <w:lang w:eastAsia="ar-SA"/>
              </w:rPr>
            </w:pPr>
            <w:r w:rsidRPr="00311FF8">
              <w:rPr>
                <w:rFonts w:ascii="Century Gothic" w:hAnsi="Century Gothic" w:cs="Calibri"/>
                <w:sz w:val="18"/>
                <w:szCs w:val="18"/>
              </w:rPr>
              <w:t xml:space="preserve">Mês </w:t>
            </w:r>
          </w:p>
        </w:tc>
        <w:tc>
          <w:tcPr>
            <w:tcW w:w="1277" w:type="dxa"/>
            <w:vAlign w:val="center"/>
          </w:tcPr>
          <w:p w:rsidR="00311FF8" w:rsidRPr="00311FF8" w:rsidRDefault="00311FF8" w:rsidP="00AE343B">
            <w:pPr>
              <w:jc w:val="center"/>
              <w:rPr>
                <w:rFonts w:ascii="Century Gothic" w:hAnsi="Century Gothic"/>
                <w:sz w:val="18"/>
                <w:szCs w:val="18"/>
                <w:lang w:eastAsia="ar-SA"/>
              </w:rPr>
            </w:pPr>
            <w:r w:rsidRPr="00311FF8">
              <w:rPr>
                <w:rFonts w:ascii="Century Gothic" w:hAnsi="Century Gothic" w:cs="Calibri"/>
                <w:sz w:val="18"/>
                <w:szCs w:val="18"/>
              </w:rPr>
              <w:t>120</w:t>
            </w:r>
          </w:p>
        </w:tc>
      </w:tr>
    </w:tbl>
    <w:p w:rsidR="009D6209" w:rsidRPr="00EE1D9B" w:rsidRDefault="009D6209" w:rsidP="00311FF8">
      <w:pPr>
        <w:widowControl w:val="0"/>
        <w:autoSpaceDE w:val="0"/>
        <w:autoSpaceDN w:val="0"/>
        <w:adjustRightInd w:val="0"/>
        <w:jc w:val="center"/>
        <w:rPr>
          <w:rFonts w:ascii="Century Gothic" w:hAnsi="Century Gothic" w:cs="Calibri"/>
          <w:sz w:val="18"/>
          <w:szCs w:val="18"/>
        </w:rPr>
      </w:pPr>
    </w:p>
    <w:p w:rsidR="00436C60" w:rsidRDefault="00436C60" w:rsidP="00436C60">
      <w:pPr>
        <w:pStyle w:val="PargrafodaLista"/>
        <w:widowControl w:val="0"/>
        <w:tabs>
          <w:tab w:val="left" w:pos="9354"/>
        </w:tabs>
        <w:ind w:left="0" w:right="-2"/>
        <w:rPr>
          <w:rFonts w:ascii="Century Gothic" w:eastAsia="Century Gothic" w:hAnsi="Century Gothic" w:cs="Century Gothic"/>
          <w:b/>
          <w:bCs/>
          <w:sz w:val="20"/>
        </w:rPr>
      </w:pPr>
      <w:r>
        <w:rPr>
          <w:rFonts w:ascii="Century Gothic" w:eastAsia="Century Gothic" w:hAnsi="Century Gothic" w:cs="Century Gothic"/>
          <w:b/>
          <w:bCs/>
          <w:sz w:val="20"/>
        </w:rPr>
        <w:t xml:space="preserve">2.4. </w:t>
      </w:r>
      <w:r w:rsidRPr="00C71CF5">
        <w:rPr>
          <w:rFonts w:ascii="Century Gothic" w:eastAsia="Century Gothic" w:hAnsi="Century Gothic" w:cs="Century Gothic"/>
          <w:b/>
          <w:bCs/>
          <w:sz w:val="20"/>
        </w:rPr>
        <w:t xml:space="preserve">DO PRAZO </w:t>
      </w:r>
      <w:r>
        <w:rPr>
          <w:rFonts w:ascii="Century Gothic" w:eastAsia="Century Gothic" w:hAnsi="Century Gothic" w:cs="Century Gothic"/>
          <w:b/>
          <w:bCs/>
          <w:sz w:val="20"/>
        </w:rPr>
        <w:t>DA VIGÊNCIA DO CONTRATO E SUA PRORROGAÇÃO</w:t>
      </w:r>
    </w:p>
    <w:p w:rsidR="009304B5" w:rsidRDefault="00436C60" w:rsidP="00436C60">
      <w:pPr>
        <w:pStyle w:val="PargrafodaLista"/>
        <w:widowControl w:val="0"/>
        <w:ind w:left="0"/>
        <w:rPr>
          <w:rFonts w:ascii="Century Gothic" w:hAnsi="Century Gothic"/>
          <w:sz w:val="20"/>
        </w:rPr>
      </w:pPr>
      <w:r>
        <w:rPr>
          <w:rFonts w:ascii="Century Gothic" w:hAnsi="Century Gothic"/>
          <w:b/>
          <w:sz w:val="20"/>
        </w:rPr>
        <w:t>2.4</w:t>
      </w:r>
      <w:r w:rsidRPr="00464839">
        <w:rPr>
          <w:rFonts w:ascii="Century Gothic" w:hAnsi="Century Gothic"/>
          <w:b/>
          <w:sz w:val="20"/>
        </w:rPr>
        <w:t>.1.</w:t>
      </w:r>
      <w:r w:rsidRPr="00464839">
        <w:rPr>
          <w:rFonts w:ascii="Century Gothic" w:hAnsi="Century Gothic"/>
          <w:sz w:val="20"/>
        </w:rPr>
        <w:t xml:space="preserve"> </w:t>
      </w:r>
      <w:r>
        <w:rPr>
          <w:rFonts w:ascii="Century Gothic" w:hAnsi="Century Gothic"/>
          <w:sz w:val="20"/>
        </w:rPr>
        <w:t xml:space="preserve">O Contrato </w:t>
      </w:r>
      <w:r w:rsidRPr="00464839">
        <w:rPr>
          <w:rFonts w:ascii="Century Gothic" w:hAnsi="Century Gothic"/>
          <w:sz w:val="20"/>
        </w:rPr>
        <w:t xml:space="preserve">terá eficácia a partir da data de sua assinatura, </w:t>
      </w:r>
      <w:r>
        <w:rPr>
          <w:rFonts w:ascii="Century Gothic" w:hAnsi="Century Gothic"/>
          <w:sz w:val="20"/>
        </w:rPr>
        <w:t xml:space="preserve">pelo prazo de 10 (dez) anos, e poderá ser prorrogado nos termos do </w:t>
      </w:r>
      <w:r w:rsidR="009304B5">
        <w:rPr>
          <w:rFonts w:ascii="Century Gothic" w:hAnsi="Century Gothic"/>
          <w:sz w:val="20"/>
        </w:rPr>
        <w:t>Art. 110, Inciso I:</w:t>
      </w:r>
    </w:p>
    <w:p w:rsidR="00436C60" w:rsidRPr="00436C60" w:rsidRDefault="009304B5" w:rsidP="009304B5">
      <w:pPr>
        <w:pStyle w:val="PargrafodaLista"/>
        <w:widowControl w:val="0"/>
        <w:ind w:left="1134"/>
        <w:rPr>
          <w:rFonts w:ascii="Century Gothic" w:hAnsi="Century Gothic"/>
          <w:sz w:val="20"/>
        </w:rPr>
      </w:pPr>
      <w:r>
        <w:rPr>
          <w:rFonts w:ascii="Century Gothic" w:hAnsi="Century Gothic"/>
          <w:sz w:val="20"/>
        </w:rPr>
        <w:t xml:space="preserve">Art. 110. </w:t>
      </w:r>
      <w:r w:rsidR="00436C60" w:rsidRPr="00436C60">
        <w:rPr>
          <w:rFonts w:ascii="Century Gothic" w:hAnsi="Century Gothic"/>
          <w:sz w:val="20"/>
        </w:rPr>
        <w:t>Na contratação que gere receita e no contrato de eficiência que gere economia para a Administração, os prazos serão de:</w:t>
      </w:r>
    </w:p>
    <w:p w:rsidR="009D6209" w:rsidRDefault="00436C60" w:rsidP="009304B5">
      <w:pPr>
        <w:pStyle w:val="PargrafodaLista"/>
        <w:widowControl w:val="0"/>
        <w:ind w:left="1134"/>
        <w:rPr>
          <w:rFonts w:ascii="Century Gothic" w:hAnsi="Century Gothic"/>
          <w:sz w:val="20"/>
        </w:rPr>
      </w:pPr>
      <w:r w:rsidRPr="00436C60">
        <w:rPr>
          <w:rFonts w:ascii="Century Gothic" w:hAnsi="Century Gothic"/>
          <w:sz w:val="20"/>
        </w:rPr>
        <w:t>I - até 10 (dez) anos,</w:t>
      </w:r>
      <w:r w:rsidR="009304B5">
        <w:rPr>
          <w:rFonts w:ascii="Century Gothic" w:hAnsi="Century Gothic"/>
          <w:sz w:val="20"/>
        </w:rPr>
        <w:t xml:space="preserve"> nos contratos sem investimento.</w:t>
      </w:r>
    </w:p>
    <w:p w:rsidR="00201DA6" w:rsidRDefault="00201DA6" w:rsidP="009304B5">
      <w:pPr>
        <w:pStyle w:val="PargrafodaLista"/>
        <w:widowControl w:val="0"/>
        <w:ind w:left="1134"/>
        <w:rPr>
          <w:rFonts w:ascii="Century Gothic" w:hAnsi="Century Gothic"/>
          <w:sz w:val="20"/>
        </w:rPr>
      </w:pPr>
    </w:p>
    <w:p w:rsidR="00201DA6" w:rsidRPr="00201DA6" w:rsidRDefault="00201DA6" w:rsidP="00201DA6">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201DA6">
        <w:rPr>
          <w:rFonts w:ascii="Century Gothic" w:hAnsi="Century Gothic" w:cs="Arial"/>
          <w:b/>
          <w:sz w:val="20"/>
          <w:szCs w:val="20"/>
        </w:rPr>
        <w:lastRenderedPageBreak/>
        <w:t xml:space="preserve">3. FUNDAMENTAÇÃO DA CONTRATAÇÃO </w:t>
      </w:r>
    </w:p>
    <w:p w:rsidR="00201DA6" w:rsidRDefault="00201DA6" w:rsidP="00201DA6">
      <w:pPr>
        <w:rPr>
          <w:rFonts w:ascii="Century Gothic" w:hAnsi="Century Gothic"/>
          <w:sz w:val="20"/>
          <w:szCs w:val="20"/>
        </w:rPr>
      </w:pPr>
      <w:r w:rsidRPr="007E2EC1">
        <w:rPr>
          <w:rFonts w:ascii="Century Gothic" w:hAnsi="Century Gothic" w:cs="Arial"/>
          <w:b/>
          <w:sz w:val="20"/>
          <w:szCs w:val="20"/>
          <w:lang w:eastAsia="ar-SA"/>
        </w:rPr>
        <w:t>3.1.</w:t>
      </w:r>
      <w:r w:rsidRPr="007E0900">
        <w:rPr>
          <w:rFonts w:ascii="Century Gothic" w:hAnsi="Century Gothic" w:cs="Arial"/>
          <w:sz w:val="20"/>
          <w:szCs w:val="20"/>
          <w:lang w:eastAsia="ar-SA"/>
        </w:rPr>
        <w:t xml:space="preserve"> </w:t>
      </w:r>
      <w:r w:rsidRPr="001E3926">
        <w:rPr>
          <w:rFonts w:ascii="Century Gothic" w:hAnsi="Century Gothic"/>
          <w:sz w:val="20"/>
          <w:szCs w:val="20"/>
        </w:rPr>
        <w:t>Conjunto dos diversos elementos que embasaram a d</w:t>
      </w:r>
      <w:r>
        <w:rPr>
          <w:rFonts w:ascii="Century Gothic" w:hAnsi="Century Gothic"/>
          <w:sz w:val="20"/>
          <w:szCs w:val="20"/>
        </w:rPr>
        <w:t>ecisão de efetuar a contratação, são:</w:t>
      </w:r>
    </w:p>
    <w:p w:rsidR="00201DA6" w:rsidRPr="006802CF" w:rsidRDefault="00201DA6" w:rsidP="009D5AA2">
      <w:pPr>
        <w:pStyle w:val="PargrafodaLista"/>
        <w:numPr>
          <w:ilvl w:val="0"/>
          <w:numId w:val="6"/>
        </w:numPr>
        <w:autoSpaceDN w:val="0"/>
        <w:rPr>
          <w:rFonts w:ascii="Century Gothic" w:hAnsi="Century Gothic"/>
          <w:sz w:val="20"/>
        </w:rPr>
      </w:pPr>
      <w:r w:rsidRPr="006802CF">
        <w:rPr>
          <w:rFonts w:ascii="Century Gothic" w:hAnsi="Century Gothic"/>
          <w:sz w:val="20"/>
        </w:rPr>
        <w:t>Promover a utilização adequada do bem público, evitando sua ociosidade;</w:t>
      </w:r>
    </w:p>
    <w:p w:rsidR="00201DA6" w:rsidRPr="00E947C0" w:rsidRDefault="00201DA6" w:rsidP="00201DA6">
      <w:pPr>
        <w:jc w:val="both"/>
        <w:rPr>
          <w:rFonts w:ascii="Century Gothic" w:hAnsi="Century Gothic"/>
          <w:sz w:val="20"/>
          <w:szCs w:val="20"/>
        </w:rPr>
      </w:pPr>
    </w:p>
    <w:p w:rsidR="00201DA6" w:rsidRPr="006802CF" w:rsidRDefault="00201DA6" w:rsidP="009D5AA2">
      <w:pPr>
        <w:pStyle w:val="PargrafodaLista"/>
        <w:numPr>
          <w:ilvl w:val="0"/>
          <w:numId w:val="6"/>
        </w:numPr>
        <w:autoSpaceDN w:val="0"/>
        <w:rPr>
          <w:rFonts w:ascii="Century Gothic" w:hAnsi="Century Gothic"/>
          <w:sz w:val="20"/>
        </w:rPr>
      </w:pPr>
      <w:r w:rsidRPr="006802CF">
        <w:rPr>
          <w:rFonts w:ascii="Century Gothic" w:hAnsi="Century Gothic"/>
          <w:sz w:val="20"/>
        </w:rPr>
        <w:t>Gerar receitas para o ente público, revertidas em prol da coletividade;</w:t>
      </w:r>
    </w:p>
    <w:p w:rsidR="00201DA6" w:rsidRPr="00E947C0" w:rsidRDefault="00201DA6" w:rsidP="00201DA6">
      <w:pPr>
        <w:jc w:val="both"/>
        <w:rPr>
          <w:rFonts w:ascii="Century Gothic" w:hAnsi="Century Gothic"/>
          <w:sz w:val="20"/>
          <w:szCs w:val="20"/>
        </w:rPr>
      </w:pPr>
    </w:p>
    <w:p w:rsidR="00201DA6" w:rsidRPr="006802CF" w:rsidRDefault="00201DA6" w:rsidP="009D5AA2">
      <w:pPr>
        <w:pStyle w:val="PargrafodaLista"/>
        <w:numPr>
          <w:ilvl w:val="0"/>
          <w:numId w:val="6"/>
        </w:numPr>
        <w:autoSpaceDN w:val="0"/>
        <w:rPr>
          <w:rFonts w:ascii="Century Gothic" w:hAnsi="Century Gothic"/>
          <w:sz w:val="20"/>
        </w:rPr>
      </w:pPr>
      <w:r w:rsidRPr="006802CF">
        <w:rPr>
          <w:rFonts w:ascii="Century Gothic" w:hAnsi="Century Gothic"/>
          <w:sz w:val="20"/>
        </w:rPr>
        <w:t>Possibilitar a exploração econômica por particulares, mediante regras claras e transparentes;</w:t>
      </w:r>
    </w:p>
    <w:p w:rsidR="00201DA6" w:rsidRPr="00E947C0" w:rsidRDefault="00201DA6" w:rsidP="00201DA6">
      <w:pPr>
        <w:jc w:val="both"/>
        <w:rPr>
          <w:rFonts w:ascii="Century Gothic" w:hAnsi="Century Gothic"/>
          <w:sz w:val="20"/>
          <w:szCs w:val="20"/>
        </w:rPr>
      </w:pPr>
    </w:p>
    <w:p w:rsidR="00201DA6" w:rsidRPr="006802CF" w:rsidRDefault="00201DA6" w:rsidP="009D5AA2">
      <w:pPr>
        <w:pStyle w:val="PargrafodaLista"/>
        <w:numPr>
          <w:ilvl w:val="0"/>
          <w:numId w:val="6"/>
        </w:numPr>
        <w:autoSpaceDN w:val="0"/>
        <w:rPr>
          <w:rFonts w:ascii="Century Gothic" w:hAnsi="Century Gothic"/>
          <w:sz w:val="20"/>
        </w:rPr>
      </w:pPr>
      <w:r w:rsidRPr="006802CF">
        <w:rPr>
          <w:rFonts w:ascii="Century Gothic" w:hAnsi="Century Gothic"/>
          <w:sz w:val="20"/>
        </w:rPr>
        <w:t>Garantir a preservação e manutenção do bem público durante o período de concessão.</w:t>
      </w:r>
    </w:p>
    <w:p w:rsidR="00201DA6" w:rsidRDefault="00201DA6" w:rsidP="00201DA6">
      <w:pPr>
        <w:rPr>
          <w:rFonts w:ascii="Century Gothic" w:hAnsi="Century Gothic"/>
          <w:sz w:val="20"/>
          <w:szCs w:val="20"/>
        </w:rPr>
      </w:pPr>
    </w:p>
    <w:p w:rsidR="00201DA6" w:rsidRPr="00201DA6" w:rsidRDefault="00201DA6" w:rsidP="00201DA6">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201DA6">
        <w:rPr>
          <w:rFonts w:ascii="Century Gothic" w:hAnsi="Century Gothic" w:cs="Arial"/>
          <w:b/>
          <w:sz w:val="20"/>
          <w:szCs w:val="20"/>
        </w:rPr>
        <w:t>4. DESCRIÇÃO DA SOLUÇÃO COMO UM TODO, CONSIDERADO TODO O CICLO DE VIDA DO OBJETO.</w:t>
      </w:r>
    </w:p>
    <w:p w:rsidR="00201DA6" w:rsidRDefault="00201DA6" w:rsidP="00201DA6">
      <w:pPr>
        <w:rPr>
          <w:rFonts w:ascii="Century Gothic" w:hAnsi="Century Gothic"/>
          <w:sz w:val="20"/>
          <w:szCs w:val="20"/>
        </w:rPr>
      </w:pPr>
      <w:r w:rsidRPr="00025964">
        <w:rPr>
          <w:rFonts w:ascii="Century Gothic" w:eastAsia="Century Gothic" w:hAnsi="Century Gothic" w:cs="Century Gothic"/>
          <w:b/>
          <w:sz w:val="20"/>
        </w:rPr>
        <w:t>4.1.</w:t>
      </w:r>
      <w:r>
        <w:rPr>
          <w:rFonts w:ascii="Century Gothic" w:eastAsia="Century Gothic" w:hAnsi="Century Gothic" w:cs="Century Gothic"/>
          <w:sz w:val="20"/>
        </w:rPr>
        <w:t xml:space="preserve"> </w:t>
      </w:r>
      <w:r w:rsidRPr="00C032BA">
        <w:rPr>
          <w:rFonts w:ascii="Century Gothic" w:hAnsi="Century Gothic"/>
          <w:sz w:val="20"/>
          <w:szCs w:val="20"/>
        </w:rPr>
        <w:t>Para a contratação de u</w:t>
      </w:r>
      <w:r>
        <w:rPr>
          <w:rFonts w:ascii="Century Gothic" w:hAnsi="Century Gothic"/>
          <w:sz w:val="20"/>
          <w:szCs w:val="20"/>
        </w:rPr>
        <w:t xml:space="preserve">ma solução completa e integrada, a empresa contratada deverá </w:t>
      </w:r>
      <w:r w:rsidRPr="00202D2E">
        <w:rPr>
          <w:rFonts w:ascii="Century Gothic" w:hAnsi="Century Gothic"/>
          <w:sz w:val="20"/>
          <w:szCs w:val="20"/>
        </w:rPr>
        <w:t>gerar os resultados que atendam à nece</w:t>
      </w:r>
      <w:r>
        <w:rPr>
          <w:rFonts w:ascii="Century Gothic" w:hAnsi="Century Gothic"/>
          <w:sz w:val="20"/>
          <w:szCs w:val="20"/>
        </w:rPr>
        <w:t>ssidade que gerou a contratação:</w:t>
      </w:r>
    </w:p>
    <w:p w:rsidR="00781BCF" w:rsidRPr="00781BCF" w:rsidRDefault="00781BCF" w:rsidP="00781BCF">
      <w:pPr>
        <w:jc w:val="both"/>
        <w:rPr>
          <w:rFonts w:ascii="Century Gothic" w:hAnsi="Century Gothic"/>
          <w:sz w:val="20"/>
          <w:szCs w:val="20"/>
        </w:rPr>
      </w:pPr>
      <w:r w:rsidRPr="00781BCF">
        <w:rPr>
          <w:rFonts w:ascii="Century Gothic" w:hAnsi="Century Gothic"/>
          <w:b/>
          <w:sz w:val="20"/>
          <w:szCs w:val="20"/>
        </w:rPr>
        <w:t>4.1.1.</w:t>
      </w:r>
      <w:r>
        <w:rPr>
          <w:rFonts w:ascii="Century Gothic" w:hAnsi="Century Gothic"/>
          <w:sz w:val="20"/>
          <w:szCs w:val="20"/>
        </w:rPr>
        <w:t xml:space="preserve"> </w:t>
      </w:r>
      <w:r w:rsidRPr="00781BCF">
        <w:rPr>
          <w:rFonts w:ascii="Century Gothic" w:hAnsi="Century Gothic"/>
          <w:sz w:val="20"/>
          <w:szCs w:val="20"/>
        </w:rPr>
        <w:t xml:space="preserve">A solução proposta consiste na </w:t>
      </w:r>
      <w:r w:rsidRPr="00781BCF">
        <w:rPr>
          <w:rFonts w:ascii="Century Gothic" w:hAnsi="Century Gothic"/>
          <w:b/>
          <w:bCs/>
          <w:sz w:val="20"/>
          <w:szCs w:val="20"/>
        </w:rPr>
        <w:t xml:space="preserve">concessão de uso onerosa de espaço público </w:t>
      </w:r>
      <w:r w:rsidRPr="00781BCF">
        <w:rPr>
          <w:rFonts w:ascii="Century Gothic" w:hAnsi="Century Gothic"/>
          <w:sz w:val="20"/>
          <w:szCs w:val="20"/>
        </w:rPr>
        <w:t xml:space="preserve">a pessoa jurídica, com o objetivo de permitir a </w:t>
      </w:r>
      <w:r w:rsidRPr="00781BCF">
        <w:rPr>
          <w:rFonts w:ascii="Century Gothic" w:hAnsi="Century Gothic"/>
          <w:b/>
          <w:bCs/>
          <w:sz w:val="20"/>
          <w:szCs w:val="20"/>
        </w:rPr>
        <w:t xml:space="preserve">exploração regular, controlada e temporária de área pertencente </w:t>
      </w:r>
      <w:r>
        <w:rPr>
          <w:rFonts w:ascii="Century Gothic" w:hAnsi="Century Gothic"/>
          <w:b/>
          <w:bCs/>
          <w:sz w:val="20"/>
          <w:szCs w:val="20"/>
        </w:rPr>
        <w:t>à Autarquia</w:t>
      </w:r>
      <w:r w:rsidRPr="00781BCF">
        <w:rPr>
          <w:rFonts w:ascii="Century Gothic" w:hAnsi="Century Gothic"/>
          <w:sz w:val="20"/>
          <w:szCs w:val="20"/>
        </w:rPr>
        <w:t>, mediante o pagamento de contraprestação financeira e observância das condições estabelecidas em edital e contrato.</w:t>
      </w:r>
    </w:p>
    <w:p w:rsidR="00781BCF" w:rsidRPr="00781BCF" w:rsidRDefault="00781BCF" w:rsidP="00781BCF">
      <w:pPr>
        <w:jc w:val="both"/>
        <w:rPr>
          <w:rFonts w:ascii="Century Gothic" w:hAnsi="Century Gothic"/>
          <w:sz w:val="20"/>
          <w:szCs w:val="20"/>
        </w:rPr>
      </w:pPr>
      <w:r w:rsidRPr="00781BCF">
        <w:rPr>
          <w:rFonts w:ascii="Century Gothic" w:hAnsi="Century Gothic"/>
          <w:b/>
          <w:sz w:val="20"/>
          <w:szCs w:val="20"/>
        </w:rPr>
        <w:t>4.2.</w:t>
      </w:r>
      <w:r>
        <w:rPr>
          <w:rFonts w:ascii="Century Gothic" w:hAnsi="Century Gothic"/>
          <w:sz w:val="20"/>
          <w:szCs w:val="20"/>
        </w:rPr>
        <w:t xml:space="preserve"> </w:t>
      </w:r>
      <w:r w:rsidRPr="00781BCF">
        <w:rPr>
          <w:rFonts w:ascii="Century Gothic" w:hAnsi="Century Gothic"/>
          <w:sz w:val="20"/>
          <w:szCs w:val="20"/>
        </w:rPr>
        <w:t xml:space="preserve">A concessão visa </w:t>
      </w:r>
      <w:r w:rsidRPr="00781BCF">
        <w:rPr>
          <w:rFonts w:ascii="Century Gothic" w:hAnsi="Century Gothic"/>
          <w:b/>
          <w:bCs/>
          <w:sz w:val="20"/>
          <w:szCs w:val="20"/>
        </w:rPr>
        <w:t>otimizar o uso de bens públicos</w:t>
      </w:r>
      <w:r w:rsidRPr="00781BCF">
        <w:rPr>
          <w:rFonts w:ascii="Century Gothic" w:hAnsi="Century Gothic"/>
          <w:sz w:val="20"/>
          <w:szCs w:val="20"/>
        </w:rPr>
        <w:t xml:space="preserve"> subutilizados, promovendo a </w:t>
      </w:r>
      <w:r w:rsidRPr="00781BCF">
        <w:rPr>
          <w:rFonts w:ascii="Century Gothic" w:hAnsi="Century Gothic"/>
          <w:b/>
          <w:bCs/>
          <w:sz w:val="20"/>
          <w:szCs w:val="20"/>
        </w:rPr>
        <w:t xml:space="preserve">valorização e manutenção das áreas </w:t>
      </w:r>
      <w:r>
        <w:rPr>
          <w:rFonts w:ascii="Century Gothic" w:hAnsi="Century Gothic"/>
          <w:b/>
          <w:bCs/>
          <w:sz w:val="20"/>
          <w:szCs w:val="20"/>
        </w:rPr>
        <w:t>públicas</w:t>
      </w:r>
      <w:r w:rsidRPr="00781BCF">
        <w:rPr>
          <w:rFonts w:ascii="Century Gothic" w:hAnsi="Century Gothic"/>
          <w:sz w:val="20"/>
          <w:szCs w:val="20"/>
        </w:rPr>
        <w:t xml:space="preserve">, além de </w:t>
      </w:r>
      <w:r w:rsidRPr="00781BCF">
        <w:rPr>
          <w:rFonts w:ascii="Century Gothic" w:hAnsi="Century Gothic"/>
          <w:b/>
          <w:bCs/>
          <w:sz w:val="20"/>
          <w:szCs w:val="20"/>
        </w:rPr>
        <w:t>estimular o desenvolvimento econômico local</w:t>
      </w:r>
      <w:r w:rsidRPr="00781BCF">
        <w:rPr>
          <w:rFonts w:ascii="Century Gothic" w:hAnsi="Century Gothic"/>
          <w:sz w:val="20"/>
          <w:szCs w:val="20"/>
        </w:rPr>
        <w:t xml:space="preserve">, a </w:t>
      </w:r>
      <w:r w:rsidRPr="00781BCF">
        <w:rPr>
          <w:rFonts w:ascii="Century Gothic" w:hAnsi="Century Gothic"/>
          <w:b/>
          <w:bCs/>
          <w:sz w:val="20"/>
          <w:szCs w:val="20"/>
        </w:rPr>
        <w:t>geração de emprego e renda</w:t>
      </w:r>
      <w:r w:rsidRPr="00781BCF">
        <w:rPr>
          <w:rFonts w:ascii="Century Gothic" w:hAnsi="Century Gothic"/>
          <w:sz w:val="20"/>
          <w:szCs w:val="20"/>
        </w:rPr>
        <w:t xml:space="preserve"> e a </w:t>
      </w:r>
      <w:r w:rsidRPr="00781BCF">
        <w:rPr>
          <w:rFonts w:ascii="Century Gothic" w:hAnsi="Century Gothic"/>
          <w:b/>
          <w:bCs/>
          <w:sz w:val="20"/>
          <w:szCs w:val="20"/>
        </w:rPr>
        <w:t>prestação de serviços de interesse coletivo</w:t>
      </w:r>
      <w:r w:rsidRPr="00781BCF">
        <w:rPr>
          <w:rFonts w:ascii="Century Gothic" w:hAnsi="Century Gothic"/>
          <w:sz w:val="20"/>
          <w:szCs w:val="20"/>
        </w:rPr>
        <w:t>.</w:t>
      </w:r>
    </w:p>
    <w:p w:rsidR="00781BCF" w:rsidRPr="00781BCF" w:rsidRDefault="00781BCF" w:rsidP="00781BCF">
      <w:pPr>
        <w:jc w:val="both"/>
        <w:rPr>
          <w:rFonts w:ascii="Century Gothic" w:hAnsi="Century Gothic"/>
          <w:sz w:val="20"/>
          <w:szCs w:val="20"/>
        </w:rPr>
      </w:pPr>
      <w:r w:rsidRPr="00781BCF">
        <w:rPr>
          <w:rFonts w:ascii="Century Gothic" w:hAnsi="Century Gothic"/>
          <w:b/>
          <w:sz w:val="20"/>
          <w:szCs w:val="20"/>
        </w:rPr>
        <w:t>4.3.</w:t>
      </w:r>
      <w:r>
        <w:rPr>
          <w:rFonts w:ascii="Century Gothic" w:hAnsi="Century Gothic"/>
          <w:sz w:val="20"/>
          <w:szCs w:val="20"/>
        </w:rPr>
        <w:t xml:space="preserve"> </w:t>
      </w:r>
      <w:r w:rsidRPr="00781BCF">
        <w:rPr>
          <w:rFonts w:ascii="Century Gothic" w:hAnsi="Century Gothic"/>
          <w:sz w:val="20"/>
          <w:szCs w:val="20"/>
        </w:rPr>
        <w:t xml:space="preserve">A solução adotada considera que a Administração Pública mantém a </w:t>
      </w:r>
      <w:r w:rsidRPr="00781BCF">
        <w:rPr>
          <w:rFonts w:ascii="Century Gothic" w:hAnsi="Century Gothic"/>
          <w:b/>
          <w:bCs/>
          <w:sz w:val="20"/>
          <w:szCs w:val="20"/>
        </w:rPr>
        <w:t>titularidade e o controle sobre o bem</w:t>
      </w:r>
      <w:r w:rsidRPr="00781BCF">
        <w:rPr>
          <w:rFonts w:ascii="Century Gothic" w:hAnsi="Century Gothic"/>
          <w:sz w:val="20"/>
          <w:szCs w:val="20"/>
        </w:rPr>
        <w:t xml:space="preserve">, enquanto o concessionário assume a responsabilidade pela </w:t>
      </w:r>
      <w:r w:rsidRPr="00781BCF">
        <w:rPr>
          <w:rFonts w:ascii="Century Gothic" w:hAnsi="Century Gothic"/>
          <w:b/>
          <w:bCs/>
          <w:sz w:val="20"/>
          <w:szCs w:val="20"/>
        </w:rPr>
        <w:t>gestão, manutenção, adequação e operação do espaço</w:t>
      </w:r>
      <w:r w:rsidRPr="00781BCF">
        <w:rPr>
          <w:rFonts w:ascii="Century Gothic" w:hAnsi="Century Gothic"/>
          <w:sz w:val="20"/>
          <w:szCs w:val="20"/>
        </w:rPr>
        <w:t xml:space="preserve">, conforme as especificações técnicas e legais. </w:t>
      </w:r>
      <w:r w:rsidR="00BB1DCA" w:rsidRPr="00BB1DCA">
        <w:rPr>
          <w:rFonts w:ascii="Century Gothic" w:hAnsi="Century Gothic"/>
          <w:b/>
          <w:sz w:val="20"/>
          <w:szCs w:val="20"/>
        </w:rPr>
        <w:t>4.4.</w:t>
      </w:r>
      <w:r w:rsidR="00BB1DCA">
        <w:rPr>
          <w:rFonts w:ascii="Century Gothic" w:hAnsi="Century Gothic"/>
          <w:sz w:val="20"/>
          <w:szCs w:val="20"/>
        </w:rPr>
        <w:t xml:space="preserve"> </w:t>
      </w:r>
      <w:r w:rsidRPr="00781BCF">
        <w:rPr>
          <w:rFonts w:ascii="Century Gothic" w:hAnsi="Century Gothic"/>
          <w:sz w:val="20"/>
          <w:szCs w:val="20"/>
        </w:rPr>
        <w:t xml:space="preserve">O uso será restrito às finalidades previamente definidas, de modo a assegurar o </w:t>
      </w:r>
      <w:r w:rsidRPr="00781BCF">
        <w:rPr>
          <w:rFonts w:ascii="Century Gothic" w:hAnsi="Century Gothic"/>
          <w:b/>
          <w:bCs/>
          <w:sz w:val="20"/>
          <w:szCs w:val="20"/>
        </w:rPr>
        <w:t>interesse público</w:t>
      </w:r>
      <w:r w:rsidRPr="00781BCF">
        <w:rPr>
          <w:rFonts w:ascii="Century Gothic" w:hAnsi="Century Gothic"/>
          <w:sz w:val="20"/>
          <w:szCs w:val="20"/>
        </w:rPr>
        <w:t xml:space="preserve">, a </w:t>
      </w:r>
      <w:r w:rsidRPr="00781BCF">
        <w:rPr>
          <w:rFonts w:ascii="Century Gothic" w:hAnsi="Century Gothic"/>
          <w:b/>
          <w:bCs/>
          <w:sz w:val="20"/>
          <w:szCs w:val="20"/>
        </w:rPr>
        <w:t>preservação do patrimônio público</w:t>
      </w:r>
      <w:r w:rsidRPr="00781BCF">
        <w:rPr>
          <w:rFonts w:ascii="Century Gothic" w:hAnsi="Century Gothic"/>
          <w:sz w:val="20"/>
          <w:szCs w:val="20"/>
        </w:rPr>
        <w:t xml:space="preserve"> e o </w:t>
      </w:r>
      <w:r w:rsidRPr="00781BCF">
        <w:rPr>
          <w:rFonts w:ascii="Century Gothic" w:hAnsi="Century Gothic"/>
          <w:b/>
          <w:bCs/>
          <w:sz w:val="20"/>
          <w:szCs w:val="20"/>
        </w:rPr>
        <w:t>cumprimento das normas urbanísticas e ambientais</w:t>
      </w:r>
      <w:r w:rsidRPr="00781BCF">
        <w:rPr>
          <w:rFonts w:ascii="Century Gothic" w:hAnsi="Century Gothic"/>
          <w:sz w:val="20"/>
          <w:szCs w:val="20"/>
        </w:rPr>
        <w:t>.</w:t>
      </w:r>
    </w:p>
    <w:p w:rsidR="00781BCF" w:rsidRPr="00781BCF" w:rsidRDefault="00BB1DCA" w:rsidP="00781BCF">
      <w:pPr>
        <w:jc w:val="both"/>
        <w:rPr>
          <w:rFonts w:ascii="Century Gothic" w:hAnsi="Century Gothic"/>
          <w:sz w:val="20"/>
          <w:szCs w:val="20"/>
        </w:rPr>
      </w:pPr>
      <w:r w:rsidRPr="00BB1DCA">
        <w:rPr>
          <w:rFonts w:ascii="Century Gothic" w:hAnsi="Century Gothic"/>
          <w:b/>
          <w:sz w:val="20"/>
          <w:szCs w:val="20"/>
        </w:rPr>
        <w:t>4.5.</w:t>
      </w:r>
      <w:r>
        <w:rPr>
          <w:rFonts w:ascii="Century Gothic" w:hAnsi="Century Gothic"/>
          <w:sz w:val="20"/>
          <w:szCs w:val="20"/>
        </w:rPr>
        <w:t xml:space="preserve"> </w:t>
      </w:r>
      <w:r w:rsidR="00781BCF" w:rsidRPr="00781BCF">
        <w:rPr>
          <w:rFonts w:ascii="Century Gothic" w:hAnsi="Century Gothic"/>
          <w:sz w:val="20"/>
          <w:szCs w:val="20"/>
        </w:rPr>
        <w:t xml:space="preserve">O instrumento da concessão onerosa é o mais adequado para atender à necessidade identificada, pois </w:t>
      </w:r>
      <w:r w:rsidR="00781BCF" w:rsidRPr="00781BCF">
        <w:rPr>
          <w:rFonts w:ascii="Century Gothic" w:hAnsi="Century Gothic"/>
          <w:b/>
          <w:bCs/>
          <w:sz w:val="20"/>
          <w:szCs w:val="20"/>
        </w:rPr>
        <w:t>permite a exploração econômica do espaço público</w:t>
      </w:r>
      <w:r w:rsidR="00781BCF" w:rsidRPr="00781BCF">
        <w:rPr>
          <w:rFonts w:ascii="Century Gothic" w:hAnsi="Century Gothic"/>
          <w:sz w:val="20"/>
          <w:szCs w:val="20"/>
        </w:rPr>
        <w:t xml:space="preserve"> sem transferência de propriedade, garantindo retorno financeiro à Administração e assegurando que o espaço seja utilizado de forma ordenada, sustentável e benéfica à coletividade.</w:t>
      </w:r>
    </w:p>
    <w:p w:rsidR="00781BCF" w:rsidRPr="00781BCF" w:rsidRDefault="00BB1DCA" w:rsidP="00781BCF">
      <w:pPr>
        <w:jc w:val="both"/>
        <w:rPr>
          <w:rFonts w:ascii="Century Gothic" w:hAnsi="Century Gothic"/>
          <w:sz w:val="20"/>
          <w:szCs w:val="20"/>
        </w:rPr>
      </w:pPr>
      <w:r w:rsidRPr="00BB1DCA">
        <w:rPr>
          <w:rFonts w:ascii="Century Gothic" w:hAnsi="Century Gothic"/>
          <w:b/>
          <w:sz w:val="20"/>
          <w:szCs w:val="20"/>
        </w:rPr>
        <w:t>4.6.</w:t>
      </w:r>
      <w:r>
        <w:rPr>
          <w:rFonts w:ascii="Century Gothic" w:hAnsi="Century Gothic"/>
          <w:sz w:val="20"/>
          <w:szCs w:val="20"/>
        </w:rPr>
        <w:t xml:space="preserve"> </w:t>
      </w:r>
      <w:r w:rsidR="00781BCF" w:rsidRPr="00781BCF">
        <w:rPr>
          <w:rFonts w:ascii="Century Gothic" w:hAnsi="Century Gothic"/>
          <w:sz w:val="20"/>
          <w:szCs w:val="20"/>
        </w:rPr>
        <w:t xml:space="preserve">Além disso, a concessão prevê </w:t>
      </w:r>
      <w:r w:rsidR="00781BCF" w:rsidRPr="00781BCF">
        <w:rPr>
          <w:rFonts w:ascii="Century Gothic" w:hAnsi="Century Gothic"/>
          <w:b/>
          <w:bCs/>
          <w:sz w:val="20"/>
          <w:szCs w:val="20"/>
        </w:rPr>
        <w:t>mecanismos de fiscalização, acompanhamento e avaliação periódica</w:t>
      </w:r>
      <w:r w:rsidR="00781BCF" w:rsidRPr="00781BCF">
        <w:rPr>
          <w:rFonts w:ascii="Century Gothic" w:hAnsi="Century Gothic"/>
          <w:sz w:val="20"/>
          <w:szCs w:val="20"/>
        </w:rPr>
        <w:t xml:space="preserve"> do cumprimento das obrigações contratuais, assegurando transparência, eficiência e a adequada prestação do serviço ou uso autorizado.</w:t>
      </w:r>
    </w:p>
    <w:p w:rsidR="00201DA6" w:rsidRDefault="00201DA6" w:rsidP="00201DA6">
      <w:pPr>
        <w:rPr>
          <w:rFonts w:ascii="Century Gothic" w:hAnsi="Century Gothic"/>
          <w:sz w:val="20"/>
          <w:szCs w:val="20"/>
        </w:rPr>
      </w:pPr>
    </w:p>
    <w:p w:rsidR="00BB1DCA" w:rsidRPr="00BB1DCA" w:rsidRDefault="00BB1DCA" w:rsidP="00BB1DCA">
      <w:pPr>
        <w:pBdr>
          <w:top w:val="double" w:sz="4" w:space="1" w:color="auto"/>
          <w:left w:val="double" w:sz="4" w:space="0" w:color="auto"/>
          <w:bottom w:val="double" w:sz="4" w:space="1" w:color="auto"/>
          <w:right w:val="double" w:sz="4" w:space="4" w:color="auto"/>
        </w:pBdr>
        <w:shd w:val="clear" w:color="auto" w:fill="E6E6E6"/>
        <w:jc w:val="both"/>
        <w:rPr>
          <w:rFonts w:ascii="Century Gothic" w:hAnsi="Century Gothic" w:cs="Arial"/>
          <w:b/>
          <w:sz w:val="20"/>
          <w:szCs w:val="20"/>
        </w:rPr>
      </w:pPr>
      <w:r w:rsidRPr="00BB1DCA">
        <w:rPr>
          <w:rFonts w:ascii="Century Gothic" w:hAnsi="Century Gothic" w:cs="Arial"/>
          <w:b/>
          <w:sz w:val="20"/>
          <w:szCs w:val="20"/>
        </w:rPr>
        <w:t xml:space="preserve">5. DOS REQUISITOS DA CONTRATAÇÃO. </w:t>
      </w:r>
    </w:p>
    <w:p w:rsidR="00BB1DCA" w:rsidRPr="00BB1DCA" w:rsidRDefault="00BB1DCA" w:rsidP="00AE343B">
      <w:pPr>
        <w:pStyle w:val="NormalWeb"/>
        <w:spacing w:before="0" w:beforeAutospacing="0" w:after="0" w:afterAutospacing="0"/>
        <w:jc w:val="both"/>
        <w:rPr>
          <w:rFonts w:ascii="Century Gothic" w:hAnsi="Century Gothic"/>
          <w:sz w:val="20"/>
          <w:szCs w:val="20"/>
        </w:rPr>
      </w:pPr>
      <w:r w:rsidRPr="00BB1DCA">
        <w:rPr>
          <w:rFonts w:ascii="Century Gothic" w:hAnsi="Century Gothic"/>
          <w:b/>
          <w:sz w:val="20"/>
          <w:szCs w:val="20"/>
        </w:rPr>
        <w:t>5.1.</w:t>
      </w:r>
      <w:r>
        <w:rPr>
          <w:rFonts w:ascii="Century Gothic" w:hAnsi="Century Gothic"/>
          <w:sz w:val="20"/>
          <w:szCs w:val="20"/>
        </w:rPr>
        <w:t xml:space="preserve"> </w:t>
      </w:r>
      <w:r w:rsidRPr="00BB1DCA">
        <w:rPr>
          <w:rFonts w:ascii="Century Gothic" w:hAnsi="Century Gothic"/>
          <w:sz w:val="20"/>
          <w:szCs w:val="20"/>
        </w:rPr>
        <w:t>A presente contratação tem por objetivo permitir a utilização controlada, temporária e remunerada de bem público por particular, visando o aproveitamento adequado do espaço, a valorização do patrimônio municipal e a prestação de serviços ou atividades de interesse coletivo, em conformidade com as normas legais e regulamentares aplicáveis.</w:t>
      </w:r>
    </w:p>
    <w:p w:rsidR="00BB1DCA" w:rsidRDefault="00BB1DCA" w:rsidP="00AE343B">
      <w:pPr>
        <w:jc w:val="both"/>
        <w:rPr>
          <w:rFonts w:ascii="Century Gothic" w:hAnsi="Century Gothic"/>
          <w:sz w:val="20"/>
          <w:szCs w:val="20"/>
        </w:rPr>
      </w:pPr>
      <w:r w:rsidRPr="00BB1DCA">
        <w:rPr>
          <w:rFonts w:ascii="Century Gothic" w:hAnsi="Century Gothic"/>
          <w:b/>
          <w:sz w:val="20"/>
          <w:szCs w:val="20"/>
        </w:rPr>
        <w:t>5.2.</w:t>
      </w:r>
      <w:r>
        <w:rPr>
          <w:rFonts w:ascii="Century Gothic" w:hAnsi="Century Gothic"/>
          <w:sz w:val="20"/>
          <w:szCs w:val="20"/>
        </w:rPr>
        <w:t xml:space="preserve"> </w:t>
      </w:r>
      <w:r w:rsidRPr="00BB1DCA">
        <w:rPr>
          <w:rFonts w:ascii="Century Gothic" w:hAnsi="Century Gothic"/>
          <w:sz w:val="20"/>
          <w:szCs w:val="20"/>
        </w:rPr>
        <w:t>Para a efetivação da concessão de uso onerosa, deverão ser observados os seguintes requisitos:</w:t>
      </w:r>
    </w:p>
    <w:p w:rsidR="00361FD9" w:rsidRDefault="00BB1DCA" w:rsidP="00AE343B">
      <w:pPr>
        <w:jc w:val="both"/>
        <w:rPr>
          <w:rFonts w:ascii="Century Gothic" w:hAnsi="Century Gothic"/>
          <w:sz w:val="20"/>
          <w:szCs w:val="20"/>
        </w:rPr>
      </w:pPr>
      <w:r w:rsidRPr="00BB1DCA">
        <w:rPr>
          <w:rFonts w:ascii="Century Gothic" w:hAnsi="Century Gothic"/>
          <w:b/>
          <w:sz w:val="20"/>
          <w:szCs w:val="20"/>
        </w:rPr>
        <w:t>5.2.1.</w:t>
      </w:r>
      <w:r>
        <w:rPr>
          <w:rFonts w:ascii="Century Gothic" w:hAnsi="Century Gothic"/>
          <w:sz w:val="20"/>
          <w:szCs w:val="20"/>
        </w:rPr>
        <w:t xml:space="preserve"> </w:t>
      </w:r>
      <w:r w:rsidR="00361FD9">
        <w:rPr>
          <w:rFonts w:ascii="Century Gothic" w:hAnsi="Century Gothic"/>
          <w:sz w:val="20"/>
          <w:szCs w:val="20"/>
        </w:rPr>
        <w:t xml:space="preserve">A CONCESSIONÁRIA deverá respeitar </w:t>
      </w:r>
      <w:r w:rsidR="00AE343B">
        <w:rPr>
          <w:rFonts w:ascii="Century Gothic" w:hAnsi="Century Gothic"/>
          <w:sz w:val="20"/>
          <w:szCs w:val="20"/>
        </w:rPr>
        <w:t>a</w:t>
      </w:r>
      <w:r w:rsidR="00361FD9">
        <w:rPr>
          <w:rFonts w:ascii="Century Gothic" w:hAnsi="Century Gothic"/>
          <w:sz w:val="20"/>
          <w:szCs w:val="20"/>
        </w:rPr>
        <w:t xml:space="preserve"> d</w:t>
      </w:r>
      <w:r w:rsidRPr="00BB1DCA">
        <w:rPr>
          <w:rFonts w:ascii="Century Gothic" w:hAnsi="Century Gothic"/>
          <w:sz w:val="20"/>
          <w:szCs w:val="20"/>
        </w:rPr>
        <w:t>efinição clara da área objeto da concessão, com identificação precisa da localização, metrag</w:t>
      </w:r>
      <w:r>
        <w:rPr>
          <w:rFonts w:ascii="Century Gothic" w:hAnsi="Century Gothic"/>
          <w:sz w:val="20"/>
          <w:szCs w:val="20"/>
        </w:rPr>
        <w:t>em, limites e condições de uso</w:t>
      </w:r>
      <w:r w:rsidR="00361FD9">
        <w:rPr>
          <w:rFonts w:ascii="Century Gothic" w:hAnsi="Century Gothic"/>
          <w:sz w:val="20"/>
          <w:szCs w:val="20"/>
        </w:rPr>
        <w:t>.</w:t>
      </w:r>
    </w:p>
    <w:p w:rsidR="00BB1DCA" w:rsidRDefault="00BB1DCA" w:rsidP="00AE343B">
      <w:pPr>
        <w:jc w:val="both"/>
        <w:rPr>
          <w:rFonts w:ascii="Century Gothic" w:hAnsi="Century Gothic"/>
          <w:sz w:val="20"/>
          <w:szCs w:val="20"/>
        </w:rPr>
      </w:pPr>
      <w:r w:rsidRPr="00BB1DCA">
        <w:rPr>
          <w:rFonts w:ascii="Century Gothic" w:hAnsi="Century Gothic"/>
          <w:b/>
          <w:sz w:val="20"/>
          <w:szCs w:val="20"/>
        </w:rPr>
        <w:t>5.2.2.</w:t>
      </w:r>
      <w:r>
        <w:rPr>
          <w:rFonts w:ascii="Century Gothic" w:hAnsi="Century Gothic"/>
          <w:sz w:val="20"/>
          <w:szCs w:val="20"/>
        </w:rPr>
        <w:t xml:space="preserve"> </w:t>
      </w:r>
      <w:r w:rsidR="00361FD9">
        <w:rPr>
          <w:rFonts w:ascii="Century Gothic" w:hAnsi="Century Gothic"/>
          <w:sz w:val="20"/>
          <w:szCs w:val="20"/>
        </w:rPr>
        <w:t>A CONCESSIONÁRIA deverá respeitar a e</w:t>
      </w:r>
      <w:r w:rsidRPr="00BB1DCA">
        <w:rPr>
          <w:rFonts w:ascii="Century Gothic" w:hAnsi="Century Gothic"/>
          <w:sz w:val="20"/>
          <w:szCs w:val="20"/>
        </w:rPr>
        <w:t>specificação da finalidade da concessão, determina</w:t>
      </w:r>
      <w:r w:rsidR="00361FD9">
        <w:rPr>
          <w:rFonts w:ascii="Century Gothic" w:hAnsi="Century Gothic"/>
          <w:sz w:val="20"/>
          <w:szCs w:val="20"/>
        </w:rPr>
        <w:t>da para</w:t>
      </w:r>
      <w:r w:rsidRPr="00BB1DCA">
        <w:rPr>
          <w:rFonts w:ascii="Century Gothic" w:hAnsi="Century Gothic"/>
          <w:sz w:val="20"/>
          <w:szCs w:val="20"/>
        </w:rPr>
        <w:t xml:space="preserve"> as atividades permitidas e as restrições de uso, de modo a garantir a compatibilidade com o interesse público, as normas urbanísticas e o plano diretor municipal.</w:t>
      </w:r>
    </w:p>
    <w:p w:rsidR="00361FD9" w:rsidRPr="00BB1DCA" w:rsidRDefault="00361FD9" w:rsidP="00AE343B">
      <w:pPr>
        <w:jc w:val="both"/>
        <w:rPr>
          <w:rFonts w:ascii="Century Gothic" w:hAnsi="Century Gothic"/>
          <w:sz w:val="20"/>
          <w:szCs w:val="20"/>
        </w:rPr>
      </w:pPr>
    </w:p>
    <w:p w:rsidR="00BB1DCA" w:rsidRPr="00BB1DCA" w:rsidRDefault="00361FD9" w:rsidP="00DD7196">
      <w:pPr>
        <w:jc w:val="both"/>
        <w:rPr>
          <w:rFonts w:ascii="Century Gothic" w:hAnsi="Century Gothic"/>
          <w:sz w:val="20"/>
          <w:szCs w:val="20"/>
        </w:rPr>
      </w:pPr>
      <w:r w:rsidRPr="00361FD9">
        <w:rPr>
          <w:rFonts w:ascii="Century Gothic" w:hAnsi="Century Gothic"/>
          <w:b/>
          <w:sz w:val="20"/>
          <w:szCs w:val="20"/>
        </w:rPr>
        <w:t>5.2.3.</w:t>
      </w:r>
      <w:r>
        <w:rPr>
          <w:rFonts w:ascii="Century Gothic" w:hAnsi="Century Gothic"/>
          <w:sz w:val="20"/>
          <w:szCs w:val="20"/>
        </w:rPr>
        <w:t xml:space="preserve"> A CONCESSIONÁRIA deverá aceitar os</w:t>
      </w:r>
      <w:r w:rsidR="00BB1DCA" w:rsidRPr="00BB1DCA">
        <w:rPr>
          <w:rFonts w:ascii="Century Gothic" w:hAnsi="Century Gothic"/>
          <w:sz w:val="20"/>
          <w:szCs w:val="20"/>
        </w:rPr>
        <w:t xml:space="preserve"> critérios de atualização, pagamento e reajuste, assegurando o retorno financeiro adequado à Administração Pública.</w:t>
      </w:r>
    </w:p>
    <w:p w:rsidR="00BB1DCA" w:rsidRPr="00BB1DCA" w:rsidRDefault="00361FD9" w:rsidP="00DD7196">
      <w:pPr>
        <w:jc w:val="both"/>
        <w:rPr>
          <w:rFonts w:ascii="Century Gothic" w:hAnsi="Century Gothic"/>
          <w:sz w:val="20"/>
          <w:szCs w:val="20"/>
        </w:rPr>
      </w:pPr>
      <w:r w:rsidRPr="00361FD9">
        <w:rPr>
          <w:rFonts w:ascii="Century Gothic" w:hAnsi="Century Gothic"/>
          <w:b/>
          <w:sz w:val="20"/>
          <w:szCs w:val="20"/>
        </w:rPr>
        <w:t>5.2.4.</w:t>
      </w:r>
      <w:r>
        <w:rPr>
          <w:rFonts w:ascii="Century Gothic" w:hAnsi="Century Gothic"/>
          <w:sz w:val="20"/>
          <w:szCs w:val="20"/>
        </w:rPr>
        <w:t xml:space="preserve"> A CONCESSIONÁRIA deverá garantir</w:t>
      </w:r>
      <w:r w:rsidR="00BB1DCA" w:rsidRPr="00BB1DCA">
        <w:rPr>
          <w:rFonts w:ascii="Century Gothic" w:hAnsi="Century Gothic"/>
          <w:sz w:val="20"/>
          <w:szCs w:val="20"/>
        </w:rPr>
        <w:t xml:space="preserve"> de preservação do patrimônio público, vedada qualquer alteração estrutural não autorizada ou transferência de uso a terceiros sem prévia anuência da Administração.</w:t>
      </w:r>
    </w:p>
    <w:p w:rsidR="00BB1DCA" w:rsidRPr="00BB1DCA" w:rsidRDefault="00361FD9" w:rsidP="00DD7196">
      <w:pPr>
        <w:jc w:val="both"/>
        <w:rPr>
          <w:rFonts w:ascii="Century Gothic" w:hAnsi="Century Gothic"/>
          <w:sz w:val="20"/>
          <w:szCs w:val="20"/>
        </w:rPr>
      </w:pPr>
      <w:r w:rsidRPr="00361FD9">
        <w:rPr>
          <w:rFonts w:ascii="Century Gothic" w:hAnsi="Century Gothic"/>
          <w:b/>
          <w:sz w:val="20"/>
          <w:szCs w:val="20"/>
        </w:rPr>
        <w:t>5.2.5.</w:t>
      </w:r>
      <w:r>
        <w:rPr>
          <w:rFonts w:ascii="Century Gothic" w:hAnsi="Century Gothic"/>
          <w:sz w:val="20"/>
          <w:szCs w:val="20"/>
        </w:rPr>
        <w:t xml:space="preserve"> A CONCESSIONÁRIA deverá permitir</w:t>
      </w:r>
      <w:r w:rsidR="00BB1DCA" w:rsidRPr="00BB1DCA">
        <w:rPr>
          <w:rFonts w:ascii="Century Gothic" w:hAnsi="Century Gothic"/>
          <w:sz w:val="20"/>
          <w:szCs w:val="20"/>
        </w:rPr>
        <w:t xml:space="preserve"> mecanismos de fiscalização e controle, assegurando à Administração o acompanhamento do cumprimento das obrigações contratuais e o direito de intervir em caso de irregularidades.</w:t>
      </w:r>
    </w:p>
    <w:p w:rsidR="00BB1DCA" w:rsidRPr="00BB1DCA" w:rsidRDefault="00361FD9" w:rsidP="00DD7196">
      <w:pPr>
        <w:jc w:val="both"/>
        <w:rPr>
          <w:rFonts w:ascii="Century Gothic" w:hAnsi="Century Gothic"/>
          <w:sz w:val="20"/>
          <w:szCs w:val="20"/>
        </w:rPr>
      </w:pPr>
      <w:r w:rsidRPr="00361FD9">
        <w:rPr>
          <w:rFonts w:ascii="Century Gothic" w:hAnsi="Century Gothic"/>
          <w:b/>
          <w:sz w:val="20"/>
          <w:szCs w:val="20"/>
        </w:rPr>
        <w:t>5.2.6.</w:t>
      </w:r>
      <w:r>
        <w:rPr>
          <w:rFonts w:ascii="Century Gothic" w:hAnsi="Century Gothic"/>
          <w:sz w:val="20"/>
          <w:szCs w:val="20"/>
        </w:rPr>
        <w:t xml:space="preserve"> A CONCESSIONÁRIA deverá garantir</w:t>
      </w:r>
      <w:r w:rsidR="00BB1DCA" w:rsidRPr="00BB1DCA">
        <w:rPr>
          <w:rFonts w:ascii="Century Gothic" w:hAnsi="Century Gothic"/>
          <w:sz w:val="20"/>
          <w:szCs w:val="20"/>
        </w:rPr>
        <w:t xml:space="preserve"> </w:t>
      </w:r>
      <w:r>
        <w:rPr>
          <w:rFonts w:ascii="Century Gothic" w:hAnsi="Century Gothic"/>
          <w:sz w:val="20"/>
          <w:szCs w:val="20"/>
        </w:rPr>
        <w:t>a</w:t>
      </w:r>
      <w:r w:rsidR="00BB1DCA" w:rsidRPr="00BB1DCA">
        <w:rPr>
          <w:rFonts w:ascii="Century Gothic" w:hAnsi="Century Gothic"/>
          <w:sz w:val="20"/>
          <w:szCs w:val="20"/>
        </w:rPr>
        <w:t xml:space="preserve"> reversibilidade do bem ao final do prazo contratual, em perfeitas condições de uso e sem ônus para </w:t>
      </w:r>
      <w:r w:rsidR="00BB1DCA">
        <w:rPr>
          <w:rFonts w:ascii="Century Gothic" w:hAnsi="Century Gothic"/>
          <w:sz w:val="20"/>
          <w:szCs w:val="20"/>
        </w:rPr>
        <w:t>a Autarquia</w:t>
      </w:r>
      <w:r w:rsidR="00BB1DCA" w:rsidRPr="00BB1DCA">
        <w:rPr>
          <w:rFonts w:ascii="Century Gothic" w:hAnsi="Century Gothic"/>
          <w:sz w:val="20"/>
          <w:szCs w:val="20"/>
        </w:rPr>
        <w:t>.</w:t>
      </w:r>
    </w:p>
    <w:p w:rsidR="00BB1DCA" w:rsidRPr="009410BB" w:rsidRDefault="00BB1DCA" w:rsidP="00DD7196">
      <w:pPr>
        <w:jc w:val="both"/>
        <w:rPr>
          <w:rFonts w:ascii="Century Gothic" w:hAnsi="Century Gothic"/>
          <w:sz w:val="20"/>
          <w:szCs w:val="20"/>
        </w:rPr>
      </w:pPr>
    </w:p>
    <w:p w:rsidR="00AE343B" w:rsidRDefault="00AE343B" w:rsidP="00DD7196">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937ECE">
        <w:rPr>
          <w:rFonts w:ascii="Century Gothic" w:hAnsi="Century Gothic" w:cs="Arial"/>
          <w:b/>
          <w:sz w:val="20"/>
          <w:szCs w:val="20"/>
        </w:rPr>
        <w:t xml:space="preserve">6. </w:t>
      </w:r>
      <w:r w:rsidRPr="00362AD4">
        <w:rPr>
          <w:rFonts w:ascii="Century Gothic" w:hAnsi="Century Gothic" w:cs="Arial"/>
          <w:b/>
          <w:sz w:val="20"/>
          <w:szCs w:val="20"/>
        </w:rPr>
        <w:t>MODELO DE EXECUÇÃO DO OBJETO, QUE CONSISTE NA DEFINIÇÃO DE COMO O CONTRATO DEVERÁ PRODUZIR OS RESULTADOS PRETENDIDOS DESDE O SEU INÍCIO ATÉ O SEU ENCERRAMENTO</w:t>
      </w:r>
      <w:r>
        <w:rPr>
          <w:rFonts w:ascii="Century Gothic" w:hAnsi="Century Gothic" w:cs="Arial"/>
          <w:b/>
          <w:sz w:val="20"/>
          <w:szCs w:val="20"/>
        </w:rPr>
        <w:t>.</w:t>
      </w:r>
      <w:r w:rsidRPr="00362AD4">
        <w:rPr>
          <w:rFonts w:ascii="Century Gothic" w:hAnsi="Century Gothic" w:cs="Arial"/>
          <w:b/>
          <w:sz w:val="20"/>
          <w:szCs w:val="20"/>
        </w:rPr>
        <w:t xml:space="preserve"> </w:t>
      </w:r>
    </w:p>
    <w:p w:rsidR="00201DA6" w:rsidRDefault="00F413BB" w:rsidP="00DD7196">
      <w:pPr>
        <w:pStyle w:val="PargrafodaLista"/>
        <w:widowControl w:val="0"/>
        <w:ind w:left="0"/>
        <w:rPr>
          <w:rFonts w:ascii="Century Gothic" w:hAnsi="Century Gothic"/>
          <w:b/>
          <w:sz w:val="18"/>
          <w:szCs w:val="18"/>
        </w:rPr>
      </w:pPr>
      <w:r w:rsidRPr="00F413BB">
        <w:rPr>
          <w:rFonts w:ascii="Century Gothic" w:hAnsi="Century Gothic"/>
          <w:b/>
          <w:sz w:val="20"/>
        </w:rPr>
        <w:t>6.1.</w:t>
      </w:r>
      <w:r w:rsidRPr="00F413BB">
        <w:rPr>
          <w:rFonts w:ascii="Century Gothic" w:hAnsi="Century Gothic"/>
          <w:sz w:val="20"/>
        </w:rPr>
        <w:t xml:space="preserve"> A execução do objeto ocorrerá mediante a </w:t>
      </w:r>
      <w:r w:rsidR="00393C70">
        <w:rPr>
          <w:rFonts w:ascii="Century Gothic" w:hAnsi="Century Gothic"/>
          <w:sz w:val="20"/>
        </w:rPr>
        <w:t>con</w:t>
      </w:r>
      <w:r w:rsidRPr="00F413BB">
        <w:rPr>
          <w:rFonts w:ascii="Century Gothic" w:hAnsi="Century Gothic"/>
          <w:sz w:val="20"/>
        </w:rPr>
        <w:t>cessão de uso do imóvel, p</w:t>
      </w:r>
      <w:r>
        <w:rPr>
          <w:rFonts w:ascii="Century Gothic" w:hAnsi="Century Gothic"/>
          <w:sz w:val="20"/>
        </w:rPr>
        <w:t>elo prazo determinado de 10 (dez) anos</w:t>
      </w:r>
      <w:r w:rsidRPr="00F413BB">
        <w:rPr>
          <w:rFonts w:ascii="Century Gothic" w:hAnsi="Century Gothic"/>
          <w:sz w:val="20"/>
        </w:rPr>
        <w:t>, contados da assinatura do contrato, podendo ser renovado conforme a leg</w:t>
      </w:r>
      <w:r>
        <w:rPr>
          <w:rFonts w:ascii="Century Gothic" w:hAnsi="Century Gothic"/>
          <w:sz w:val="20"/>
        </w:rPr>
        <w:t>islação e o interesse público.</w:t>
      </w:r>
      <w:r>
        <w:rPr>
          <w:rFonts w:ascii="Century Gothic" w:hAnsi="Century Gothic"/>
          <w:sz w:val="20"/>
        </w:rPr>
        <w:br/>
      </w:r>
      <w:r w:rsidRPr="00F413BB">
        <w:rPr>
          <w:rFonts w:ascii="Century Gothic" w:hAnsi="Century Gothic"/>
          <w:b/>
          <w:sz w:val="20"/>
        </w:rPr>
        <w:t>6.2.</w:t>
      </w:r>
      <w:r w:rsidRPr="00F413BB">
        <w:rPr>
          <w:rFonts w:ascii="Century Gothic" w:hAnsi="Century Gothic"/>
          <w:sz w:val="20"/>
        </w:rPr>
        <w:t xml:space="preserve"> O concessionário compromete-se a manter o imóvel em perfeitas condições de uso, higiene, segurança e conservação, executando, às suas expensas, todos os serviços de manutenção preventiva e correti</w:t>
      </w:r>
      <w:r w:rsidR="00F774A0">
        <w:rPr>
          <w:rFonts w:ascii="Century Gothic" w:hAnsi="Century Gothic"/>
          <w:sz w:val="20"/>
        </w:rPr>
        <w:t>va que se fizerem necessários.</w:t>
      </w:r>
      <w:r w:rsidR="00F774A0">
        <w:rPr>
          <w:rFonts w:ascii="Century Gothic" w:hAnsi="Century Gothic"/>
          <w:sz w:val="20"/>
        </w:rPr>
        <w:br/>
      </w:r>
      <w:r w:rsidR="00F774A0" w:rsidRPr="00F774A0">
        <w:rPr>
          <w:rFonts w:ascii="Century Gothic" w:hAnsi="Century Gothic"/>
          <w:b/>
          <w:sz w:val="20"/>
        </w:rPr>
        <w:t>6</w:t>
      </w:r>
      <w:r w:rsidRPr="00F774A0">
        <w:rPr>
          <w:rFonts w:ascii="Century Gothic" w:hAnsi="Century Gothic"/>
          <w:b/>
          <w:sz w:val="20"/>
        </w:rPr>
        <w:t>.3.</w:t>
      </w:r>
      <w:r w:rsidRPr="00F413BB">
        <w:rPr>
          <w:rFonts w:ascii="Century Gothic" w:hAnsi="Century Gothic"/>
          <w:sz w:val="20"/>
        </w:rPr>
        <w:t xml:space="preserve"> É vedada qualquer modificação estrutural no imóvel sem prévia autorizaç</w:t>
      </w:r>
      <w:r w:rsidR="00F774A0">
        <w:rPr>
          <w:rFonts w:ascii="Century Gothic" w:hAnsi="Century Gothic"/>
          <w:sz w:val="20"/>
        </w:rPr>
        <w:t>ão formal do Poder Concedente.</w:t>
      </w:r>
      <w:r w:rsidR="00F774A0">
        <w:rPr>
          <w:rFonts w:ascii="Century Gothic" w:hAnsi="Century Gothic"/>
          <w:sz w:val="20"/>
        </w:rPr>
        <w:br/>
      </w:r>
      <w:r w:rsidR="00F774A0" w:rsidRPr="00F774A0">
        <w:rPr>
          <w:rFonts w:ascii="Century Gothic" w:hAnsi="Century Gothic"/>
          <w:b/>
          <w:sz w:val="20"/>
        </w:rPr>
        <w:t>6</w:t>
      </w:r>
      <w:r w:rsidRPr="00F774A0">
        <w:rPr>
          <w:rFonts w:ascii="Century Gothic" w:hAnsi="Century Gothic"/>
          <w:b/>
          <w:sz w:val="20"/>
        </w:rPr>
        <w:t>.4.</w:t>
      </w:r>
      <w:r w:rsidRPr="00F413BB">
        <w:rPr>
          <w:rFonts w:ascii="Century Gothic" w:hAnsi="Century Gothic"/>
          <w:sz w:val="20"/>
        </w:rPr>
        <w:t xml:space="preserve"> O uso deverá restringir-se exclusivamente à finalidade prevista, sendo proibida a cessão, locação ou transferência a terceiros, total ou parcialmente, sem anuên</w:t>
      </w:r>
      <w:r w:rsidR="00F774A0">
        <w:rPr>
          <w:rFonts w:ascii="Century Gothic" w:hAnsi="Century Gothic"/>
          <w:sz w:val="20"/>
        </w:rPr>
        <w:t>cia expressa da Administração.</w:t>
      </w:r>
      <w:r w:rsidR="00F774A0">
        <w:rPr>
          <w:rFonts w:ascii="Century Gothic" w:hAnsi="Century Gothic"/>
          <w:sz w:val="20"/>
        </w:rPr>
        <w:br/>
      </w:r>
      <w:r w:rsidR="00F774A0" w:rsidRPr="00F774A0">
        <w:rPr>
          <w:rFonts w:ascii="Century Gothic" w:hAnsi="Century Gothic"/>
          <w:b/>
          <w:sz w:val="20"/>
        </w:rPr>
        <w:t>6</w:t>
      </w:r>
      <w:r w:rsidRPr="00F774A0">
        <w:rPr>
          <w:rFonts w:ascii="Century Gothic" w:hAnsi="Century Gothic"/>
          <w:b/>
          <w:sz w:val="20"/>
        </w:rPr>
        <w:t>.5.</w:t>
      </w:r>
      <w:r w:rsidRPr="00F413BB">
        <w:rPr>
          <w:rFonts w:ascii="Century Gothic" w:hAnsi="Century Gothic"/>
          <w:sz w:val="20"/>
        </w:rPr>
        <w:t xml:space="preserve"> O concessionário deverá observar as normas de segurança, vigilância sanitária, acessibilidade e meio ambiente, além das demais legislações aplicáveis à atividade desenvolvida.</w:t>
      </w:r>
      <w:r>
        <w:br/>
      </w:r>
    </w:p>
    <w:p w:rsidR="00CF672A" w:rsidRPr="00937ECE" w:rsidRDefault="00CF672A" w:rsidP="00DD7196">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937ECE">
        <w:rPr>
          <w:rFonts w:ascii="Century Gothic" w:hAnsi="Century Gothic" w:cs="Arial"/>
          <w:b/>
          <w:sz w:val="20"/>
          <w:szCs w:val="20"/>
        </w:rPr>
        <w:t xml:space="preserve">7. </w:t>
      </w:r>
      <w:r w:rsidRPr="00991FD9">
        <w:rPr>
          <w:rFonts w:ascii="Century Gothic" w:hAnsi="Century Gothic" w:cs="Arial"/>
          <w:b/>
          <w:sz w:val="20"/>
          <w:szCs w:val="20"/>
        </w:rPr>
        <w:t>MODELO DE GESTÃO DO CONTRATO, QUE DESCREVE COMO A EXECUÇÃO DO OBJETO SERÁ ACOMPANHADA E FISCALIZADA PELO ÓRGÃO OU ENTIDADE</w:t>
      </w:r>
      <w:r>
        <w:rPr>
          <w:rFonts w:ascii="Century Gothic" w:hAnsi="Century Gothic" w:cs="Arial"/>
          <w:b/>
          <w:sz w:val="20"/>
          <w:szCs w:val="20"/>
        </w:rPr>
        <w:t>.</w:t>
      </w:r>
    </w:p>
    <w:p w:rsidR="00DE1F2A" w:rsidRDefault="00DE1F2A" w:rsidP="00DD7196">
      <w:pPr>
        <w:jc w:val="both"/>
        <w:rPr>
          <w:rFonts w:ascii="Century Gothic" w:hAnsi="Century Gothic"/>
          <w:sz w:val="20"/>
          <w:szCs w:val="20"/>
        </w:rPr>
      </w:pPr>
      <w:r w:rsidRPr="007448C6">
        <w:rPr>
          <w:rFonts w:ascii="Century Gothic" w:hAnsi="Century Gothic"/>
          <w:b/>
          <w:sz w:val="20"/>
          <w:szCs w:val="20"/>
        </w:rPr>
        <w:t>7.1.</w:t>
      </w:r>
      <w:r>
        <w:rPr>
          <w:rFonts w:ascii="Century Gothic" w:hAnsi="Century Gothic"/>
          <w:sz w:val="20"/>
          <w:szCs w:val="20"/>
        </w:rPr>
        <w:t xml:space="preserve"> </w:t>
      </w:r>
      <w:r w:rsidRPr="005409E9">
        <w:rPr>
          <w:rFonts w:ascii="Century Gothic" w:hAnsi="Century Gothic"/>
          <w:sz w:val="20"/>
          <w:szCs w:val="20"/>
        </w:rPr>
        <w:t xml:space="preserve">O modelo de gestão do contrato deve contemplar </w:t>
      </w:r>
      <w:r>
        <w:rPr>
          <w:rFonts w:ascii="Century Gothic" w:hAnsi="Century Gothic"/>
          <w:sz w:val="20"/>
          <w:szCs w:val="20"/>
        </w:rPr>
        <w:t>as seguintes definições básicas:</w:t>
      </w:r>
    </w:p>
    <w:p w:rsidR="006F6657" w:rsidRDefault="00DE1F2A" w:rsidP="00DD7196">
      <w:pPr>
        <w:jc w:val="both"/>
        <w:rPr>
          <w:rFonts w:ascii="Century Gothic" w:hAnsi="Century Gothic" w:cs="Arial"/>
          <w:sz w:val="20"/>
          <w:szCs w:val="20"/>
        </w:rPr>
      </w:pPr>
      <w:r w:rsidRPr="005409E9">
        <w:rPr>
          <w:rFonts w:ascii="Century Gothic" w:hAnsi="Century Gothic"/>
          <w:sz w:val="20"/>
          <w:szCs w:val="20"/>
        </w:rPr>
        <w:t>a)</w:t>
      </w:r>
      <w:r>
        <w:rPr>
          <w:rFonts w:ascii="Century Gothic" w:hAnsi="Century Gothic"/>
          <w:sz w:val="20"/>
          <w:szCs w:val="20"/>
        </w:rPr>
        <w:t xml:space="preserve"> </w:t>
      </w:r>
      <w:r w:rsidRPr="007448C6">
        <w:rPr>
          <w:rFonts w:ascii="Century Gothic" w:hAnsi="Century Gothic" w:cs="Arial"/>
          <w:sz w:val="20"/>
          <w:szCs w:val="20"/>
        </w:rPr>
        <w:t xml:space="preserve">A fiscalização do contrato será realizada </w:t>
      </w:r>
      <w:r>
        <w:rPr>
          <w:rFonts w:ascii="Century Gothic" w:hAnsi="Century Gothic" w:cs="Arial"/>
          <w:sz w:val="20"/>
          <w:szCs w:val="20"/>
        </w:rPr>
        <w:t xml:space="preserve">pela </w:t>
      </w:r>
      <w:r w:rsidR="00F25795" w:rsidRPr="00F25795">
        <w:rPr>
          <w:rFonts w:ascii="Century Gothic" w:hAnsi="Century Gothic" w:cs="Arial"/>
          <w:sz w:val="20"/>
          <w:szCs w:val="20"/>
        </w:rPr>
        <w:t xml:space="preserve">DIRETORA PRESIDENTE </w:t>
      </w:r>
      <w:r>
        <w:rPr>
          <w:rFonts w:ascii="Century Gothic" w:hAnsi="Century Gothic" w:cs="Arial"/>
          <w:sz w:val="20"/>
          <w:szCs w:val="20"/>
        </w:rPr>
        <w:t xml:space="preserve">através da servidora </w:t>
      </w:r>
      <w:r w:rsidR="00F25795" w:rsidRPr="00F25795">
        <w:rPr>
          <w:rFonts w:ascii="Century Gothic" w:hAnsi="Century Gothic" w:cs="Arial"/>
          <w:b/>
          <w:sz w:val="20"/>
          <w:szCs w:val="20"/>
        </w:rPr>
        <w:t>FLÁVIA REGINA GONÇALVES</w:t>
      </w:r>
      <w:r>
        <w:rPr>
          <w:rFonts w:ascii="Century Gothic" w:hAnsi="Century Gothic" w:cs="Arial"/>
          <w:sz w:val="20"/>
          <w:szCs w:val="20"/>
        </w:rPr>
        <w:t>, nomeada</w:t>
      </w:r>
      <w:r w:rsidRPr="00937ECE">
        <w:rPr>
          <w:rFonts w:ascii="Century Gothic" w:hAnsi="Century Gothic" w:cs="Arial"/>
          <w:sz w:val="20"/>
          <w:szCs w:val="20"/>
        </w:rPr>
        <w:t xml:space="preserve"> </w:t>
      </w:r>
      <w:r>
        <w:rPr>
          <w:rFonts w:ascii="Century Gothic" w:hAnsi="Century Gothic" w:cs="Arial"/>
          <w:sz w:val="20"/>
          <w:szCs w:val="20"/>
        </w:rPr>
        <w:t xml:space="preserve">como </w:t>
      </w:r>
      <w:r w:rsidRPr="00937ECE">
        <w:rPr>
          <w:rFonts w:ascii="Century Gothic" w:hAnsi="Century Gothic" w:cs="Arial"/>
          <w:sz w:val="20"/>
          <w:szCs w:val="20"/>
        </w:rPr>
        <w:t xml:space="preserve">por meio do </w:t>
      </w:r>
      <w:r w:rsidRPr="00204C40">
        <w:rPr>
          <w:rFonts w:ascii="Century Gothic" w:hAnsi="Century Gothic" w:cs="Calibri"/>
          <w:sz w:val="20"/>
          <w:szCs w:val="20"/>
        </w:rPr>
        <w:t xml:space="preserve">Decreto </w:t>
      </w:r>
      <w:r>
        <w:rPr>
          <w:rFonts w:ascii="Century Gothic" w:hAnsi="Century Gothic" w:cs="Calibri"/>
          <w:sz w:val="20"/>
          <w:szCs w:val="20"/>
        </w:rPr>
        <w:t xml:space="preserve">Municipal nº </w:t>
      </w:r>
      <w:r w:rsidR="00F25795">
        <w:rPr>
          <w:rFonts w:ascii="Century Gothic" w:hAnsi="Century Gothic" w:cs="Calibri"/>
          <w:sz w:val="20"/>
          <w:szCs w:val="20"/>
        </w:rPr>
        <w:t>05</w:t>
      </w:r>
      <w:r>
        <w:rPr>
          <w:rFonts w:ascii="Century Gothic" w:hAnsi="Century Gothic" w:cs="Calibri"/>
          <w:sz w:val="20"/>
          <w:szCs w:val="20"/>
        </w:rPr>
        <w:t xml:space="preserve">/2025, </w:t>
      </w:r>
      <w:r w:rsidR="00F25795">
        <w:rPr>
          <w:rFonts w:ascii="Century Gothic" w:hAnsi="Century Gothic" w:cs="Calibri"/>
          <w:sz w:val="20"/>
          <w:szCs w:val="20"/>
        </w:rPr>
        <w:t>06 de janeiro de 2025</w:t>
      </w:r>
      <w:r>
        <w:rPr>
          <w:rFonts w:ascii="Century Gothic" w:hAnsi="Century Gothic" w:cs="Calibri"/>
          <w:sz w:val="20"/>
          <w:szCs w:val="20"/>
        </w:rPr>
        <w:t>,</w:t>
      </w:r>
      <w:r w:rsidRPr="00937ECE">
        <w:rPr>
          <w:rFonts w:ascii="Century Gothic" w:hAnsi="Century Gothic" w:cs="Arial"/>
          <w:sz w:val="20"/>
          <w:szCs w:val="20"/>
        </w:rPr>
        <w:t xml:space="preserve"> </w:t>
      </w:r>
      <w:r>
        <w:rPr>
          <w:rFonts w:ascii="Century Gothic" w:hAnsi="Century Gothic" w:cs="Arial"/>
          <w:sz w:val="20"/>
          <w:szCs w:val="20"/>
        </w:rPr>
        <w:t>que deverá atestar a correta ex</w:t>
      </w:r>
      <w:r w:rsidR="00A01F68">
        <w:rPr>
          <w:rFonts w:ascii="Century Gothic" w:hAnsi="Century Gothic" w:cs="Arial"/>
          <w:sz w:val="20"/>
          <w:szCs w:val="20"/>
        </w:rPr>
        <w:t>ecução do objeto de concessão</w:t>
      </w:r>
      <w:r w:rsidR="006F6657">
        <w:rPr>
          <w:rFonts w:ascii="Century Gothic" w:hAnsi="Century Gothic" w:cs="Arial"/>
          <w:sz w:val="20"/>
          <w:szCs w:val="20"/>
        </w:rPr>
        <w:t>.</w:t>
      </w:r>
    </w:p>
    <w:p w:rsidR="00DE1F2A" w:rsidRPr="001E4C3D" w:rsidRDefault="00DE1F2A" w:rsidP="00DD7196">
      <w:pPr>
        <w:jc w:val="both"/>
        <w:rPr>
          <w:rFonts w:ascii="Century Gothic" w:hAnsi="Century Gothic" w:cs="Arial"/>
          <w:sz w:val="20"/>
          <w:szCs w:val="20"/>
        </w:rPr>
      </w:pPr>
      <w:r w:rsidRPr="00975678">
        <w:rPr>
          <w:rFonts w:ascii="Century Gothic" w:hAnsi="Century Gothic" w:cs="Arial"/>
          <w:sz w:val="20"/>
          <w:szCs w:val="20"/>
        </w:rPr>
        <w:t>b)</w:t>
      </w:r>
      <w:r>
        <w:rPr>
          <w:rFonts w:ascii="Century Gothic" w:hAnsi="Century Gothic" w:cs="Arial"/>
          <w:b/>
          <w:sz w:val="20"/>
          <w:szCs w:val="20"/>
        </w:rPr>
        <w:t xml:space="preserve"> </w:t>
      </w:r>
      <w:r w:rsidRPr="001E4C3D">
        <w:rPr>
          <w:rFonts w:ascii="Century Gothic" w:hAnsi="Century Gothic" w:cs="Arial"/>
          <w:sz w:val="20"/>
          <w:szCs w:val="20"/>
        </w:rPr>
        <w:t xml:space="preserve">O protocolo de comunicação entre contratante e contratada ao longo do contrato será o e-mail, preposto e telefone informados </w:t>
      </w:r>
      <w:r>
        <w:rPr>
          <w:rFonts w:ascii="Century Gothic" w:hAnsi="Century Gothic" w:cs="Arial"/>
          <w:sz w:val="20"/>
          <w:szCs w:val="20"/>
        </w:rPr>
        <w:t>pela Contratada;</w:t>
      </w:r>
      <w:r w:rsidRPr="001E4C3D">
        <w:rPr>
          <w:rFonts w:ascii="Century Gothic" w:hAnsi="Century Gothic" w:cs="Arial"/>
          <w:sz w:val="20"/>
          <w:szCs w:val="20"/>
        </w:rPr>
        <w:t xml:space="preserve">  </w:t>
      </w:r>
    </w:p>
    <w:p w:rsidR="00DE1F2A" w:rsidRPr="007448C6" w:rsidRDefault="00DE1F2A" w:rsidP="00DD7196">
      <w:pPr>
        <w:jc w:val="both"/>
        <w:rPr>
          <w:rFonts w:ascii="Century Gothic" w:hAnsi="Century Gothic" w:cs="Arial"/>
          <w:sz w:val="20"/>
          <w:szCs w:val="20"/>
        </w:rPr>
      </w:pPr>
      <w:r>
        <w:rPr>
          <w:rFonts w:ascii="Century Gothic" w:hAnsi="Century Gothic" w:cs="Arial"/>
          <w:sz w:val="20"/>
          <w:szCs w:val="20"/>
        </w:rPr>
        <w:t xml:space="preserve">c) </w:t>
      </w:r>
      <w:r w:rsidRPr="007448C6">
        <w:rPr>
          <w:rFonts w:ascii="Century Gothic" w:hAnsi="Century Gothic" w:cs="Arial"/>
          <w:sz w:val="20"/>
          <w:szCs w:val="20"/>
        </w:rPr>
        <w:t>O</w:t>
      </w:r>
      <w:r>
        <w:rPr>
          <w:rFonts w:ascii="Century Gothic" w:hAnsi="Century Gothic" w:cs="Arial"/>
          <w:sz w:val="20"/>
          <w:szCs w:val="20"/>
        </w:rPr>
        <w:t>s fiscais do contrato anotarão</w:t>
      </w:r>
      <w:r w:rsidRPr="007448C6">
        <w:rPr>
          <w:rFonts w:ascii="Century Gothic" w:hAnsi="Century Gothic" w:cs="Arial"/>
          <w:sz w:val="20"/>
          <w:szCs w:val="20"/>
        </w:rPr>
        <w:t xml:space="preserve"> em registro próprio todas as ocorrências relacionadas à execução do contrato, determinando o que for necessário para a regularização das faltas ou dos defeitos observados (Lei n° 14.133/2021, art. 117, §19).</w:t>
      </w:r>
    </w:p>
    <w:p w:rsidR="00DE1F2A" w:rsidRPr="007448C6" w:rsidRDefault="00DE1F2A" w:rsidP="00DD7196">
      <w:pPr>
        <w:jc w:val="both"/>
        <w:rPr>
          <w:rFonts w:ascii="Century Gothic" w:hAnsi="Century Gothic" w:cs="Arial"/>
          <w:sz w:val="20"/>
          <w:szCs w:val="20"/>
        </w:rPr>
      </w:pPr>
      <w:r w:rsidRPr="00975678">
        <w:rPr>
          <w:rFonts w:ascii="Century Gothic" w:hAnsi="Century Gothic" w:cs="Arial"/>
          <w:sz w:val="20"/>
          <w:szCs w:val="20"/>
        </w:rPr>
        <w:t>d)</w:t>
      </w:r>
      <w:r w:rsidRPr="007448C6">
        <w:rPr>
          <w:rFonts w:ascii="Century Gothic" w:hAnsi="Century Gothic" w:cs="Arial"/>
          <w:sz w:val="20"/>
          <w:szCs w:val="20"/>
        </w:rPr>
        <w:t xml:space="preserve"> O</w:t>
      </w:r>
      <w:r>
        <w:rPr>
          <w:rFonts w:ascii="Century Gothic" w:hAnsi="Century Gothic" w:cs="Arial"/>
          <w:sz w:val="20"/>
          <w:szCs w:val="20"/>
        </w:rPr>
        <w:t>s fiscais do contrato informarão</w:t>
      </w:r>
      <w:r w:rsidRPr="007448C6">
        <w:rPr>
          <w:rFonts w:ascii="Century Gothic" w:hAnsi="Century Gothic" w:cs="Arial"/>
          <w:sz w:val="20"/>
          <w:szCs w:val="20"/>
        </w:rPr>
        <w:t xml:space="preserve"> a seus superiores, em tempo hábil para a adoção das medidas convenientes, a situação demandar decisão ou providência que ultrapasse sua competência (Lei n° 14.133/2021, art. 117, § 2º)</w:t>
      </w:r>
    </w:p>
    <w:p w:rsidR="00DE1F2A" w:rsidRPr="007448C6" w:rsidRDefault="00DE1F2A" w:rsidP="00DD7196">
      <w:pPr>
        <w:jc w:val="both"/>
        <w:rPr>
          <w:rFonts w:ascii="Century Gothic" w:hAnsi="Century Gothic" w:cs="Arial"/>
          <w:sz w:val="20"/>
          <w:szCs w:val="20"/>
        </w:rPr>
      </w:pPr>
      <w:r w:rsidRPr="00975678">
        <w:rPr>
          <w:rFonts w:ascii="Century Gothic" w:hAnsi="Century Gothic" w:cs="Arial"/>
          <w:sz w:val="20"/>
          <w:szCs w:val="20"/>
        </w:rPr>
        <w:t>e)</w:t>
      </w:r>
      <w:r w:rsidRPr="007448C6">
        <w:rPr>
          <w:rFonts w:ascii="Century Gothic" w:hAnsi="Century Gothic" w:cs="Arial"/>
          <w:sz w:val="20"/>
          <w:szCs w:val="20"/>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rsidR="00DE1F2A" w:rsidRPr="007448C6" w:rsidRDefault="00DE1F2A" w:rsidP="00DD7196">
      <w:pPr>
        <w:jc w:val="both"/>
        <w:rPr>
          <w:rFonts w:ascii="Century Gothic" w:hAnsi="Century Gothic" w:cs="Arial"/>
          <w:sz w:val="20"/>
          <w:szCs w:val="20"/>
        </w:rPr>
      </w:pPr>
      <w:r w:rsidRPr="00975678">
        <w:rPr>
          <w:rFonts w:ascii="Century Gothic" w:hAnsi="Century Gothic" w:cs="Arial"/>
          <w:sz w:val="20"/>
          <w:szCs w:val="20"/>
        </w:rPr>
        <w:lastRenderedPageBreak/>
        <w:t>f)</w:t>
      </w:r>
      <w:r w:rsidRPr="007448C6">
        <w:rPr>
          <w:rFonts w:ascii="Century Gothic" w:hAnsi="Century Gothic" w:cs="Arial"/>
          <w:sz w:val="20"/>
          <w:szCs w:val="20"/>
        </w:rPr>
        <w:t xml:space="preserve"> O contratado será responsável pelos danos causados diretamente à Administração ou a terceiros em razão da execução do contrato, e não excluirá nem reduzirá essa responsabilidade a fiscalização ou o acompanhamento pelo contratante (Lei n°14.133/2021, art. 120).</w:t>
      </w:r>
    </w:p>
    <w:p w:rsidR="00DE1F2A" w:rsidRPr="007448C6" w:rsidRDefault="00DE1F2A" w:rsidP="00DD7196">
      <w:pPr>
        <w:jc w:val="both"/>
        <w:rPr>
          <w:rFonts w:ascii="Century Gothic" w:hAnsi="Century Gothic" w:cs="Arial"/>
          <w:sz w:val="20"/>
          <w:szCs w:val="20"/>
        </w:rPr>
      </w:pPr>
      <w:r w:rsidRPr="00975678">
        <w:rPr>
          <w:rFonts w:ascii="Century Gothic" w:hAnsi="Century Gothic" w:cs="Arial"/>
          <w:sz w:val="20"/>
          <w:szCs w:val="20"/>
        </w:rPr>
        <w:t>g)</w:t>
      </w:r>
      <w:r w:rsidRPr="007448C6">
        <w:rPr>
          <w:rFonts w:ascii="Century Gothic" w:hAnsi="Century Gothic" w:cs="Arial"/>
          <w:sz w:val="20"/>
          <w:szCs w:val="20"/>
        </w:rPr>
        <w:t xml:space="preserve"> As comunicações entre o órgão ou entidade e a contratada devem ser realizadas por escrito sempre que o ato exigir tal formalidade, admitindo-se, excepcionalmente, o uso de mensagem eletrônica para esse fim (IN 5/2017, art. 44, §2°).</w:t>
      </w:r>
    </w:p>
    <w:p w:rsidR="00DE1F2A" w:rsidRPr="008616FC" w:rsidRDefault="00DE1F2A" w:rsidP="00DD7196">
      <w:pPr>
        <w:jc w:val="both"/>
        <w:rPr>
          <w:rFonts w:ascii="Century Gothic" w:hAnsi="Century Gothic" w:cs="Arial"/>
          <w:sz w:val="20"/>
          <w:szCs w:val="20"/>
        </w:rPr>
      </w:pPr>
      <w:r w:rsidRPr="00975678">
        <w:rPr>
          <w:rFonts w:ascii="Century Gothic" w:hAnsi="Century Gothic" w:cs="Arial"/>
          <w:sz w:val="20"/>
          <w:szCs w:val="20"/>
        </w:rPr>
        <w:t>h)</w:t>
      </w:r>
      <w:r w:rsidRPr="007448C6">
        <w:rPr>
          <w:rFonts w:ascii="Century Gothic" w:hAnsi="Century Gothic" w:cs="Arial"/>
          <w:sz w:val="20"/>
          <w:szCs w:val="20"/>
        </w:rPr>
        <w:t xml:space="preserve"> O órgão ou entidade poderá convocar representante da empresa para adoção de providências que devam ser cumpridas de imed</w:t>
      </w:r>
      <w:r>
        <w:rPr>
          <w:rFonts w:ascii="Century Gothic" w:hAnsi="Century Gothic" w:cs="Arial"/>
          <w:sz w:val="20"/>
          <w:szCs w:val="20"/>
        </w:rPr>
        <w:t>iato (IN 5/2017, art. 44, §3°).</w:t>
      </w:r>
    </w:p>
    <w:p w:rsidR="00DE1F2A" w:rsidRDefault="00DE1F2A" w:rsidP="00DD7196">
      <w:pPr>
        <w:jc w:val="both"/>
        <w:rPr>
          <w:rFonts w:ascii="Century Gothic" w:hAnsi="Century Gothic" w:cs="Arial"/>
          <w:sz w:val="20"/>
          <w:szCs w:val="20"/>
        </w:rPr>
      </w:pPr>
      <w:r w:rsidRPr="00975678">
        <w:rPr>
          <w:rFonts w:ascii="Century Gothic" w:hAnsi="Century Gothic" w:cs="Arial"/>
          <w:sz w:val="20"/>
          <w:szCs w:val="20"/>
        </w:rPr>
        <w:t>i)</w:t>
      </w:r>
      <w:r w:rsidRPr="007448C6">
        <w:rPr>
          <w:rFonts w:ascii="Century Gothic" w:hAnsi="Century Gothic" w:cs="Arial"/>
          <w:sz w:val="20"/>
          <w:szCs w:val="20"/>
        </w:rPr>
        <w:t xml:space="preserve"> A Contratada deve cumprir todas as obrigações constantes neste termo de referência, seus anexos e sua proposta, assumindo como exclusivamente seus os riscos e as despesas decorrentes da boa e perfeita execução do objeto.</w:t>
      </w:r>
    </w:p>
    <w:p w:rsidR="00DE1F2A" w:rsidRDefault="00DE1F2A" w:rsidP="00DD7196">
      <w:pPr>
        <w:pStyle w:val="PargrafodaLista"/>
        <w:ind w:left="0"/>
        <w:rPr>
          <w:rFonts w:ascii="Century Gothic" w:hAnsi="Century Gothic" w:cs="Arial"/>
          <w:sz w:val="20"/>
        </w:rPr>
      </w:pPr>
      <w:r>
        <w:rPr>
          <w:rFonts w:ascii="Century Gothic" w:hAnsi="Century Gothic" w:cs="Arial"/>
          <w:sz w:val="20"/>
        </w:rPr>
        <w:t xml:space="preserve">j) </w:t>
      </w:r>
      <w:r w:rsidRPr="007C5E92">
        <w:rPr>
          <w:rFonts w:ascii="Century Gothic" w:hAnsi="Century Gothic" w:cs="Arial"/>
          <w:sz w:val="20"/>
        </w:rPr>
        <w:t>O Fiscal será responsável pela supervisão das atividades, garantindo que os serviços prestados estejam em conformidade com os requisitos estabelecidos no contrato, além do acompanhamento financeiro e administrativo, garantindo o cumprimento dos prazos e condições estabelecidos para pagamentos e execução do contrato.</w:t>
      </w:r>
    </w:p>
    <w:p w:rsidR="00DE1F2A" w:rsidRPr="00A91D39" w:rsidRDefault="00DE1F2A" w:rsidP="00DD7196">
      <w:pPr>
        <w:pStyle w:val="PargrafodaLista"/>
        <w:ind w:left="0"/>
        <w:rPr>
          <w:rFonts w:ascii="Century Gothic" w:hAnsi="Century Gothic" w:cs="Arial"/>
          <w:sz w:val="20"/>
        </w:rPr>
      </w:pPr>
      <w:r>
        <w:rPr>
          <w:rFonts w:ascii="Century Gothic" w:hAnsi="Century Gothic" w:cs="Arial"/>
          <w:sz w:val="20"/>
        </w:rPr>
        <w:t xml:space="preserve">k) </w:t>
      </w:r>
      <w:r w:rsidRPr="00A91D39">
        <w:rPr>
          <w:rFonts w:ascii="Century Gothic" w:hAnsi="Century Gothic" w:cs="Arial"/>
          <w:sz w:val="20"/>
        </w:rPr>
        <w:t>O Contrato deverá ser executado fielmente pelas partes, de acordo com as cláusulas avençadas e as normas da Lei n° 14.133, de 2021, e cada parte responderá pelas consequências de sua inexecução total ou parcial (Lei n° 14.133/2021, art. 115, caput).</w:t>
      </w:r>
    </w:p>
    <w:p w:rsidR="00DE1F2A" w:rsidRPr="00A91D39" w:rsidRDefault="00DE1F2A" w:rsidP="00DD7196">
      <w:pPr>
        <w:jc w:val="both"/>
        <w:rPr>
          <w:rFonts w:ascii="Century Gothic" w:hAnsi="Century Gothic" w:cs="Arial"/>
          <w:sz w:val="20"/>
        </w:rPr>
      </w:pPr>
      <w:r>
        <w:rPr>
          <w:rFonts w:ascii="Century Gothic" w:hAnsi="Century Gothic" w:cs="Arial"/>
          <w:sz w:val="20"/>
        </w:rPr>
        <w:t xml:space="preserve">l) </w:t>
      </w:r>
      <w:r w:rsidRPr="00A91D39">
        <w:rPr>
          <w:rFonts w:ascii="Century Gothic" w:hAnsi="Century Gothic" w:cs="Arial"/>
          <w:sz w:val="20"/>
        </w:rPr>
        <w:t xml:space="preserve">Em caso de impedimento, ordem de paralisação ou suspensão do contrato, o cronograma de execução será prorrogado automaticamente pelo tempo correspondente, anotadas tais circunstâncias mediante simples apostila (Lei n° 14.133/2021, art. 115, 95°), </w:t>
      </w:r>
    </w:p>
    <w:p w:rsidR="00DE1F2A" w:rsidRPr="00A91D39" w:rsidRDefault="00DE1F2A" w:rsidP="00DD7196">
      <w:pPr>
        <w:jc w:val="both"/>
        <w:rPr>
          <w:rFonts w:ascii="Century Gothic" w:hAnsi="Century Gothic" w:cs="Arial"/>
          <w:sz w:val="20"/>
        </w:rPr>
      </w:pPr>
      <w:r>
        <w:rPr>
          <w:rFonts w:ascii="Century Gothic" w:hAnsi="Century Gothic" w:cs="Arial"/>
          <w:sz w:val="20"/>
        </w:rPr>
        <w:t xml:space="preserve">m) </w:t>
      </w:r>
      <w:r w:rsidRPr="00A91D39">
        <w:rPr>
          <w:rFonts w:ascii="Century Gothic" w:hAnsi="Century Gothic" w:cs="Arial"/>
          <w:sz w:val="20"/>
        </w:rPr>
        <w:t xml:space="preserve">A execução do contrato deverá ser acompanhada e fiscalizada pelo(s) fiscal(is) do contrato, ou pelos respectivos substitutos (Lei n° 14.133/2021, art. 117, caput). </w:t>
      </w:r>
    </w:p>
    <w:p w:rsidR="00DE1F2A" w:rsidRPr="00F954F1" w:rsidRDefault="00DE1F2A" w:rsidP="00DD7196">
      <w:pPr>
        <w:pStyle w:val="Standard"/>
        <w:shd w:val="clear" w:color="auto" w:fill="FFFFFF"/>
        <w:tabs>
          <w:tab w:val="left" w:pos="9781"/>
        </w:tabs>
        <w:rPr>
          <w:rFonts w:ascii="Century Gothic" w:hAnsi="Century Gothic" w:cs="Arial"/>
          <w:b/>
          <w:sz w:val="20"/>
          <w:szCs w:val="20"/>
        </w:rPr>
      </w:pPr>
      <w:r w:rsidRPr="00F954F1">
        <w:rPr>
          <w:rFonts w:ascii="Century Gothic" w:hAnsi="Century Gothic" w:cs="Arial"/>
          <w:b/>
          <w:sz w:val="20"/>
          <w:szCs w:val="20"/>
        </w:rPr>
        <w:t>7.2. OBRIGAÇÕES DAS PARTES</w:t>
      </w:r>
    </w:p>
    <w:p w:rsidR="00187FF2" w:rsidRDefault="00187FF2" w:rsidP="00187FF2">
      <w:pPr>
        <w:pStyle w:val="Ttulo1"/>
        <w:jc w:val="left"/>
        <w:rPr>
          <w:rFonts w:ascii="Century Gothic" w:eastAsiaTheme="minorHAnsi" w:hAnsi="Century Gothic" w:cs="Calibri"/>
          <w:b/>
          <w:sz w:val="20"/>
          <w:szCs w:val="20"/>
        </w:rPr>
      </w:pPr>
      <w:r>
        <w:rPr>
          <w:rFonts w:ascii="Century Gothic" w:eastAsiaTheme="minorHAnsi" w:hAnsi="Century Gothic" w:cs="Calibri"/>
          <w:b/>
          <w:sz w:val="20"/>
          <w:szCs w:val="20"/>
        </w:rPr>
        <w:t>7.2.1</w:t>
      </w:r>
      <w:r w:rsidRPr="00187FF2">
        <w:rPr>
          <w:rFonts w:ascii="Century Gothic" w:eastAsiaTheme="minorHAnsi" w:hAnsi="Century Gothic" w:cs="Calibri"/>
          <w:sz w:val="20"/>
          <w:szCs w:val="20"/>
        </w:rPr>
        <w:t>.</w:t>
      </w:r>
      <w:r>
        <w:rPr>
          <w:rFonts w:ascii="Century Gothic" w:eastAsiaTheme="minorHAnsi" w:hAnsi="Century Gothic" w:cs="Calibri"/>
          <w:sz w:val="20"/>
          <w:szCs w:val="20"/>
        </w:rPr>
        <w:t xml:space="preserve"> </w:t>
      </w:r>
      <w:r w:rsidRPr="00187FF2">
        <w:rPr>
          <w:rFonts w:ascii="Century Gothic" w:hAnsi="Century Gothic" w:cs="Arial"/>
          <w:b/>
          <w:kern w:val="1"/>
          <w:sz w:val="20"/>
          <w:szCs w:val="20"/>
          <w:lang w:eastAsia="zh-CN"/>
        </w:rPr>
        <w:t>OBRIGAÇÕES</w:t>
      </w:r>
      <w:r>
        <w:rPr>
          <w:rFonts w:ascii="Century Gothic" w:hAnsi="Century Gothic" w:cs="Arial"/>
          <w:b/>
          <w:kern w:val="1"/>
          <w:sz w:val="20"/>
          <w:szCs w:val="20"/>
          <w:lang w:eastAsia="zh-CN"/>
        </w:rPr>
        <w:t xml:space="preserve"> </w:t>
      </w:r>
      <w:r w:rsidRPr="00187FF2">
        <w:rPr>
          <w:rFonts w:ascii="Century Gothic" w:hAnsi="Century Gothic" w:cs="Arial"/>
          <w:b/>
          <w:kern w:val="1"/>
          <w:sz w:val="20"/>
          <w:szCs w:val="20"/>
          <w:lang w:eastAsia="zh-CN"/>
        </w:rPr>
        <w:t>DA</w:t>
      </w:r>
      <w:r>
        <w:rPr>
          <w:rFonts w:ascii="Century Gothic" w:hAnsi="Century Gothic" w:cs="Arial"/>
          <w:b/>
          <w:kern w:val="1"/>
          <w:sz w:val="20"/>
          <w:szCs w:val="20"/>
          <w:lang w:eastAsia="zh-CN"/>
        </w:rPr>
        <w:t xml:space="preserve"> </w:t>
      </w:r>
      <w:r w:rsidRPr="00187FF2">
        <w:rPr>
          <w:rFonts w:ascii="Century Gothic" w:hAnsi="Century Gothic" w:cs="Arial"/>
          <w:b/>
          <w:kern w:val="1"/>
          <w:sz w:val="20"/>
          <w:szCs w:val="20"/>
          <w:lang w:eastAsia="zh-CN"/>
        </w:rPr>
        <w:t>CONCEDENTE</w:t>
      </w:r>
    </w:p>
    <w:p w:rsidR="00187FF2" w:rsidRPr="00187FF2" w:rsidRDefault="00187FF2" w:rsidP="00187FF2">
      <w:pPr>
        <w:pStyle w:val="Ttulo1"/>
        <w:jc w:val="both"/>
        <w:rPr>
          <w:rFonts w:ascii="Century Gothic" w:eastAsiaTheme="minorHAnsi" w:hAnsi="Century Gothic" w:cs="Calibri"/>
          <w:b/>
          <w:sz w:val="20"/>
          <w:szCs w:val="20"/>
        </w:rPr>
      </w:pPr>
      <w:r w:rsidRPr="00187FF2">
        <w:rPr>
          <w:rFonts w:ascii="Century Gothic" w:eastAsiaTheme="minorHAnsi" w:hAnsi="Century Gothic" w:cs="Calibri"/>
          <w:b/>
          <w:sz w:val="20"/>
          <w:szCs w:val="20"/>
        </w:rPr>
        <w:t>7.2.1.1.</w:t>
      </w:r>
      <w:r>
        <w:rPr>
          <w:rFonts w:ascii="Century Gothic" w:eastAsiaTheme="minorHAnsi" w:hAnsi="Century Gothic" w:cs="Calibri"/>
          <w:sz w:val="20"/>
          <w:szCs w:val="20"/>
        </w:rPr>
        <w:t xml:space="preserve"> </w:t>
      </w:r>
      <w:r w:rsidRPr="00187FF2">
        <w:rPr>
          <w:rFonts w:ascii="Century Gothic" w:eastAsiaTheme="minorHAnsi" w:hAnsi="Century Gothic" w:cs="Calibri"/>
          <w:sz w:val="20"/>
          <w:szCs w:val="20"/>
        </w:rPr>
        <w:t>Constituem obrigações da CONCEDENTE, observadas as disposições l</w:t>
      </w:r>
      <w:r>
        <w:rPr>
          <w:rFonts w:ascii="Century Gothic" w:eastAsiaTheme="minorHAnsi" w:hAnsi="Century Gothic" w:cs="Calibri"/>
          <w:sz w:val="20"/>
          <w:szCs w:val="20"/>
        </w:rPr>
        <w:t>egais e contratuais aplicáveis:</w:t>
      </w:r>
      <w:r w:rsidRPr="00187FF2">
        <w:rPr>
          <w:rFonts w:ascii="Century Gothic" w:eastAsiaTheme="minorHAnsi" w:hAnsi="Century Gothic" w:cs="Calibri"/>
          <w:sz w:val="20"/>
          <w:szCs w:val="20"/>
        </w:rPr>
        <w:br/>
      </w:r>
      <w:r w:rsidRPr="00187FF2">
        <w:rPr>
          <w:rFonts w:ascii="Century Gothic" w:eastAsiaTheme="minorHAnsi" w:hAnsi="Century Gothic" w:cs="Calibri"/>
          <w:b/>
          <w:sz w:val="20"/>
          <w:szCs w:val="20"/>
        </w:rPr>
        <w:t>7.2.1.1.1.</w:t>
      </w:r>
      <w:r w:rsidRPr="00187FF2">
        <w:rPr>
          <w:rFonts w:ascii="Century Gothic" w:eastAsiaTheme="minorHAnsi" w:hAnsi="Century Gothic" w:cs="Calibri"/>
          <w:sz w:val="20"/>
          <w:szCs w:val="20"/>
        </w:rPr>
        <w:t xml:space="preserve"> Disponibilizar o imóvel objeto da concessão, em condições de uso conforme descrito no contrato, garantindo que esteja livre e desembaraçado de ônus ou restrições que impeçam sua </w:t>
      </w:r>
      <w:r>
        <w:rPr>
          <w:rFonts w:ascii="Century Gothic" w:eastAsiaTheme="minorHAnsi" w:hAnsi="Century Gothic" w:cs="Calibri"/>
          <w:sz w:val="20"/>
          <w:szCs w:val="20"/>
        </w:rPr>
        <w:t>utilização pela CONCESSIONÁRIA.</w:t>
      </w:r>
      <w:r w:rsidRPr="00187FF2">
        <w:rPr>
          <w:rFonts w:ascii="Century Gothic" w:eastAsiaTheme="minorHAnsi" w:hAnsi="Century Gothic" w:cs="Calibri"/>
          <w:sz w:val="20"/>
          <w:szCs w:val="20"/>
        </w:rPr>
        <w:br/>
      </w:r>
      <w:r w:rsidRPr="00187FF2">
        <w:rPr>
          <w:rFonts w:ascii="Century Gothic" w:eastAsiaTheme="minorHAnsi" w:hAnsi="Century Gothic" w:cs="Calibri"/>
          <w:b/>
          <w:sz w:val="20"/>
          <w:szCs w:val="20"/>
        </w:rPr>
        <w:t>7.2.1.1.2.</w:t>
      </w:r>
      <w:r w:rsidRPr="00187FF2">
        <w:rPr>
          <w:rFonts w:ascii="Century Gothic" w:eastAsiaTheme="minorHAnsi" w:hAnsi="Century Gothic" w:cs="Calibri"/>
          <w:sz w:val="20"/>
          <w:szCs w:val="20"/>
        </w:rPr>
        <w:t xml:space="preserve"> Assegurar o direito de uso do imóvel à CONCESSIONÁRIA durante todo o prazo de vigência do contrato, respeitadas as condições e limitações previstas no instrumento conce</w:t>
      </w:r>
      <w:r>
        <w:rPr>
          <w:rFonts w:ascii="Century Gothic" w:eastAsiaTheme="minorHAnsi" w:hAnsi="Century Gothic" w:cs="Calibri"/>
          <w:sz w:val="20"/>
          <w:szCs w:val="20"/>
        </w:rPr>
        <w:t>ssório.</w:t>
      </w:r>
      <w:r w:rsidRPr="00187FF2">
        <w:rPr>
          <w:rFonts w:ascii="Century Gothic" w:eastAsiaTheme="minorHAnsi" w:hAnsi="Century Gothic" w:cs="Calibri"/>
          <w:sz w:val="20"/>
          <w:szCs w:val="20"/>
        </w:rPr>
        <w:br/>
      </w:r>
      <w:r w:rsidRPr="00187FF2">
        <w:rPr>
          <w:rFonts w:ascii="Century Gothic" w:eastAsiaTheme="minorHAnsi" w:hAnsi="Century Gothic" w:cs="Calibri"/>
          <w:b/>
          <w:sz w:val="20"/>
          <w:szCs w:val="20"/>
        </w:rPr>
        <w:t>7.2.1.1.3.</w:t>
      </w:r>
      <w:r w:rsidRPr="00187FF2">
        <w:rPr>
          <w:rFonts w:ascii="Century Gothic" w:eastAsiaTheme="minorHAnsi" w:hAnsi="Century Gothic" w:cs="Calibri"/>
          <w:sz w:val="20"/>
          <w:szCs w:val="20"/>
        </w:rPr>
        <w:t xml:space="preserve"> Fiscalizar e acompanhar a execução do contrato, por meio de servidores ou comissão designada, garantindo o cumprimento das obrigações</w:t>
      </w:r>
      <w:r>
        <w:rPr>
          <w:rFonts w:ascii="Century Gothic" w:eastAsiaTheme="minorHAnsi" w:hAnsi="Century Gothic" w:cs="Calibri"/>
          <w:sz w:val="20"/>
          <w:szCs w:val="20"/>
        </w:rPr>
        <w:t xml:space="preserve"> assumidas pela CONCESSIONÁRIA.</w:t>
      </w:r>
      <w:r w:rsidRPr="00187FF2">
        <w:rPr>
          <w:rFonts w:ascii="Century Gothic" w:eastAsiaTheme="minorHAnsi" w:hAnsi="Century Gothic" w:cs="Calibri"/>
          <w:sz w:val="20"/>
          <w:szCs w:val="20"/>
        </w:rPr>
        <w:br/>
      </w:r>
      <w:r w:rsidRPr="00187FF2">
        <w:rPr>
          <w:rFonts w:ascii="Century Gothic" w:eastAsiaTheme="minorHAnsi" w:hAnsi="Century Gothic" w:cs="Calibri"/>
          <w:b/>
          <w:sz w:val="20"/>
          <w:szCs w:val="20"/>
        </w:rPr>
        <w:t>7.2.1.1.4.</w:t>
      </w:r>
      <w:r w:rsidRPr="00187FF2">
        <w:rPr>
          <w:rFonts w:ascii="Century Gothic" w:eastAsiaTheme="minorHAnsi" w:hAnsi="Century Gothic" w:cs="Calibri"/>
          <w:sz w:val="20"/>
          <w:szCs w:val="20"/>
        </w:rPr>
        <w:t xml:space="preserve"> Prestar as informações e esclarecimentos necessários à execução regular das atividades objeto da concessão, quando solicitados f</w:t>
      </w:r>
      <w:r>
        <w:rPr>
          <w:rFonts w:ascii="Century Gothic" w:eastAsiaTheme="minorHAnsi" w:hAnsi="Century Gothic" w:cs="Calibri"/>
          <w:sz w:val="20"/>
          <w:szCs w:val="20"/>
        </w:rPr>
        <w:t>ormalmente pela CONCESSIONÁRIA.</w:t>
      </w:r>
      <w:r w:rsidRPr="00187FF2">
        <w:rPr>
          <w:rFonts w:ascii="Century Gothic" w:eastAsiaTheme="minorHAnsi" w:hAnsi="Century Gothic" w:cs="Calibri"/>
          <w:sz w:val="20"/>
          <w:szCs w:val="20"/>
        </w:rPr>
        <w:br/>
      </w:r>
      <w:r w:rsidRPr="00187FF2">
        <w:rPr>
          <w:rFonts w:ascii="Century Gothic" w:eastAsiaTheme="minorHAnsi" w:hAnsi="Century Gothic" w:cs="Calibri"/>
          <w:b/>
          <w:sz w:val="20"/>
          <w:szCs w:val="20"/>
        </w:rPr>
        <w:t>7.2.1.1.5.</w:t>
      </w:r>
      <w:r w:rsidRPr="00187FF2">
        <w:rPr>
          <w:rFonts w:ascii="Century Gothic" w:eastAsiaTheme="minorHAnsi" w:hAnsi="Century Gothic" w:cs="Calibri"/>
          <w:sz w:val="20"/>
          <w:szCs w:val="20"/>
        </w:rPr>
        <w:t xml:space="preserve"> Garantir o acesso da CONCESSIONÁRIA ao imóvel, nos limites e horários previamente estabelecidos, salvo nos casos de interdição por motivo de segurança, manutenção ou força m</w:t>
      </w:r>
      <w:r>
        <w:rPr>
          <w:rFonts w:ascii="Century Gothic" w:eastAsiaTheme="minorHAnsi" w:hAnsi="Century Gothic" w:cs="Calibri"/>
          <w:sz w:val="20"/>
          <w:szCs w:val="20"/>
        </w:rPr>
        <w:t>aior, devidamente justificados.</w:t>
      </w:r>
      <w:r w:rsidRPr="00187FF2">
        <w:rPr>
          <w:rFonts w:ascii="Century Gothic" w:eastAsiaTheme="minorHAnsi" w:hAnsi="Century Gothic" w:cs="Calibri"/>
          <w:sz w:val="20"/>
          <w:szCs w:val="20"/>
        </w:rPr>
        <w:br/>
      </w:r>
      <w:r w:rsidRPr="00187FF2">
        <w:rPr>
          <w:rFonts w:ascii="Century Gothic" w:eastAsiaTheme="minorHAnsi" w:hAnsi="Century Gothic" w:cs="Calibri"/>
          <w:b/>
          <w:sz w:val="20"/>
          <w:szCs w:val="20"/>
        </w:rPr>
        <w:t>7.2.1.1.6.</w:t>
      </w:r>
      <w:r w:rsidRPr="00187FF2">
        <w:rPr>
          <w:rFonts w:ascii="Century Gothic" w:eastAsiaTheme="minorHAnsi" w:hAnsi="Century Gothic" w:cs="Calibri"/>
          <w:sz w:val="20"/>
          <w:szCs w:val="20"/>
        </w:rPr>
        <w:t xml:space="preserve"> Aprovar previamente quaisquer modificações estruturais ou funcionais que a CONCESSIONÁRIA pretenda realizar no imóvel, assegurando que estejam de acordo com as normas urbanísticas, ambientais e patrimoniais vigente</w:t>
      </w:r>
      <w:r>
        <w:rPr>
          <w:rFonts w:ascii="Century Gothic" w:eastAsiaTheme="minorHAnsi" w:hAnsi="Century Gothic" w:cs="Calibri"/>
          <w:sz w:val="20"/>
          <w:szCs w:val="20"/>
        </w:rPr>
        <w:t>s.</w:t>
      </w:r>
      <w:r w:rsidRPr="00187FF2">
        <w:rPr>
          <w:rFonts w:ascii="Century Gothic" w:eastAsiaTheme="minorHAnsi" w:hAnsi="Century Gothic" w:cs="Calibri"/>
          <w:sz w:val="20"/>
          <w:szCs w:val="20"/>
        </w:rPr>
        <w:br/>
      </w:r>
      <w:r w:rsidRPr="00187FF2">
        <w:rPr>
          <w:rFonts w:ascii="Century Gothic" w:eastAsiaTheme="minorHAnsi" w:hAnsi="Century Gothic" w:cs="Calibri"/>
          <w:b/>
          <w:sz w:val="20"/>
          <w:szCs w:val="20"/>
        </w:rPr>
        <w:t>7.2.1.1.7.</w:t>
      </w:r>
      <w:r w:rsidRPr="00187FF2">
        <w:rPr>
          <w:rFonts w:ascii="Century Gothic" w:eastAsiaTheme="minorHAnsi" w:hAnsi="Century Gothic" w:cs="Calibri"/>
          <w:sz w:val="20"/>
          <w:szCs w:val="20"/>
        </w:rPr>
        <w:t xml:space="preserve"> Adotar as medidas administrativas necessárias para a solução de eventuais conflitos de uso ou de posse que possam comp</w:t>
      </w:r>
      <w:r>
        <w:rPr>
          <w:rFonts w:ascii="Century Gothic" w:eastAsiaTheme="minorHAnsi" w:hAnsi="Century Gothic" w:cs="Calibri"/>
          <w:sz w:val="20"/>
          <w:szCs w:val="20"/>
        </w:rPr>
        <w:t>rometer a execução do contrato.</w:t>
      </w:r>
      <w:r w:rsidRPr="00187FF2">
        <w:rPr>
          <w:rFonts w:ascii="Century Gothic" w:eastAsiaTheme="minorHAnsi" w:hAnsi="Century Gothic" w:cs="Calibri"/>
          <w:sz w:val="20"/>
          <w:szCs w:val="20"/>
        </w:rPr>
        <w:br/>
      </w:r>
      <w:r w:rsidRPr="00187FF2">
        <w:rPr>
          <w:rFonts w:ascii="Century Gothic" w:eastAsiaTheme="minorHAnsi" w:hAnsi="Century Gothic" w:cs="Calibri"/>
          <w:b/>
          <w:sz w:val="20"/>
          <w:szCs w:val="20"/>
        </w:rPr>
        <w:t>7.2.1.1.8.</w:t>
      </w:r>
      <w:r w:rsidRPr="00187FF2">
        <w:rPr>
          <w:rFonts w:ascii="Century Gothic" w:eastAsiaTheme="minorHAnsi" w:hAnsi="Century Gothic" w:cs="Calibri"/>
          <w:sz w:val="20"/>
          <w:szCs w:val="20"/>
        </w:rPr>
        <w:t xml:space="preserve"> Zelar pela preservação do interesse público, intervindo quando constatadas irregularidades ou descumprimento das cláusulas contratuais, aplicando, se necess</w:t>
      </w:r>
      <w:r>
        <w:rPr>
          <w:rFonts w:ascii="Century Gothic" w:eastAsiaTheme="minorHAnsi" w:hAnsi="Century Gothic" w:cs="Calibri"/>
          <w:sz w:val="20"/>
          <w:szCs w:val="20"/>
        </w:rPr>
        <w:t>ário, as penalidades previstas.</w:t>
      </w:r>
      <w:r w:rsidRPr="00187FF2">
        <w:rPr>
          <w:rFonts w:ascii="Century Gothic" w:eastAsiaTheme="minorHAnsi" w:hAnsi="Century Gothic" w:cs="Calibri"/>
          <w:sz w:val="20"/>
          <w:szCs w:val="20"/>
        </w:rPr>
        <w:br/>
      </w:r>
      <w:r w:rsidRPr="00187FF2">
        <w:rPr>
          <w:rFonts w:ascii="Century Gothic" w:eastAsiaTheme="minorHAnsi" w:hAnsi="Century Gothic" w:cs="Calibri"/>
          <w:b/>
          <w:sz w:val="20"/>
          <w:szCs w:val="20"/>
        </w:rPr>
        <w:t>7.2.1.1.9.</w:t>
      </w:r>
      <w:r w:rsidRPr="00187FF2">
        <w:rPr>
          <w:rFonts w:ascii="Century Gothic" w:eastAsiaTheme="minorHAnsi" w:hAnsi="Century Gothic" w:cs="Calibri"/>
          <w:sz w:val="20"/>
          <w:szCs w:val="20"/>
        </w:rPr>
        <w:t xml:space="preserve"> Promover, quando for o caso, a vistoria final no imóvel após o término da concessão, </w:t>
      </w:r>
      <w:r w:rsidRPr="00187FF2">
        <w:rPr>
          <w:rFonts w:ascii="Century Gothic" w:eastAsiaTheme="minorHAnsi" w:hAnsi="Century Gothic" w:cs="Calibri"/>
          <w:sz w:val="20"/>
          <w:szCs w:val="20"/>
        </w:rPr>
        <w:lastRenderedPageBreak/>
        <w:t>verificando o estado de conservação e o cumprimento das obrigações de re</w:t>
      </w:r>
      <w:r w:rsidR="00086AD6">
        <w:rPr>
          <w:rFonts w:ascii="Century Gothic" w:eastAsiaTheme="minorHAnsi" w:hAnsi="Century Gothic" w:cs="Calibri"/>
          <w:sz w:val="20"/>
          <w:szCs w:val="20"/>
        </w:rPr>
        <w:t>versão dos bens e benfeitorias.</w:t>
      </w:r>
      <w:r w:rsidRPr="00187FF2">
        <w:rPr>
          <w:rFonts w:ascii="Century Gothic" w:eastAsiaTheme="minorHAnsi" w:hAnsi="Century Gothic" w:cs="Calibri"/>
          <w:sz w:val="20"/>
          <w:szCs w:val="20"/>
        </w:rPr>
        <w:br/>
      </w:r>
      <w:r w:rsidRPr="00187FF2">
        <w:rPr>
          <w:rFonts w:ascii="Century Gothic" w:eastAsiaTheme="minorHAnsi" w:hAnsi="Century Gothic" w:cs="Calibri"/>
          <w:b/>
          <w:sz w:val="20"/>
          <w:szCs w:val="20"/>
        </w:rPr>
        <w:t>7.2.1.1.10.</w:t>
      </w:r>
      <w:r w:rsidRPr="00187FF2">
        <w:rPr>
          <w:rFonts w:ascii="Century Gothic" w:eastAsiaTheme="minorHAnsi" w:hAnsi="Century Gothic" w:cs="Calibri"/>
          <w:sz w:val="20"/>
          <w:szCs w:val="20"/>
        </w:rPr>
        <w:t xml:space="preserve"> Assegurar transparência e publicidade dos atos relacionados à execução do contrato, observando o disposto na Lei nº 14.133/2021 e demais normas pertinentes.</w:t>
      </w:r>
    </w:p>
    <w:p w:rsidR="008D7334" w:rsidRPr="000C4A4C" w:rsidRDefault="00DE1F2A" w:rsidP="008D7334">
      <w:pPr>
        <w:widowControl w:val="0"/>
        <w:autoSpaceDE w:val="0"/>
        <w:autoSpaceDN w:val="0"/>
        <w:adjustRightInd w:val="0"/>
        <w:jc w:val="both"/>
        <w:rPr>
          <w:rFonts w:ascii="Century Gothic" w:hAnsi="Century Gothic" w:cs="Calibri"/>
          <w:b/>
          <w:sz w:val="20"/>
          <w:szCs w:val="20"/>
        </w:rPr>
      </w:pPr>
      <w:r w:rsidRPr="00376FE6">
        <w:rPr>
          <w:rFonts w:ascii="Century Gothic" w:hAnsi="Century Gothic" w:cs="Arial"/>
          <w:b/>
          <w:sz w:val="20"/>
          <w:szCs w:val="20"/>
          <w:lang w:val="pt-PT" w:eastAsia="en-US"/>
        </w:rPr>
        <w:t xml:space="preserve">7.2.2. </w:t>
      </w:r>
      <w:r w:rsidR="008D7334">
        <w:rPr>
          <w:rFonts w:ascii="Century Gothic" w:hAnsi="Century Gothic" w:cs="Calibri"/>
          <w:b/>
          <w:sz w:val="20"/>
          <w:szCs w:val="20"/>
        </w:rPr>
        <w:t>DAS OBRIGAÇÕES DA CONCESSIONÁRIA</w:t>
      </w:r>
    </w:p>
    <w:p w:rsidR="008D7334" w:rsidRPr="000C4A4C" w:rsidRDefault="008D7334" w:rsidP="008D7334">
      <w:pPr>
        <w:widowControl w:val="0"/>
        <w:autoSpaceDE w:val="0"/>
        <w:autoSpaceDN w:val="0"/>
        <w:adjustRightInd w:val="0"/>
        <w:jc w:val="both"/>
        <w:rPr>
          <w:rFonts w:ascii="Century Gothic" w:hAnsi="Century Gothic" w:cs="Calibri"/>
          <w:bCs/>
          <w:sz w:val="20"/>
          <w:szCs w:val="20"/>
        </w:rPr>
      </w:pPr>
      <w:r>
        <w:rPr>
          <w:rFonts w:ascii="Century Gothic" w:hAnsi="Century Gothic" w:cs="Arial"/>
          <w:b/>
          <w:sz w:val="20"/>
          <w:szCs w:val="20"/>
          <w:lang w:val="pt-PT" w:eastAsia="en-US"/>
        </w:rPr>
        <w:t>7.2.2.</w:t>
      </w:r>
      <w:r w:rsidRPr="000C4A4C">
        <w:rPr>
          <w:rFonts w:ascii="Century Gothic" w:hAnsi="Century Gothic" w:cs="Calibri"/>
          <w:b/>
          <w:bCs/>
          <w:sz w:val="20"/>
          <w:szCs w:val="20"/>
        </w:rPr>
        <w:t>1</w:t>
      </w:r>
      <w:r>
        <w:rPr>
          <w:rFonts w:ascii="Century Gothic" w:hAnsi="Century Gothic" w:cs="Calibri"/>
          <w:bCs/>
          <w:sz w:val="20"/>
          <w:szCs w:val="20"/>
        </w:rPr>
        <w:t xml:space="preserve">. </w:t>
      </w:r>
      <w:r w:rsidRPr="000C4A4C">
        <w:rPr>
          <w:rFonts w:ascii="Century Gothic" w:hAnsi="Century Gothic" w:cs="Calibri"/>
          <w:bCs/>
          <w:sz w:val="20"/>
          <w:szCs w:val="20"/>
        </w:rPr>
        <w:t>Cumprir fielmente o contrato firmado, bem como todas as condições estabelecidas neste edital.</w:t>
      </w:r>
    </w:p>
    <w:p w:rsidR="008D7334" w:rsidRPr="000C4A4C" w:rsidRDefault="008D7334" w:rsidP="008D7334">
      <w:pPr>
        <w:widowControl w:val="0"/>
        <w:autoSpaceDE w:val="0"/>
        <w:autoSpaceDN w:val="0"/>
        <w:adjustRightInd w:val="0"/>
        <w:jc w:val="both"/>
        <w:rPr>
          <w:rFonts w:ascii="Century Gothic" w:hAnsi="Century Gothic" w:cs="Calibri"/>
          <w:bCs/>
          <w:sz w:val="20"/>
          <w:szCs w:val="20"/>
        </w:rPr>
      </w:pPr>
      <w:r>
        <w:rPr>
          <w:rFonts w:ascii="Century Gothic" w:hAnsi="Century Gothic" w:cs="Arial"/>
          <w:b/>
          <w:sz w:val="20"/>
          <w:szCs w:val="20"/>
          <w:lang w:val="pt-PT" w:eastAsia="en-US"/>
        </w:rPr>
        <w:t>7.2.2.</w:t>
      </w:r>
      <w:r w:rsidRPr="000C4A4C">
        <w:rPr>
          <w:rFonts w:ascii="Century Gothic" w:hAnsi="Century Gothic" w:cs="Calibri"/>
          <w:b/>
          <w:bCs/>
          <w:sz w:val="20"/>
          <w:szCs w:val="20"/>
        </w:rPr>
        <w:t>2</w:t>
      </w:r>
      <w:r>
        <w:rPr>
          <w:rFonts w:ascii="Century Gothic" w:hAnsi="Century Gothic" w:cs="Calibri"/>
          <w:bCs/>
          <w:sz w:val="20"/>
          <w:szCs w:val="20"/>
        </w:rPr>
        <w:t xml:space="preserve">. </w:t>
      </w:r>
      <w:r w:rsidRPr="000C4A4C">
        <w:rPr>
          <w:rFonts w:ascii="Century Gothic" w:hAnsi="Century Gothic" w:cs="Calibri"/>
          <w:bCs/>
          <w:sz w:val="20"/>
          <w:szCs w:val="20"/>
        </w:rPr>
        <w:t>Manter o imóvel em perfeito estado de conservação e segurança, de forma a preservá-lo e/ou restituí-lo na mais perfeita ordem;</w:t>
      </w:r>
    </w:p>
    <w:p w:rsidR="008D7334" w:rsidRPr="000C4A4C" w:rsidRDefault="008D7334" w:rsidP="008D7334">
      <w:pPr>
        <w:widowControl w:val="0"/>
        <w:autoSpaceDE w:val="0"/>
        <w:autoSpaceDN w:val="0"/>
        <w:adjustRightInd w:val="0"/>
        <w:jc w:val="both"/>
        <w:rPr>
          <w:rFonts w:ascii="Century Gothic" w:hAnsi="Century Gothic" w:cs="Calibri"/>
          <w:bCs/>
          <w:sz w:val="20"/>
          <w:szCs w:val="20"/>
        </w:rPr>
      </w:pPr>
      <w:r>
        <w:rPr>
          <w:rFonts w:ascii="Century Gothic" w:hAnsi="Century Gothic" w:cs="Arial"/>
          <w:b/>
          <w:sz w:val="20"/>
          <w:szCs w:val="20"/>
          <w:lang w:val="pt-PT" w:eastAsia="en-US"/>
        </w:rPr>
        <w:t>7.2.2.</w:t>
      </w:r>
      <w:r w:rsidRPr="000C4A4C">
        <w:rPr>
          <w:rFonts w:ascii="Century Gothic" w:hAnsi="Century Gothic" w:cs="Calibri"/>
          <w:b/>
          <w:bCs/>
          <w:sz w:val="20"/>
          <w:szCs w:val="20"/>
        </w:rPr>
        <w:t>3</w:t>
      </w:r>
      <w:r>
        <w:rPr>
          <w:rFonts w:ascii="Century Gothic" w:hAnsi="Century Gothic" w:cs="Calibri"/>
          <w:bCs/>
          <w:sz w:val="20"/>
          <w:szCs w:val="20"/>
        </w:rPr>
        <w:t xml:space="preserve">. </w:t>
      </w:r>
      <w:r w:rsidRPr="000C4A4C">
        <w:rPr>
          <w:rFonts w:ascii="Century Gothic" w:hAnsi="Century Gothic" w:cs="Calibri"/>
          <w:bCs/>
          <w:sz w:val="20"/>
          <w:szCs w:val="20"/>
        </w:rPr>
        <w:t>Deverá manter em perfeito funcionamento a empresa, sem desviar-se de sua atividade para qual fora constituída.</w:t>
      </w:r>
    </w:p>
    <w:p w:rsidR="008D7334" w:rsidRPr="000C4A4C" w:rsidRDefault="008D7334" w:rsidP="008D7334">
      <w:pPr>
        <w:widowControl w:val="0"/>
        <w:autoSpaceDE w:val="0"/>
        <w:autoSpaceDN w:val="0"/>
        <w:adjustRightInd w:val="0"/>
        <w:jc w:val="both"/>
        <w:rPr>
          <w:rFonts w:ascii="Century Gothic" w:hAnsi="Century Gothic" w:cs="Calibri"/>
          <w:bCs/>
          <w:sz w:val="20"/>
          <w:szCs w:val="20"/>
        </w:rPr>
      </w:pPr>
      <w:r>
        <w:rPr>
          <w:rFonts w:ascii="Century Gothic" w:hAnsi="Century Gothic" w:cs="Arial"/>
          <w:b/>
          <w:sz w:val="20"/>
          <w:szCs w:val="20"/>
          <w:lang w:val="pt-PT" w:eastAsia="en-US"/>
        </w:rPr>
        <w:t>7.2.2.</w:t>
      </w:r>
      <w:r w:rsidRPr="000C4A4C">
        <w:rPr>
          <w:rFonts w:ascii="Century Gothic" w:hAnsi="Century Gothic" w:cs="Calibri"/>
          <w:b/>
          <w:bCs/>
          <w:sz w:val="20"/>
          <w:szCs w:val="20"/>
        </w:rPr>
        <w:t>4</w:t>
      </w:r>
      <w:r>
        <w:rPr>
          <w:rFonts w:ascii="Century Gothic" w:hAnsi="Century Gothic" w:cs="Calibri"/>
          <w:bCs/>
          <w:sz w:val="20"/>
          <w:szCs w:val="20"/>
        </w:rPr>
        <w:t xml:space="preserve">. </w:t>
      </w:r>
      <w:r w:rsidRPr="000C4A4C">
        <w:rPr>
          <w:rFonts w:ascii="Century Gothic" w:hAnsi="Century Gothic" w:cs="Calibri"/>
          <w:bCs/>
          <w:sz w:val="20"/>
          <w:szCs w:val="20"/>
        </w:rPr>
        <w:t>Pagar pontualmente os valores que sejam de sua responsabilidade, cabendo-lhe também o pagamento dos impostos, taxas e despesas com luz, água, telefone, esgoto, bem como a conservação e manutenção das instalações elétricas, hidro sanitárias internas e externas, reposição de lâmpadas, interruptores, tomadas, peras, etc., e conservação e manutenção do prédio e limpeza do pátio e demais responsabilidade que recaírem sobre o imóvel;</w:t>
      </w:r>
    </w:p>
    <w:p w:rsidR="008D7334" w:rsidRPr="000C4A4C" w:rsidRDefault="008D7334" w:rsidP="008D7334">
      <w:pPr>
        <w:widowControl w:val="0"/>
        <w:autoSpaceDE w:val="0"/>
        <w:autoSpaceDN w:val="0"/>
        <w:adjustRightInd w:val="0"/>
        <w:jc w:val="both"/>
        <w:rPr>
          <w:rFonts w:ascii="Century Gothic" w:hAnsi="Century Gothic" w:cs="Calibri"/>
          <w:bCs/>
          <w:sz w:val="20"/>
          <w:szCs w:val="20"/>
        </w:rPr>
      </w:pPr>
      <w:r>
        <w:rPr>
          <w:rFonts w:ascii="Century Gothic" w:hAnsi="Century Gothic" w:cs="Arial"/>
          <w:b/>
          <w:sz w:val="20"/>
          <w:szCs w:val="20"/>
          <w:lang w:val="pt-PT" w:eastAsia="en-US"/>
        </w:rPr>
        <w:t>7.2.2.</w:t>
      </w:r>
      <w:r w:rsidRPr="000C4A4C">
        <w:rPr>
          <w:rFonts w:ascii="Century Gothic" w:hAnsi="Century Gothic" w:cs="Calibri"/>
          <w:b/>
          <w:bCs/>
          <w:sz w:val="20"/>
          <w:szCs w:val="20"/>
        </w:rPr>
        <w:t>5</w:t>
      </w:r>
      <w:r>
        <w:rPr>
          <w:rFonts w:ascii="Century Gothic" w:hAnsi="Century Gothic" w:cs="Calibri"/>
          <w:bCs/>
          <w:sz w:val="20"/>
          <w:szCs w:val="20"/>
        </w:rPr>
        <w:t xml:space="preserve">. </w:t>
      </w:r>
      <w:r w:rsidRPr="000C4A4C">
        <w:rPr>
          <w:rFonts w:ascii="Century Gothic" w:hAnsi="Century Gothic" w:cs="Calibri"/>
          <w:bCs/>
          <w:sz w:val="20"/>
          <w:szCs w:val="20"/>
        </w:rPr>
        <w:t>Assumir integralmente todas as despesas decorrentes de pessoal, encargos sociais e fiscais surgidos a partir da exploração do espaço, objeto desta licitação, não podendo ser responsabilizada a CONCEDENTE por qualquer ônus desta natureza;</w:t>
      </w:r>
    </w:p>
    <w:p w:rsidR="008D7334" w:rsidRPr="000C4A4C" w:rsidRDefault="008D7334" w:rsidP="008D7334">
      <w:pPr>
        <w:widowControl w:val="0"/>
        <w:autoSpaceDE w:val="0"/>
        <w:autoSpaceDN w:val="0"/>
        <w:adjustRightInd w:val="0"/>
        <w:jc w:val="both"/>
        <w:rPr>
          <w:rFonts w:ascii="Century Gothic" w:hAnsi="Century Gothic" w:cs="Calibri"/>
          <w:sz w:val="20"/>
          <w:szCs w:val="20"/>
        </w:rPr>
      </w:pPr>
      <w:r>
        <w:rPr>
          <w:rFonts w:ascii="Century Gothic" w:hAnsi="Century Gothic" w:cs="Arial"/>
          <w:b/>
          <w:sz w:val="20"/>
          <w:szCs w:val="20"/>
          <w:lang w:val="pt-PT" w:eastAsia="en-US"/>
        </w:rPr>
        <w:t>7.2.2.</w:t>
      </w:r>
      <w:r w:rsidRPr="000C4A4C">
        <w:rPr>
          <w:rFonts w:ascii="Century Gothic" w:hAnsi="Century Gothic" w:cs="Calibri"/>
          <w:b/>
          <w:sz w:val="20"/>
          <w:szCs w:val="20"/>
        </w:rPr>
        <w:t>6</w:t>
      </w:r>
      <w:r>
        <w:rPr>
          <w:rFonts w:ascii="Century Gothic" w:hAnsi="Century Gothic" w:cs="Calibri"/>
          <w:sz w:val="20"/>
          <w:szCs w:val="20"/>
        </w:rPr>
        <w:t xml:space="preserve">. </w:t>
      </w:r>
      <w:r w:rsidRPr="000C4A4C">
        <w:rPr>
          <w:rFonts w:ascii="Century Gothic" w:hAnsi="Century Gothic" w:cs="Calibri"/>
          <w:sz w:val="20"/>
          <w:szCs w:val="20"/>
        </w:rPr>
        <w:t>Reparar às suas expensas, no total ou em parte, a critério da CONCEDENTE, todo e qualquer dano causado a bens e/ ou imóvel objeto desta CONCESSÃO;</w:t>
      </w:r>
    </w:p>
    <w:p w:rsidR="008D7334" w:rsidRPr="000C4A4C" w:rsidRDefault="008D7334" w:rsidP="008D7334">
      <w:pPr>
        <w:widowControl w:val="0"/>
        <w:autoSpaceDE w:val="0"/>
        <w:autoSpaceDN w:val="0"/>
        <w:adjustRightInd w:val="0"/>
        <w:jc w:val="both"/>
        <w:rPr>
          <w:rFonts w:ascii="Century Gothic" w:hAnsi="Century Gothic" w:cs="Calibri"/>
          <w:sz w:val="20"/>
          <w:szCs w:val="20"/>
        </w:rPr>
      </w:pPr>
      <w:r>
        <w:rPr>
          <w:rFonts w:ascii="Century Gothic" w:hAnsi="Century Gothic" w:cs="Arial"/>
          <w:b/>
          <w:sz w:val="20"/>
          <w:szCs w:val="20"/>
          <w:lang w:val="pt-PT" w:eastAsia="en-US"/>
        </w:rPr>
        <w:t>7.2.2.</w:t>
      </w:r>
      <w:r w:rsidRPr="000C4A4C">
        <w:rPr>
          <w:rFonts w:ascii="Century Gothic" w:hAnsi="Century Gothic" w:cs="Calibri"/>
          <w:b/>
          <w:sz w:val="20"/>
          <w:szCs w:val="20"/>
        </w:rPr>
        <w:t>7</w:t>
      </w:r>
      <w:r>
        <w:rPr>
          <w:rFonts w:ascii="Century Gothic" w:hAnsi="Century Gothic" w:cs="Calibri"/>
          <w:sz w:val="20"/>
          <w:szCs w:val="20"/>
        </w:rPr>
        <w:t>. A</w:t>
      </w:r>
      <w:r w:rsidRPr="00245A7C">
        <w:rPr>
          <w:rFonts w:ascii="Century Gothic" w:hAnsi="Century Gothic" w:cs="Calibri"/>
          <w:sz w:val="20"/>
          <w:szCs w:val="20"/>
        </w:rPr>
        <w:t xml:space="preserve"> CONCESSIONÁRIA</w:t>
      </w:r>
      <w:r>
        <w:rPr>
          <w:rFonts w:ascii="Century Gothic" w:hAnsi="Century Gothic" w:cs="Calibri"/>
          <w:sz w:val="20"/>
          <w:szCs w:val="20"/>
        </w:rPr>
        <w:t xml:space="preserve"> é a única</w:t>
      </w:r>
      <w:r w:rsidRPr="000C4A4C">
        <w:rPr>
          <w:rFonts w:ascii="Century Gothic" w:hAnsi="Century Gothic" w:cs="Calibri"/>
          <w:sz w:val="20"/>
          <w:szCs w:val="20"/>
        </w:rPr>
        <w:t xml:space="preserve"> responsável por qualquer acidente ou dano que venha a ocorrer no âmbito do espaço cedido envolvendo pessoas e/ou bens;</w:t>
      </w:r>
    </w:p>
    <w:p w:rsidR="008D7334" w:rsidRPr="000C4A4C" w:rsidRDefault="008D7334" w:rsidP="008D7334">
      <w:pPr>
        <w:widowControl w:val="0"/>
        <w:autoSpaceDE w:val="0"/>
        <w:autoSpaceDN w:val="0"/>
        <w:adjustRightInd w:val="0"/>
        <w:jc w:val="both"/>
        <w:rPr>
          <w:rFonts w:ascii="Century Gothic" w:hAnsi="Century Gothic" w:cs="Calibri"/>
          <w:sz w:val="20"/>
          <w:szCs w:val="20"/>
        </w:rPr>
      </w:pPr>
      <w:r>
        <w:rPr>
          <w:rFonts w:ascii="Century Gothic" w:hAnsi="Century Gothic" w:cs="Arial"/>
          <w:b/>
          <w:sz w:val="20"/>
          <w:szCs w:val="20"/>
          <w:lang w:val="pt-PT" w:eastAsia="en-US"/>
        </w:rPr>
        <w:t>7.2.2.</w:t>
      </w:r>
      <w:r w:rsidRPr="000C4A4C">
        <w:rPr>
          <w:rFonts w:ascii="Century Gothic" w:hAnsi="Century Gothic" w:cs="Calibri"/>
          <w:b/>
          <w:sz w:val="20"/>
          <w:szCs w:val="20"/>
        </w:rPr>
        <w:t>8</w:t>
      </w:r>
      <w:r>
        <w:rPr>
          <w:rFonts w:ascii="Century Gothic" w:hAnsi="Century Gothic" w:cs="Calibri"/>
          <w:sz w:val="20"/>
          <w:szCs w:val="20"/>
        </w:rPr>
        <w:t xml:space="preserve">. </w:t>
      </w:r>
      <w:r w:rsidRPr="000C4A4C">
        <w:rPr>
          <w:rFonts w:ascii="Century Gothic" w:hAnsi="Century Gothic" w:cs="Calibri"/>
          <w:sz w:val="20"/>
          <w:szCs w:val="20"/>
        </w:rPr>
        <w:t>A CONCESSÃO será intransferível, devendo a CONCESSIONÁRIA, quando não mais se interessar pela atividade comercial ou de serviços, devolver o imóvel ao Município de Lobato, que fará licitação para nova ocupação.</w:t>
      </w:r>
    </w:p>
    <w:p w:rsidR="008D7334" w:rsidRPr="000C4A4C" w:rsidRDefault="008D7334" w:rsidP="008D7334">
      <w:pPr>
        <w:widowControl w:val="0"/>
        <w:autoSpaceDE w:val="0"/>
        <w:autoSpaceDN w:val="0"/>
        <w:adjustRightInd w:val="0"/>
        <w:jc w:val="both"/>
        <w:rPr>
          <w:rFonts w:ascii="Century Gothic" w:hAnsi="Century Gothic" w:cs="Calibri"/>
          <w:sz w:val="20"/>
          <w:szCs w:val="20"/>
        </w:rPr>
      </w:pPr>
      <w:r>
        <w:rPr>
          <w:rFonts w:ascii="Century Gothic" w:hAnsi="Century Gothic" w:cs="Arial"/>
          <w:b/>
          <w:sz w:val="20"/>
          <w:szCs w:val="20"/>
          <w:lang w:val="pt-PT" w:eastAsia="en-US"/>
        </w:rPr>
        <w:t>7.2.2.</w:t>
      </w:r>
      <w:r>
        <w:rPr>
          <w:rFonts w:ascii="Century Gothic" w:hAnsi="Century Gothic" w:cs="Calibri"/>
          <w:b/>
          <w:sz w:val="20"/>
          <w:szCs w:val="20"/>
        </w:rPr>
        <w:t xml:space="preserve">9. </w:t>
      </w:r>
      <w:r w:rsidRPr="000C4A4C">
        <w:rPr>
          <w:rFonts w:ascii="Century Gothic" w:hAnsi="Century Gothic" w:cs="Calibri"/>
          <w:sz w:val="20"/>
          <w:szCs w:val="20"/>
        </w:rPr>
        <w:t>O objeto desta licitação, não poderá ser transferido e/ou emprestado e/ou cedido à terceiro, sob quaisquer títulos ou pretextos, no todo ou em parte.</w:t>
      </w:r>
    </w:p>
    <w:p w:rsidR="008D7334" w:rsidRPr="000C4A4C" w:rsidRDefault="008D7334" w:rsidP="008D7334">
      <w:pPr>
        <w:widowControl w:val="0"/>
        <w:autoSpaceDE w:val="0"/>
        <w:autoSpaceDN w:val="0"/>
        <w:adjustRightInd w:val="0"/>
        <w:jc w:val="both"/>
        <w:rPr>
          <w:rFonts w:ascii="Century Gothic" w:hAnsi="Century Gothic" w:cs="Calibri"/>
          <w:sz w:val="20"/>
          <w:szCs w:val="20"/>
        </w:rPr>
      </w:pPr>
      <w:r>
        <w:rPr>
          <w:rFonts w:ascii="Century Gothic" w:hAnsi="Century Gothic" w:cs="Arial"/>
          <w:b/>
          <w:sz w:val="20"/>
          <w:szCs w:val="20"/>
          <w:lang w:val="pt-PT" w:eastAsia="en-US"/>
        </w:rPr>
        <w:t>7.2.2.</w:t>
      </w:r>
      <w:r>
        <w:rPr>
          <w:rFonts w:ascii="Century Gothic" w:hAnsi="Century Gothic" w:cs="Calibri"/>
          <w:b/>
          <w:sz w:val="20"/>
          <w:szCs w:val="20"/>
        </w:rPr>
        <w:t xml:space="preserve">10. </w:t>
      </w:r>
      <w:r w:rsidRPr="000C4A4C">
        <w:rPr>
          <w:rFonts w:ascii="Century Gothic" w:hAnsi="Century Gothic" w:cs="Calibri"/>
          <w:sz w:val="20"/>
          <w:szCs w:val="20"/>
        </w:rPr>
        <w:t>Ficará por conta da CONCESSIONÁRIA a adequação necessária para o funcionamento e instalação de todos os equipamentos necessários para a exploração das atividades.</w:t>
      </w:r>
    </w:p>
    <w:p w:rsidR="008D7334" w:rsidRPr="000C4A4C" w:rsidRDefault="008D7334" w:rsidP="008D7334">
      <w:pPr>
        <w:widowControl w:val="0"/>
        <w:autoSpaceDE w:val="0"/>
        <w:autoSpaceDN w:val="0"/>
        <w:adjustRightInd w:val="0"/>
        <w:jc w:val="both"/>
        <w:rPr>
          <w:rFonts w:ascii="Century Gothic" w:hAnsi="Century Gothic" w:cs="Calibri"/>
          <w:sz w:val="20"/>
          <w:szCs w:val="20"/>
          <w:u w:val="single"/>
        </w:rPr>
      </w:pPr>
      <w:r>
        <w:rPr>
          <w:rFonts w:ascii="Century Gothic" w:hAnsi="Century Gothic" w:cs="Arial"/>
          <w:b/>
          <w:sz w:val="20"/>
          <w:szCs w:val="20"/>
          <w:lang w:val="pt-PT" w:eastAsia="en-US"/>
        </w:rPr>
        <w:t>7.2.2.</w:t>
      </w:r>
      <w:r>
        <w:rPr>
          <w:rFonts w:ascii="Century Gothic" w:hAnsi="Century Gothic" w:cs="Calibri"/>
          <w:b/>
          <w:sz w:val="20"/>
          <w:szCs w:val="20"/>
        </w:rPr>
        <w:t xml:space="preserve">11. </w:t>
      </w:r>
      <w:r w:rsidRPr="000C4A4C">
        <w:rPr>
          <w:rFonts w:ascii="Century Gothic" w:hAnsi="Century Gothic" w:cs="Calibri"/>
          <w:sz w:val="20"/>
          <w:szCs w:val="20"/>
          <w:u w:val="single"/>
        </w:rPr>
        <w:t>Manter durante toda a execução do contrato, em compatibilidade com as obrigações assumidas, todas as condições de habilitação e qualificação exigidas nesta licitação.</w:t>
      </w:r>
    </w:p>
    <w:p w:rsidR="008D7334" w:rsidRPr="000C4A4C" w:rsidRDefault="008D7334" w:rsidP="008D7334">
      <w:pPr>
        <w:widowControl w:val="0"/>
        <w:autoSpaceDE w:val="0"/>
        <w:autoSpaceDN w:val="0"/>
        <w:adjustRightInd w:val="0"/>
        <w:jc w:val="both"/>
        <w:rPr>
          <w:rFonts w:ascii="Century Gothic" w:hAnsi="Century Gothic" w:cs="Calibri"/>
          <w:sz w:val="20"/>
          <w:szCs w:val="20"/>
        </w:rPr>
      </w:pPr>
      <w:r>
        <w:rPr>
          <w:rFonts w:ascii="Century Gothic" w:hAnsi="Century Gothic" w:cs="Arial"/>
          <w:b/>
          <w:sz w:val="20"/>
          <w:szCs w:val="20"/>
          <w:lang w:val="pt-PT" w:eastAsia="en-US"/>
        </w:rPr>
        <w:t>7.2.2.</w:t>
      </w:r>
      <w:r>
        <w:rPr>
          <w:rFonts w:ascii="Century Gothic" w:hAnsi="Century Gothic" w:cs="Calibri"/>
          <w:b/>
          <w:sz w:val="20"/>
          <w:szCs w:val="20"/>
        </w:rPr>
        <w:t xml:space="preserve">12. </w:t>
      </w:r>
      <w:r w:rsidRPr="000C4A4C">
        <w:rPr>
          <w:rFonts w:ascii="Century Gothic" w:hAnsi="Century Gothic" w:cs="Calibri"/>
          <w:sz w:val="20"/>
          <w:szCs w:val="20"/>
        </w:rPr>
        <w:t>A CONCESSIONÁRIA obriga-se a realizar, às suas expensas, os reparos e/ou melhorias que julgar necessárias para o funcionamento de seu negócio, enquanto estiver com o contrato vigente, desincumbindo o MUNICÍPIO de quaisquer ônus, encargos ou possível indenização.</w:t>
      </w:r>
    </w:p>
    <w:p w:rsidR="008D7334" w:rsidRPr="000C4A4C" w:rsidRDefault="008D7334" w:rsidP="008D7334">
      <w:pPr>
        <w:widowControl w:val="0"/>
        <w:autoSpaceDE w:val="0"/>
        <w:autoSpaceDN w:val="0"/>
        <w:adjustRightInd w:val="0"/>
        <w:jc w:val="both"/>
        <w:rPr>
          <w:rFonts w:ascii="Century Gothic" w:hAnsi="Century Gothic" w:cs="Calibri"/>
          <w:color w:val="000000"/>
          <w:sz w:val="20"/>
          <w:szCs w:val="20"/>
        </w:rPr>
      </w:pPr>
      <w:r w:rsidRPr="00376FE6">
        <w:rPr>
          <w:rFonts w:ascii="Century Gothic" w:hAnsi="Century Gothic" w:cs="Arial"/>
          <w:b/>
          <w:sz w:val="20"/>
          <w:szCs w:val="20"/>
          <w:lang w:val="pt-PT" w:eastAsia="en-US"/>
        </w:rPr>
        <w:t>7.2.2.</w:t>
      </w:r>
      <w:r>
        <w:rPr>
          <w:rFonts w:ascii="Century Gothic" w:hAnsi="Century Gothic" w:cs="Calibri"/>
          <w:b/>
          <w:color w:val="000000"/>
          <w:sz w:val="20"/>
          <w:szCs w:val="20"/>
        </w:rPr>
        <w:t xml:space="preserve">13. </w:t>
      </w:r>
      <w:r w:rsidRPr="000C4A4C">
        <w:rPr>
          <w:rFonts w:ascii="Century Gothic" w:hAnsi="Century Gothic" w:cs="Calibri"/>
          <w:color w:val="000000"/>
          <w:sz w:val="20"/>
          <w:szCs w:val="20"/>
        </w:rPr>
        <w:t xml:space="preserve">A CONCESSIONÁRIA obriga-se a saldar pontualmente seus compromissos para com o </w:t>
      </w:r>
      <w:r w:rsidRPr="000C4A4C">
        <w:rPr>
          <w:rFonts w:ascii="Century Gothic" w:hAnsi="Century Gothic" w:cs="Calibri"/>
          <w:b/>
          <w:sz w:val="20"/>
          <w:szCs w:val="20"/>
        </w:rPr>
        <w:t>INSTITUTO DE SEGURIDADE SOCIAL DO MUNICÍPIO DE LOBATO - LOBATOPREV</w:t>
      </w:r>
      <w:r w:rsidRPr="000C4A4C">
        <w:rPr>
          <w:rFonts w:ascii="Century Gothic" w:hAnsi="Century Gothic" w:cs="Calibri"/>
          <w:color w:val="000000"/>
          <w:sz w:val="20"/>
          <w:szCs w:val="20"/>
        </w:rPr>
        <w:t>. A despesa com a operação é por conta da CONCESSIONÁRIA. Estão incluídas nesta os ônus da inadimplência, inclusive relativamente à cobrança bancária e eventuais protestos de títulos, que não excluem as penalidades administrativas contidas no contrato;</w:t>
      </w:r>
    </w:p>
    <w:p w:rsidR="008D7334" w:rsidRPr="000C4A4C" w:rsidRDefault="008D7334" w:rsidP="008D7334">
      <w:pPr>
        <w:widowControl w:val="0"/>
        <w:autoSpaceDE w:val="0"/>
        <w:autoSpaceDN w:val="0"/>
        <w:adjustRightInd w:val="0"/>
        <w:jc w:val="both"/>
        <w:rPr>
          <w:rFonts w:ascii="Century Gothic" w:hAnsi="Century Gothic" w:cs="Calibri"/>
          <w:color w:val="000000"/>
          <w:sz w:val="20"/>
          <w:szCs w:val="20"/>
        </w:rPr>
      </w:pPr>
      <w:r>
        <w:rPr>
          <w:rFonts w:ascii="Century Gothic" w:hAnsi="Century Gothic" w:cs="Arial"/>
          <w:b/>
          <w:sz w:val="20"/>
          <w:szCs w:val="20"/>
          <w:lang w:val="pt-PT" w:eastAsia="en-US"/>
        </w:rPr>
        <w:t xml:space="preserve">7.2.2.14. </w:t>
      </w:r>
      <w:r w:rsidRPr="000C4A4C">
        <w:rPr>
          <w:rFonts w:ascii="Century Gothic" w:hAnsi="Century Gothic" w:cs="Calibri"/>
          <w:color w:val="000000"/>
          <w:sz w:val="20"/>
          <w:szCs w:val="20"/>
        </w:rPr>
        <w:t>Pagamento de seguros, impostos, taxas de serviços, encargos sociais e trabalhistas e quaisquer despesas referentes à atividade comercial explorada ou de prestação de serviços.</w:t>
      </w:r>
    </w:p>
    <w:p w:rsidR="008D7334" w:rsidRPr="000C4A4C" w:rsidRDefault="008D7334" w:rsidP="008D7334">
      <w:pPr>
        <w:widowControl w:val="0"/>
        <w:autoSpaceDE w:val="0"/>
        <w:autoSpaceDN w:val="0"/>
        <w:adjustRightInd w:val="0"/>
        <w:jc w:val="both"/>
        <w:rPr>
          <w:rFonts w:ascii="Century Gothic" w:hAnsi="Century Gothic" w:cs="Calibri"/>
          <w:color w:val="000000"/>
          <w:sz w:val="20"/>
          <w:szCs w:val="20"/>
        </w:rPr>
      </w:pPr>
      <w:r>
        <w:rPr>
          <w:rFonts w:ascii="Century Gothic" w:hAnsi="Century Gothic" w:cs="Arial"/>
          <w:b/>
          <w:sz w:val="20"/>
          <w:szCs w:val="20"/>
          <w:lang w:val="pt-PT" w:eastAsia="en-US"/>
        </w:rPr>
        <w:t xml:space="preserve">7.2.2.15. </w:t>
      </w:r>
      <w:r w:rsidRPr="000C4A4C">
        <w:rPr>
          <w:rFonts w:ascii="Century Gothic" w:hAnsi="Century Gothic" w:cs="Calibri"/>
          <w:color w:val="000000"/>
          <w:sz w:val="20"/>
          <w:szCs w:val="20"/>
        </w:rPr>
        <w:t>Vigilância guarda e conservação do imóvel. Quaisquer acidentes ou danos causados a pessoas ou coisas verificadas no recinto do espaço cedido, praticado pelo Concessionário, por seus empregados ou por terceiros;</w:t>
      </w:r>
    </w:p>
    <w:p w:rsidR="008D7334" w:rsidRPr="000C4A4C" w:rsidRDefault="008D7334" w:rsidP="008D7334">
      <w:pPr>
        <w:widowControl w:val="0"/>
        <w:autoSpaceDE w:val="0"/>
        <w:autoSpaceDN w:val="0"/>
        <w:adjustRightInd w:val="0"/>
        <w:jc w:val="both"/>
        <w:rPr>
          <w:rFonts w:ascii="Century Gothic" w:hAnsi="Century Gothic" w:cs="Calibri"/>
          <w:color w:val="000000"/>
          <w:sz w:val="20"/>
          <w:szCs w:val="20"/>
        </w:rPr>
      </w:pPr>
      <w:r>
        <w:rPr>
          <w:rFonts w:ascii="Century Gothic" w:hAnsi="Century Gothic" w:cs="Arial"/>
          <w:b/>
          <w:sz w:val="20"/>
          <w:szCs w:val="20"/>
          <w:lang w:val="pt-PT" w:eastAsia="en-US"/>
        </w:rPr>
        <w:t xml:space="preserve">7.2.2.16. </w:t>
      </w:r>
      <w:r w:rsidRPr="000C4A4C">
        <w:rPr>
          <w:rFonts w:ascii="Century Gothic" w:hAnsi="Century Gothic" w:cs="Calibri"/>
          <w:color w:val="000000"/>
          <w:sz w:val="20"/>
          <w:szCs w:val="20"/>
        </w:rPr>
        <w:t xml:space="preserve">Incolumidade e integridade física do imóvel locado, sendo de sua exclusiva responsabilidade a guarda e conservação do mesmo, bem como de todas suas benfeitorias. Caberá ao Concessionário a reparação às suas expensas, de qualquer dano ao imóvel pelo uso </w:t>
      </w:r>
      <w:r w:rsidRPr="000C4A4C">
        <w:rPr>
          <w:rFonts w:ascii="Century Gothic" w:hAnsi="Century Gothic" w:cs="Calibri"/>
          <w:color w:val="000000"/>
          <w:sz w:val="20"/>
          <w:szCs w:val="20"/>
        </w:rPr>
        <w:lastRenderedPageBreak/>
        <w:t>normal, ou advindo de motivos de força maior ou caso fortuito;</w:t>
      </w:r>
    </w:p>
    <w:p w:rsidR="008D7334" w:rsidRPr="000C4A4C" w:rsidRDefault="008D7334" w:rsidP="008D7334">
      <w:pPr>
        <w:widowControl w:val="0"/>
        <w:autoSpaceDE w:val="0"/>
        <w:autoSpaceDN w:val="0"/>
        <w:adjustRightInd w:val="0"/>
        <w:jc w:val="both"/>
        <w:rPr>
          <w:rFonts w:ascii="Century Gothic" w:hAnsi="Century Gothic" w:cs="Calibri"/>
          <w:color w:val="000000"/>
          <w:sz w:val="20"/>
          <w:szCs w:val="20"/>
        </w:rPr>
      </w:pPr>
      <w:r>
        <w:rPr>
          <w:rFonts w:ascii="Century Gothic" w:hAnsi="Century Gothic" w:cs="Arial"/>
          <w:b/>
          <w:sz w:val="20"/>
          <w:szCs w:val="20"/>
          <w:lang w:val="pt-PT" w:eastAsia="en-US"/>
        </w:rPr>
        <w:t xml:space="preserve">7.2.2.17. </w:t>
      </w:r>
      <w:r w:rsidRPr="000C4A4C">
        <w:rPr>
          <w:rFonts w:ascii="Century Gothic" w:hAnsi="Century Gothic" w:cs="Calibri"/>
          <w:color w:val="000000"/>
          <w:sz w:val="20"/>
          <w:szCs w:val="20"/>
        </w:rPr>
        <w:t>Instalar os móveis e equipamentos necessários e explora</w:t>
      </w:r>
      <w:r w:rsidR="00086AD6">
        <w:rPr>
          <w:rFonts w:ascii="Century Gothic" w:hAnsi="Century Gothic" w:cs="Calibri"/>
          <w:color w:val="000000"/>
          <w:sz w:val="20"/>
          <w:szCs w:val="20"/>
        </w:rPr>
        <w:t>r a atividade a que se destina.</w:t>
      </w:r>
    </w:p>
    <w:p w:rsidR="00DE1F2A" w:rsidRDefault="00DE1F2A" w:rsidP="008D7334">
      <w:pPr>
        <w:pStyle w:val="Standard"/>
        <w:shd w:val="clear" w:color="auto" w:fill="FFFFFF"/>
        <w:tabs>
          <w:tab w:val="left" w:pos="9781"/>
        </w:tabs>
        <w:rPr>
          <w:rFonts w:ascii="Century Gothic" w:hAnsi="Century Gothic"/>
          <w:b/>
          <w:sz w:val="20"/>
        </w:rPr>
      </w:pPr>
      <w:r>
        <w:rPr>
          <w:rFonts w:ascii="Century Gothic" w:hAnsi="Century Gothic" w:cs="Arial"/>
          <w:b/>
          <w:sz w:val="20"/>
          <w:lang w:val="pt-PT"/>
        </w:rPr>
        <w:t>7.3</w:t>
      </w:r>
      <w:r w:rsidRPr="005409E9">
        <w:rPr>
          <w:rFonts w:ascii="Century Gothic" w:hAnsi="Century Gothic" w:cs="Arial"/>
          <w:b/>
          <w:sz w:val="20"/>
          <w:lang w:val="pt-PT"/>
        </w:rPr>
        <w:t>.</w:t>
      </w:r>
      <w:r>
        <w:rPr>
          <w:rFonts w:ascii="Century Gothic" w:hAnsi="Century Gothic" w:cs="Arial"/>
          <w:sz w:val="20"/>
          <w:lang w:val="pt-PT"/>
        </w:rPr>
        <w:t xml:space="preserve"> </w:t>
      </w:r>
      <w:r>
        <w:rPr>
          <w:rFonts w:ascii="Century Gothic" w:hAnsi="Century Gothic"/>
          <w:b/>
          <w:sz w:val="20"/>
        </w:rPr>
        <w:t>DAS</w:t>
      </w:r>
      <w:r w:rsidRPr="006C1225">
        <w:rPr>
          <w:rFonts w:ascii="Century Gothic" w:hAnsi="Century Gothic"/>
          <w:b/>
          <w:sz w:val="20"/>
        </w:rPr>
        <w:t xml:space="preserve"> INFRAÇÕES E SANÇÕES ADMINISTRATIVAS </w:t>
      </w:r>
    </w:p>
    <w:p w:rsidR="00DE1F2A" w:rsidRPr="006C1225" w:rsidRDefault="00DE1F2A" w:rsidP="00DD7196">
      <w:pPr>
        <w:pStyle w:val="Corpodetexto"/>
        <w:rPr>
          <w:rFonts w:ascii="Century Gothic" w:hAnsi="Century Gothic"/>
          <w:b/>
          <w:sz w:val="20"/>
        </w:rPr>
      </w:pPr>
      <w:r>
        <w:rPr>
          <w:rFonts w:ascii="Century Gothic" w:hAnsi="Century Gothic"/>
          <w:b/>
          <w:sz w:val="20"/>
        </w:rPr>
        <w:t xml:space="preserve">7.3.1. </w:t>
      </w:r>
      <w:r w:rsidRPr="006C1225">
        <w:rPr>
          <w:rFonts w:ascii="Century Gothic" w:hAnsi="Century Gothic"/>
          <w:b/>
          <w:sz w:val="20"/>
        </w:rPr>
        <w:t>Comete infração administrativa o fornecedor que cometer quaisquer das infrações previstas no art. 155 da Lei nº 14.133/2021.</w:t>
      </w:r>
    </w:p>
    <w:p w:rsidR="00DE1F2A" w:rsidRPr="00A02FDB" w:rsidRDefault="00DE1F2A" w:rsidP="009D5AA2">
      <w:pPr>
        <w:pStyle w:val="PargrafodaLista"/>
        <w:widowControl w:val="0"/>
        <w:numPr>
          <w:ilvl w:val="0"/>
          <w:numId w:val="9"/>
        </w:numPr>
        <w:autoSpaceDE w:val="0"/>
        <w:autoSpaceDN w:val="0"/>
        <w:ind w:left="0" w:right="49" w:firstLine="0"/>
        <w:rPr>
          <w:rFonts w:ascii="Century Gothic" w:hAnsi="Century Gothic"/>
          <w:vanish/>
          <w:sz w:val="20"/>
        </w:rPr>
      </w:pPr>
    </w:p>
    <w:p w:rsidR="00DE1F2A" w:rsidRPr="00A02FDB" w:rsidRDefault="00DE1F2A" w:rsidP="009D5AA2">
      <w:pPr>
        <w:pStyle w:val="PargrafodaLista"/>
        <w:widowControl w:val="0"/>
        <w:numPr>
          <w:ilvl w:val="0"/>
          <w:numId w:val="9"/>
        </w:numPr>
        <w:autoSpaceDE w:val="0"/>
        <w:autoSpaceDN w:val="0"/>
        <w:ind w:left="0" w:right="49" w:firstLine="0"/>
        <w:rPr>
          <w:rFonts w:ascii="Century Gothic" w:hAnsi="Century Gothic"/>
          <w:vanish/>
          <w:sz w:val="20"/>
        </w:rPr>
      </w:pPr>
    </w:p>
    <w:p w:rsidR="00DE1F2A" w:rsidRPr="00A02FDB" w:rsidRDefault="00DE1F2A" w:rsidP="009D5AA2">
      <w:pPr>
        <w:pStyle w:val="PargrafodaLista"/>
        <w:widowControl w:val="0"/>
        <w:numPr>
          <w:ilvl w:val="0"/>
          <w:numId w:val="9"/>
        </w:numPr>
        <w:autoSpaceDE w:val="0"/>
        <w:autoSpaceDN w:val="0"/>
        <w:ind w:left="0" w:right="49" w:firstLine="0"/>
        <w:rPr>
          <w:rFonts w:ascii="Century Gothic" w:hAnsi="Century Gothic"/>
          <w:vanish/>
          <w:sz w:val="20"/>
        </w:rPr>
      </w:pPr>
    </w:p>
    <w:p w:rsidR="00DE1F2A" w:rsidRPr="00A02FDB" w:rsidRDefault="00DE1F2A" w:rsidP="009D5AA2">
      <w:pPr>
        <w:pStyle w:val="PargrafodaLista"/>
        <w:widowControl w:val="0"/>
        <w:numPr>
          <w:ilvl w:val="0"/>
          <w:numId w:val="9"/>
        </w:numPr>
        <w:autoSpaceDE w:val="0"/>
        <w:autoSpaceDN w:val="0"/>
        <w:ind w:left="0" w:right="49" w:firstLine="0"/>
        <w:rPr>
          <w:rFonts w:ascii="Century Gothic" w:hAnsi="Century Gothic"/>
          <w:vanish/>
          <w:sz w:val="20"/>
        </w:rPr>
      </w:pPr>
    </w:p>
    <w:p w:rsidR="00DE1F2A" w:rsidRPr="00A02FDB" w:rsidRDefault="00DE1F2A" w:rsidP="009D5AA2">
      <w:pPr>
        <w:pStyle w:val="PargrafodaLista"/>
        <w:widowControl w:val="0"/>
        <w:numPr>
          <w:ilvl w:val="0"/>
          <w:numId w:val="9"/>
        </w:numPr>
        <w:autoSpaceDE w:val="0"/>
        <w:autoSpaceDN w:val="0"/>
        <w:ind w:left="0" w:right="49" w:firstLine="0"/>
        <w:rPr>
          <w:rFonts w:ascii="Century Gothic" w:hAnsi="Century Gothic"/>
          <w:vanish/>
          <w:sz w:val="20"/>
        </w:rPr>
      </w:pPr>
    </w:p>
    <w:p w:rsidR="00DE1F2A" w:rsidRPr="00130BF5" w:rsidRDefault="00DE1F2A" w:rsidP="00DD7196">
      <w:pPr>
        <w:pStyle w:val="PargrafodaLista"/>
        <w:widowControl w:val="0"/>
        <w:autoSpaceDE w:val="0"/>
        <w:ind w:right="49"/>
        <w:rPr>
          <w:rFonts w:ascii="Century Gothic" w:hAnsi="Century Gothic"/>
          <w:sz w:val="20"/>
        </w:rPr>
      </w:pPr>
      <w:r>
        <w:rPr>
          <w:rFonts w:ascii="Century Gothic" w:hAnsi="Century Gothic"/>
          <w:b/>
          <w:sz w:val="20"/>
        </w:rPr>
        <w:t>7.3</w:t>
      </w:r>
      <w:r w:rsidRPr="00031C16">
        <w:rPr>
          <w:rFonts w:ascii="Century Gothic" w:hAnsi="Century Gothic"/>
          <w:b/>
          <w:sz w:val="20"/>
        </w:rPr>
        <w:t>.1.1.</w:t>
      </w:r>
      <w:r>
        <w:rPr>
          <w:rFonts w:ascii="Century Gothic" w:hAnsi="Century Gothic"/>
          <w:sz w:val="20"/>
        </w:rPr>
        <w:t xml:space="preserve"> </w:t>
      </w:r>
      <w:r w:rsidRPr="00130BF5">
        <w:rPr>
          <w:rFonts w:ascii="Century Gothic" w:hAnsi="Century Gothic"/>
          <w:sz w:val="20"/>
        </w:rPr>
        <w:t>A Administração poderá, garantida a prévia defesa, aplicar aos licitantes e/ou adjudicatários as sanções previstas no art. 156 da Lei nº 14.133/2021, sem prejuízo das responsabilidades civil e criminal.</w:t>
      </w:r>
    </w:p>
    <w:p w:rsidR="00DE1F2A" w:rsidRPr="00130BF5" w:rsidRDefault="00DE1F2A" w:rsidP="00DD7196">
      <w:pPr>
        <w:pStyle w:val="PargrafodaLista"/>
        <w:widowControl w:val="0"/>
        <w:tabs>
          <w:tab w:val="left" w:pos="692"/>
        </w:tabs>
        <w:autoSpaceDE w:val="0"/>
        <w:rPr>
          <w:rFonts w:ascii="Century Gothic" w:hAnsi="Century Gothic"/>
          <w:sz w:val="20"/>
        </w:rPr>
      </w:pPr>
      <w:r>
        <w:rPr>
          <w:rFonts w:ascii="Century Gothic" w:hAnsi="Century Gothic"/>
          <w:b/>
          <w:sz w:val="20"/>
        </w:rPr>
        <w:t>7.3</w:t>
      </w:r>
      <w:r w:rsidRPr="00031C16">
        <w:rPr>
          <w:rFonts w:ascii="Century Gothic" w:hAnsi="Century Gothic"/>
          <w:b/>
          <w:sz w:val="20"/>
        </w:rPr>
        <w:t>.1.2.</w:t>
      </w:r>
      <w:r>
        <w:rPr>
          <w:rFonts w:ascii="Century Gothic" w:hAnsi="Century Gothic"/>
          <w:sz w:val="20"/>
        </w:rPr>
        <w:t xml:space="preserve"> </w:t>
      </w:r>
      <w:r w:rsidRPr="00130BF5">
        <w:rPr>
          <w:rFonts w:ascii="Century Gothic" w:hAnsi="Century Gothic"/>
          <w:sz w:val="20"/>
        </w:rPr>
        <w:t>Na aplicação das sanções serão considerados:</w:t>
      </w:r>
    </w:p>
    <w:p w:rsidR="00DE1F2A" w:rsidRPr="00130BF5" w:rsidRDefault="00DE1F2A" w:rsidP="00DD7196">
      <w:pPr>
        <w:pStyle w:val="PargrafodaLista"/>
        <w:widowControl w:val="0"/>
        <w:tabs>
          <w:tab w:val="left" w:pos="877"/>
        </w:tabs>
        <w:autoSpaceDE w:val="0"/>
        <w:spacing w:line="252" w:lineRule="exact"/>
        <w:rPr>
          <w:rFonts w:ascii="Century Gothic" w:hAnsi="Century Gothic"/>
          <w:sz w:val="20"/>
        </w:rPr>
      </w:pPr>
      <w:r>
        <w:rPr>
          <w:rFonts w:ascii="Century Gothic" w:hAnsi="Century Gothic"/>
          <w:b/>
          <w:sz w:val="20"/>
        </w:rPr>
        <w:t>7.3</w:t>
      </w:r>
      <w:r w:rsidRPr="00031C16">
        <w:rPr>
          <w:rFonts w:ascii="Century Gothic" w:hAnsi="Century Gothic"/>
          <w:b/>
          <w:sz w:val="20"/>
        </w:rPr>
        <w:t>.1.2.1.</w:t>
      </w:r>
      <w:r>
        <w:rPr>
          <w:rFonts w:ascii="Century Gothic" w:hAnsi="Century Gothic"/>
          <w:sz w:val="20"/>
        </w:rPr>
        <w:t xml:space="preserve"> </w:t>
      </w:r>
      <w:r w:rsidRPr="00130BF5">
        <w:rPr>
          <w:rFonts w:ascii="Century Gothic" w:hAnsi="Century Gothic"/>
          <w:sz w:val="20"/>
        </w:rPr>
        <w:t>A</w:t>
      </w:r>
      <w:r w:rsidRPr="00130BF5">
        <w:rPr>
          <w:rFonts w:ascii="Century Gothic" w:hAnsi="Century Gothic"/>
          <w:spacing w:val="-5"/>
          <w:sz w:val="20"/>
        </w:rPr>
        <w:t xml:space="preserve"> </w:t>
      </w:r>
      <w:r w:rsidRPr="00130BF5">
        <w:rPr>
          <w:rFonts w:ascii="Century Gothic" w:hAnsi="Century Gothic"/>
          <w:sz w:val="20"/>
        </w:rPr>
        <w:t>natureza</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gravidade</w:t>
      </w:r>
      <w:r w:rsidRPr="00130BF5">
        <w:rPr>
          <w:rFonts w:ascii="Century Gothic" w:hAnsi="Century Gothic"/>
          <w:spacing w:val="-2"/>
          <w:sz w:val="20"/>
        </w:rPr>
        <w:t xml:space="preserve"> </w:t>
      </w:r>
      <w:r w:rsidRPr="00130BF5">
        <w:rPr>
          <w:rFonts w:ascii="Century Gothic" w:hAnsi="Century Gothic"/>
          <w:sz w:val="20"/>
        </w:rPr>
        <w:t>da</w:t>
      </w:r>
      <w:r w:rsidRPr="00130BF5">
        <w:rPr>
          <w:rFonts w:ascii="Century Gothic" w:hAnsi="Century Gothic"/>
          <w:spacing w:val="-2"/>
          <w:sz w:val="20"/>
        </w:rPr>
        <w:t xml:space="preserve"> </w:t>
      </w:r>
      <w:r w:rsidRPr="00130BF5">
        <w:rPr>
          <w:rFonts w:ascii="Century Gothic" w:hAnsi="Century Gothic"/>
          <w:sz w:val="20"/>
        </w:rPr>
        <w:t>infração</w:t>
      </w:r>
      <w:r w:rsidRPr="00130BF5">
        <w:rPr>
          <w:rFonts w:ascii="Century Gothic" w:hAnsi="Century Gothic"/>
          <w:spacing w:val="-4"/>
          <w:sz w:val="20"/>
        </w:rPr>
        <w:t xml:space="preserve"> </w:t>
      </w:r>
      <w:r w:rsidRPr="00130BF5">
        <w:rPr>
          <w:rFonts w:ascii="Century Gothic" w:hAnsi="Century Gothic"/>
          <w:sz w:val="20"/>
        </w:rPr>
        <w:t>cometida;</w:t>
      </w:r>
    </w:p>
    <w:p w:rsidR="00DE1F2A" w:rsidRPr="00130BF5" w:rsidRDefault="00DE1F2A" w:rsidP="00DD7196">
      <w:pPr>
        <w:pStyle w:val="PargrafodaLista"/>
        <w:widowControl w:val="0"/>
        <w:tabs>
          <w:tab w:val="left" w:pos="877"/>
        </w:tabs>
        <w:autoSpaceDE w:val="0"/>
        <w:spacing w:line="252" w:lineRule="exact"/>
        <w:rPr>
          <w:rFonts w:ascii="Century Gothic" w:hAnsi="Century Gothic"/>
          <w:sz w:val="20"/>
        </w:rPr>
      </w:pPr>
      <w:r>
        <w:rPr>
          <w:rFonts w:ascii="Century Gothic" w:hAnsi="Century Gothic"/>
          <w:b/>
          <w:sz w:val="20"/>
        </w:rPr>
        <w:t>7.3</w:t>
      </w:r>
      <w:r w:rsidRPr="00031C16">
        <w:rPr>
          <w:rFonts w:ascii="Century Gothic" w:hAnsi="Century Gothic"/>
          <w:b/>
          <w:sz w:val="20"/>
        </w:rPr>
        <w:t>.1.2.2.</w:t>
      </w:r>
      <w:r>
        <w:rPr>
          <w:rFonts w:ascii="Century Gothic" w:hAnsi="Century Gothic"/>
          <w:sz w:val="20"/>
        </w:rPr>
        <w:t xml:space="preserve"> </w:t>
      </w:r>
      <w:r w:rsidRPr="00130BF5">
        <w:rPr>
          <w:rFonts w:ascii="Century Gothic" w:hAnsi="Century Gothic"/>
          <w:sz w:val="20"/>
        </w:rPr>
        <w:t>As</w:t>
      </w:r>
      <w:r w:rsidRPr="00130BF5">
        <w:rPr>
          <w:rFonts w:ascii="Century Gothic" w:hAnsi="Century Gothic"/>
          <w:spacing w:val="-5"/>
          <w:sz w:val="20"/>
        </w:rPr>
        <w:t xml:space="preserve"> </w:t>
      </w:r>
      <w:r w:rsidRPr="00130BF5">
        <w:rPr>
          <w:rFonts w:ascii="Century Gothic" w:hAnsi="Century Gothic"/>
          <w:sz w:val="20"/>
        </w:rPr>
        <w:t>peculiaridades</w:t>
      </w:r>
      <w:r w:rsidRPr="00130BF5">
        <w:rPr>
          <w:rFonts w:ascii="Century Gothic" w:hAnsi="Century Gothic"/>
          <w:spacing w:val="-2"/>
          <w:sz w:val="20"/>
        </w:rPr>
        <w:t xml:space="preserve"> </w:t>
      </w:r>
      <w:r w:rsidRPr="00130BF5">
        <w:rPr>
          <w:rFonts w:ascii="Century Gothic" w:hAnsi="Century Gothic"/>
          <w:sz w:val="20"/>
        </w:rPr>
        <w:t>do</w:t>
      </w:r>
      <w:r w:rsidRPr="00130BF5">
        <w:rPr>
          <w:rFonts w:ascii="Century Gothic" w:hAnsi="Century Gothic"/>
          <w:spacing w:val="-3"/>
          <w:sz w:val="20"/>
        </w:rPr>
        <w:t xml:space="preserve"> </w:t>
      </w:r>
      <w:r w:rsidRPr="00130BF5">
        <w:rPr>
          <w:rFonts w:ascii="Century Gothic" w:hAnsi="Century Gothic"/>
          <w:sz w:val="20"/>
        </w:rPr>
        <w:t>caso</w:t>
      </w:r>
      <w:r w:rsidRPr="00130BF5">
        <w:rPr>
          <w:rFonts w:ascii="Century Gothic" w:hAnsi="Century Gothic"/>
          <w:spacing w:val="-3"/>
          <w:sz w:val="20"/>
        </w:rPr>
        <w:t xml:space="preserve"> </w:t>
      </w:r>
      <w:r w:rsidRPr="00130BF5">
        <w:rPr>
          <w:rFonts w:ascii="Century Gothic" w:hAnsi="Century Gothic"/>
          <w:sz w:val="20"/>
        </w:rPr>
        <w:t>concreto;</w:t>
      </w:r>
    </w:p>
    <w:p w:rsidR="00DE1F2A" w:rsidRPr="00130BF5" w:rsidRDefault="00DE1F2A" w:rsidP="00DD7196">
      <w:pPr>
        <w:pStyle w:val="PargrafodaLista"/>
        <w:widowControl w:val="0"/>
        <w:tabs>
          <w:tab w:val="left" w:pos="877"/>
        </w:tabs>
        <w:autoSpaceDE w:val="0"/>
        <w:spacing w:line="252" w:lineRule="exact"/>
        <w:rPr>
          <w:rFonts w:ascii="Century Gothic" w:hAnsi="Century Gothic"/>
          <w:sz w:val="20"/>
        </w:rPr>
      </w:pPr>
      <w:r>
        <w:rPr>
          <w:rFonts w:ascii="Century Gothic" w:hAnsi="Century Gothic"/>
          <w:b/>
          <w:sz w:val="20"/>
        </w:rPr>
        <w:t>7.3</w:t>
      </w:r>
      <w:r w:rsidRPr="00031C16">
        <w:rPr>
          <w:rFonts w:ascii="Century Gothic" w:hAnsi="Century Gothic"/>
          <w:b/>
          <w:sz w:val="20"/>
        </w:rPr>
        <w:t>.1.2.3.</w:t>
      </w:r>
      <w:r>
        <w:rPr>
          <w:rFonts w:ascii="Century Gothic" w:hAnsi="Century Gothic"/>
          <w:sz w:val="20"/>
        </w:rPr>
        <w:t xml:space="preserve"> </w:t>
      </w:r>
      <w:r w:rsidRPr="00130BF5">
        <w:rPr>
          <w:rFonts w:ascii="Century Gothic" w:hAnsi="Century Gothic"/>
          <w:sz w:val="20"/>
        </w:rPr>
        <w:t>As</w:t>
      </w:r>
      <w:r w:rsidRPr="00130BF5">
        <w:rPr>
          <w:rFonts w:ascii="Century Gothic" w:hAnsi="Century Gothic"/>
          <w:spacing w:val="-6"/>
          <w:sz w:val="20"/>
        </w:rPr>
        <w:t xml:space="preserve"> </w:t>
      </w:r>
      <w:r w:rsidRPr="00130BF5">
        <w:rPr>
          <w:rFonts w:ascii="Century Gothic" w:hAnsi="Century Gothic"/>
          <w:sz w:val="20"/>
        </w:rPr>
        <w:t>circunstâncias</w:t>
      </w:r>
      <w:r w:rsidRPr="00130BF5">
        <w:rPr>
          <w:rFonts w:ascii="Century Gothic" w:hAnsi="Century Gothic"/>
          <w:spacing w:val="-5"/>
          <w:sz w:val="20"/>
        </w:rPr>
        <w:t xml:space="preserve"> </w:t>
      </w:r>
      <w:r w:rsidRPr="00130BF5">
        <w:rPr>
          <w:rFonts w:ascii="Century Gothic" w:hAnsi="Century Gothic"/>
          <w:sz w:val="20"/>
        </w:rPr>
        <w:t>agravantes</w:t>
      </w:r>
      <w:r w:rsidRPr="00130BF5">
        <w:rPr>
          <w:rFonts w:ascii="Century Gothic" w:hAnsi="Century Gothic"/>
          <w:spacing w:val="-3"/>
          <w:sz w:val="20"/>
        </w:rPr>
        <w:t xml:space="preserve"> </w:t>
      </w:r>
      <w:r w:rsidRPr="00130BF5">
        <w:rPr>
          <w:rFonts w:ascii="Century Gothic" w:hAnsi="Century Gothic"/>
          <w:sz w:val="20"/>
        </w:rPr>
        <w:t>ou</w:t>
      </w:r>
      <w:r w:rsidRPr="00130BF5">
        <w:rPr>
          <w:rFonts w:ascii="Century Gothic" w:hAnsi="Century Gothic"/>
          <w:spacing w:val="-3"/>
          <w:sz w:val="20"/>
        </w:rPr>
        <w:t xml:space="preserve"> </w:t>
      </w:r>
      <w:r w:rsidRPr="00130BF5">
        <w:rPr>
          <w:rFonts w:ascii="Century Gothic" w:hAnsi="Century Gothic"/>
          <w:sz w:val="20"/>
        </w:rPr>
        <w:t>atenuantes;</w:t>
      </w:r>
    </w:p>
    <w:p w:rsidR="00DE1F2A" w:rsidRPr="00130BF5" w:rsidRDefault="00DE1F2A" w:rsidP="00DD7196">
      <w:pPr>
        <w:pStyle w:val="PargrafodaLista"/>
        <w:widowControl w:val="0"/>
        <w:tabs>
          <w:tab w:val="left" w:pos="142"/>
        </w:tabs>
        <w:autoSpaceDE w:val="0"/>
        <w:spacing w:line="252" w:lineRule="exact"/>
        <w:rPr>
          <w:rFonts w:ascii="Century Gothic" w:hAnsi="Century Gothic"/>
          <w:sz w:val="20"/>
        </w:rPr>
      </w:pPr>
      <w:r>
        <w:rPr>
          <w:rFonts w:ascii="Century Gothic" w:hAnsi="Century Gothic"/>
          <w:b/>
          <w:sz w:val="20"/>
        </w:rPr>
        <w:t>7.3</w:t>
      </w:r>
      <w:r w:rsidRPr="00031C16">
        <w:rPr>
          <w:rFonts w:ascii="Century Gothic" w:hAnsi="Century Gothic"/>
          <w:b/>
          <w:sz w:val="20"/>
        </w:rPr>
        <w:t>.1.2.4.</w:t>
      </w:r>
      <w:r>
        <w:rPr>
          <w:rFonts w:ascii="Century Gothic" w:hAnsi="Century Gothic"/>
          <w:sz w:val="20"/>
        </w:rPr>
        <w:t xml:space="preserve"> </w:t>
      </w:r>
      <w:r w:rsidRPr="00130BF5">
        <w:rPr>
          <w:rFonts w:ascii="Century Gothic" w:hAnsi="Century Gothic"/>
          <w:sz w:val="20"/>
        </w:rPr>
        <w:t>Os</w:t>
      </w:r>
      <w:r w:rsidRPr="00130BF5">
        <w:rPr>
          <w:rFonts w:ascii="Century Gothic" w:hAnsi="Century Gothic"/>
          <w:spacing w:val="-4"/>
          <w:sz w:val="20"/>
        </w:rPr>
        <w:t xml:space="preserve"> </w:t>
      </w:r>
      <w:r w:rsidRPr="00130BF5">
        <w:rPr>
          <w:rFonts w:ascii="Century Gothic" w:hAnsi="Century Gothic"/>
          <w:sz w:val="20"/>
        </w:rPr>
        <w:t>danos</w:t>
      </w:r>
      <w:r w:rsidRPr="00130BF5">
        <w:rPr>
          <w:rFonts w:ascii="Century Gothic" w:hAnsi="Century Gothic"/>
          <w:spacing w:val="-4"/>
          <w:sz w:val="20"/>
        </w:rPr>
        <w:t xml:space="preserve"> </w:t>
      </w:r>
      <w:r w:rsidRPr="00130BF5">
        <w:rPr>
          <w:rFonts w:ascii="Century Gothic" w:hAnsi="Century Gothic"/>
          <w:sz w:val="20"/>
        </w:rPr>
        <w:t>que</w:t>
      </w:r>
      <w:r w:rsidRPr="00130BF5">
        <w:rPr>
          <w:rFonts w:ascii="Century Gothic" w:hAnsi="Century Gothic"/>
          <w:spacing w:val="-4"/>
          <w:sz w:val="20"/>
        </w:rPr>
        <w:t xml:space="preserve"> </w:t>
      </w:r>
      <w:r w:rsidRPr="00130BF5">
        <w:rPr>
          <w:rFonts w:ascii="Century Gothic" w:hAnsi="Century Gothic"/>
          <w:sz w:val="20"/>
        </w:rPr>
        <w:t>dela</w:t>
      </w:r>
      <w:r w:rsidRPr="00130BF5">
        <w:rPr>
          <w:rFonts w:ascii="Century Gothic" w:hAnsi="Century Gothic"/>
          <w:spacing w:val="-2"/>
          <w:sz w:val="20"/>
        </w:rPr>
        <w:t xml:space="preserve"> </w:t>
      </w:r>
      <w:r w:rsidRPr="00130BF5">
        <w:rPr>
          <w:rFonts w:ascii="Century Gothic" w:hAnsi="Century Gothic"/>
          <w:sz w:val="20"/>
        </w:rPr>
        <w:t>provierem para</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Administração</w:t>
      </w:r>
      <w:r w:rsidRPr="00130BF5">
        <w:rPr>
          <w:rFonts w:ascii="Century Gothic" w:hAnsi="Century Gothic"/>
          <w:spacing w:val="-2"/>
          <w:sz w:val="20"/>
        </w:rPr>
        <w:t xml:space="preserve"> </w:t>
      </w:r>
      <w:r w:rsidRPr="00130BF5">
        <w:rPr>
          <w:rFonts w:ascii="Century Gothic" w:hAnsi="Century Gothic"/>
          <w:sz w:val="20"/>
        </w:rPr>
        <w:t>Pública;</w:t>
      </w:r>
    </w:p>
    <w:p w:rsidR="00DE1F2A" w:rsidRPr="00130BF5" w:rsidRDefault="00DE1F2A" w:rsidP="00DD7196">
      <w:pPr>
        <w:pStyle w:val="PargrafodaLista"/>
        <w:widowControl w:val="0"/>
        <w:tabs>
          <w:tab w:val="left" w:pos="877"/>
        </w:tabs>
        <w:autoSpaceDE w:val="0"/>
        <w:ind w:right="916"/>
        <w:rPr>
          <w:rFonts w:ascii="Century Gothic" w:hAnsi="Century Gothic"/>
          <w:sz w:val="20"/>
        </w:rPr>
      </w:pPr>
      <w:r>
        <w:rPr>
          <w:rFonts w:ascii="Century Gothic" w:hAnsi="Century Gothic"/>
          <w:b/>
          <w:sz w:val="20"/>
        </w:rPr>
        <w:t>7.3</w:t>
      </w:r>
      <w:r w:rsidRPr="00031C16">
        <w:rPr>
          <w:rFonts w:ascii="Century Gothic" w:hAnsi="Century Gothic"/>
          <w:b/>
          <w:sz w:val="20"/>
        </w:rPr>
        <w:t>.1.2.5.</w:t>
      </w:r>
      <w:r>
        <w:rPr>
          <w:rFonts w:ascii="Century Gothic" w:hAnsi="Century Gothic"/>
          <w:sz w:val="20"/>
        </w:rPr>
        <w:t xml:space="preserve"> </w:t>
      </w:r>
      <w:r w:rsidRPr="00130BF5">
        <w:rPr>
          <w:rFonts w:ascii="Century Gothic" w:hAnsi="Century Gothic"/>
          <w:sz w:val="20"/>
        </w:rPr>
        <w:t>A implantação ou o aperfeiçoame</w:t>
      </w:r>
      <w:r>
        <w:rPr>
          <w:rFonts w:ascii="Century Gothic" w:hAnsi="Century Gothic"/>
          <w:sz w:val="20"/>
        </w:rPr>
        <w:t xml:space="preserve">nto de programa de integridade, </w:t>
      </w:r>
      <w:r w:rsidRPr="00130BF5">
        <w:rPr>
          <w:rFonts w:ascii="Century Gothic" w:hAnsi="Century Gothic"/>
          <w:sz w:val="20"/>
        </w:rPr>
        <w:t>conforme normas e</w:t>
      </w:r>
      <w:r w:rsidRPr="00130BF5">
        <w:rPr>
          <w:rFonts w:ascii="Century Gothic" w:hAnsi="Century Gothic"/>
          <w:spacing w:val="-59"/>
          <w:sz w:val="20"/>
        </w:rPr>
        <w:t xml:space="preserve"> </w:t>
      </w:r>
      <w:r w:rsidRPr="00130BF5">
        <w:rPr>
          <w:rFonts w:ascii="Century Gothic" w:hAnsi="Century Gothic"/>
          <w:sz w:val="20"/>
        </w:rPr>
        <w:t>orientações</w:t>
      </w:r>
      <w:r w:rsidRPr="00130BF5">
        <w:rPr>
          <w:rFonts w:ascii="Century Gothic" w:hAnsi="Century Gothic"/>
          <w:spacing w:val="-3"/>
          <w:sz w:val="20"/>
        </w:rPr>
        <w:t xml:space="preserve"> </w:t>
      </w:r>
      <w:r w:rsidRPr="00130BF5">
        <w:rPr>
          <w:rFonts w:ascii="Century Gothic" w:hAnsi="Century Gothic"/>
          <w:sz w:val="20"/>
        </w:rPr>
        <w:t>dos</w:t>
      </w:r>
      <w:r w:rsidRPr="00130BF5">
        <w:rPr>
          <w:rFonts w:ascii="Century Gothic" w:hAnsi="Century Gothic"/>
          <w:spacing w:val="1"/>
          <w:sz w:val="20"/>
        </w:rPr>
        <w:t xml:space="preserve"> </w:t>
      </w:r>
      <w:r w:rsidRPr="00130BF5">
        <w:rPr>
          <w:rFonts w:ascii="Century Gothic" w:hAnsi="Century Gothic"/>
          <w:sz w:val="20"/>
        </w:rPr>
        <w:t>órgãos</w:t>
      </w:r>
      <w:r w:rsidRPr="00130BF5">
        <w:rPr>
          <w:rFonts w:ascii="Century Gothic" w:hAnsi="Century Gothic"/>
          <w:spacing w:val="-4"/>
          <w:sz w:val="20"/>
        </w:rPr>
        <w:t xml:space="preserve"> </w:t>
      </w:r>
      <w:r w:rsidRPr="00130BF5">
        <w:rPr>
          <w:rFonts w:ascii="Century Gothic" w:hAnsi="Century Gothic"/>
          <w:sz w:val="20"/>
        </w:rPr>
        <w:t>de controle.</w:t>
      </w:r>
    </w:p>
    <w:p w:rsidR="00DE1F2A" w:rsidRPr="00130BF5" w:rsidRDefault="00DE1F2A" w:rsidP="00DD7196">
      <w:pPr>
        <w:pStyle w:val="PargrafodaLista"/>
        <w:widowControl w:val="0"/>
        <w:tabs>
          <w:tab w:val="left" w:pos="692"/>
        </w:tabs>
        <w:autoSpaceDE w:val="0"/>
        <w:spacing w:line="252" w:lineRule="exact"/>
        <w:rPr>
          <w:rFonts w:ascii="Century Gothic" w:hAnsi="Century Gothic"/>
          <w:sz w:val="20"/>
        </w:rPr>
      </w:pPr>
      <w:r>
        <w:rPr>
          <w:rFonts w:ascii="Century Gothic" w:hAnsi="Century Gothic"/>
          <w:b/>
          <w:sz w:val="20"/>
        </w:rPr>
        <w:t>7.3</w:t>
      </w:r>
      <w:r w:rsidRPr="00031C16">
        <w:rPr>
          <w:rFonts w:ascii="Century Gothic" w:hAnsi="Century Gothic"/>
          <w:b/>
          <w:sz w:val="20"/>
        </w:rPr>
        <w:t>.2.</w:t>
      </w:r>
      <w:r>
        <w:rPr>
          <w:rFonts w:ascii="Century Gothic" w:hAnsi="Century Gothic"/>
          <w:sz w:val="20"/>
        </w:rPr>
        <w:t xml:space="preserve"> </w:t>
      </w:r>
      <w:r w:rsidRPr="00130BF5">
        <w:rPr>
          <w:rFonts w:ascii="Century Gothic" w:hAnsi="Century Gothic"/>
          <w:sz w:val="20"/>
        </w:rPr>
        <w:t>Quando</w:t>
      </w:r>
      <w:r w:rsidRPr="00130BF5">
        <w:rPr>
          <w:rFonts w:ascii="Century Gothic" w:hAnsi="Century Gothic"/>
          <w:spacing w:val="-4"/>
          <w:sz w:val="20"/>
        </w:rPr>
        <w:t xml:space="preserve"> </w:t>
      </w:r>
      <w:r w:rsidRPr="00130BF5">
        <w:rPr>
          <w:rFonts w:ascii="Century Gothic" w:hAnsi="Century Gothic"/>
          <w:sz w:val="20"/>
        </w:rPr>
        <w:t>aplicada</w:t>
      </w:r>
      <w:r w:rsidRPr="00130BF5">
        <w:rPr>
          <w:rFonts w:ascii="Century Gothic" w:hAnsi="Century Gothic"/>
          <w:spacing w:val="-4"/>
          <w:sz w:val="20"/>
        </w:rPr>
        <w:t xml:space="preserve"> </w:t>
      </w:r>
      <w:r w:rsidRPr="00130BF5">
        <w:rPr>
          <w:rFonts w:ascii="Century Gothic" w:hAnsi="Century Gothic"/>
          <w:sz w:val="20"/>
        </w:rPr>
        <w:t>multa,</w:t>
      </w:r>
      <w:r w:rsidRPr="00130BF5">
        <w:rPr>
          <w:rFonts w:ascii="Century Gothic" w:hAnsi="Century Gothic"/>
          <w:spacing w:val="-3"/>
          <w:sz w:val="20"/>
        </w:rPr>
        <w:t xml:space="preserve"> </w:t>
      </w:r>
      <w:r w:rsidRPr="00130BF5">
        <w:rPr>
          <w:rFonts w:ascii="Century Gothic" w:hAnsi="Century Gothic"/>
          <w:sz w:val="20"/>
        </w:rPr>
        <w:t>esta</w:t>
      </w:r>
      <w:r w:rsidRPr="00130BF5">
        <w:rPr>
          <w:rFonts w:ascii="Century Gothic" w:hAnsi="Century Gothic"/>
          <w:spacing w:val="-1"/>
          <w:sz w:val="20"/>
        </w:rPr>
        <w:t xml:space="preserve"> </w:t>
      </w:r>
      <w:r w:rsidRPr="00130BF5">
        <w:rPr>
          <w:rFonts w:ascii="Century Gothic" w:hAnsi="Century Gothic"/>
          <w:sz w:val="20"/>
        </w:rPr>
        <w:t>será:</w:t>
      </w:r>
    </w:p>
    <w:p w:rsidR="00DE1F2A" w:rsidRPr="00130BF5" w:rsidRDefault="00DE1F2A" w:rsidP="00DD7196">
      <w:pPr>
        <w:pStyle w:val="PargrafodaLista"/>
        <w:widowControl w:val="0"/>
        <w:tabs>
          <w:tab w:val="left" w:pos="877"/>
        </w:tabs>
        <w:autoSpaceDE w:val="0"/>
        <w:ind w:right="280"/>
        <w:rPr>
          <w:rFonts w:ascii="Century Gothic" w:hAnsi="Century Gothic"/>
          <w:sz w:val="20"/>
        </w:rPr>
      </w:pPr>
      <w:r>
        <w:rPr>
          <w:rFonts w:ascii="Century Gothic" w:hAnsi="Century Gothic"/>
          <w:b/>
          <w:sz w:val="20"/>
        </w:rPr>
        <w:t>7.3</w:t>
      </w:r>
      <w:r w:rsidRPr="00031C16">
        <w:rPr>
          <w:rFonts w:ascii="Century Gothic" w:hAnsi="Century Gothic"/>
          <w:b/>
          <w:sz w:val="20"/>
        </w:rPr>
        <w:t>.2.1</w:t>
      </w:r>
      <w:r>
        <w:rPr>
          <w:rFonts w:ascii="Century Gothic" w:hAnsi="Century Gothic"/>
          <w:sz w:val="20"/>
        </w:rPr>
        <w:t xml:space="preserve">. </w:t>
      </w:r>
      <w:r w:rsidRPr="00130BF5">
        <w:rPr>
          <w:rFonts w:ascii="Century Gothic" w:hAnsi="Century Gothic"/>
          <w:sz w:val="20"/>
        </w:rPr>
        <w:t>Moratória: de 0,5% (cinco décimos por cento) por dia de atraso injustificado sobre o valor da</w:t>
      </w:r>
      <w:r>
        <w:rPr>
          <w:rFonts w:ascii="Century Gothic" w:hAnsi="Century Gothic"/>
          <w:sz w:val="20"/>
        </w:rPr>
        <w:t xml:space="preserve"> </w:t>
      </w:r>
      <w:r w:rsidRPr="00130BF5">
        <w:rPr>
          <w:rFonts w:ascii="Century Gothic" w:hAnsi="Century Gothic"/>
          <w:sz w:val="20"/>
        </w:rPr>
        <w:t>parcela</w:t>
      </w:r>
      <w:r w:rsidRPr="00130BF5">
        <w:rPr>
          <w:rFonts w:ascii="Century Gothic" w:hAnsi="Century Gothic"/>
          <w:spacing w:val="-1"/>
          <w:sz w:val="20"/>
        </w:rPr>
        <w:t xml:space="preserve"> </w:t>
      </w:r>
      <w:r w:rsidRPr="00130BF5">
        <w:rPr>
          <w:rFonts w:ascii="Century Gothic" w:hAnsi="Century Gothic"/>
          <w:sz w:val="20"/>
        </w:rPr>
        <w:t>inadimplida,</w:t>
      </w:r>
      <w:r w:rsidRPr="00130BF5">
        <w:rPr>
          <w:rFonts w:ascii="Century Gothic" w:hAnsi="Century Gothic"/>
          <w:spacing w:val="2"/>
          <w:sz w:val="20"/>
        </w:rPr>
        <w:t xml:space="preserve"> </w:t>
      </w:r>
      <w:r w:rsidRPr="00130BF5">
        <w:rPr>
          <w:rFonts w:ascii="Century Gothic" w:hAnsi="Century Gothic"/>
          <w:sz w:val="20"/>
        </w:rPr>
        <w:t>até</w:t>
      </w:r>
      <w:r w:rsidRPr="00130BF5">
        <w:rPr>
          <w:rFonts w:ascii="Century Gothic" w:hAnsi="Century Gothic"/>
          <w:spacing w:val="-2"/>
          <w:sz w:val="20"/>
        </w:rPr>
        <w:t xml:space="preserve"> </w:t>
      </w:r>
      <w:r w:rsidRPr="00130BF5">
        <w:rPr>
          <w:rFonts w:ascii="Century Gothic" w:hAnsi="Century Gothic"/>
          <w:sz w:val="20"/>
        </w:rPr>
        <w:t>o limite de</w:t>
      </w:r>
      <w:r w:rsidRPr="00130BF5">
        <w:rPr>
          <w:rFonts w:ascii="Century Gothic" w:hAnsi="Century Gothic"/>
          <w:spacing w:val="-3"/>
          <w:sz w:val="20"/>
        </w:rPr>
        <w:t xml:space="preserve"> </w:t>
      </w:r>
      <w:r w:rsidRPr="00130BF5">
        <w:rPr>
          <w:rFonts w:ascii="Century Gothic" w:hAnsi="Century Gothic"/>
          <w:sz w:val="20"/>
        </w:rPr>
        <w:t>30</w:t>
      </w:r>
      <w:r w:rsidRPr="00130BF5">
        <w:rPr>
          <w:rFonts w:ascii="Century Gothic" w:hAnsi="Century Gothic"/>
          <w:spacing w:val="-2"/>
          <w:sz w:val="20"/>
        </w:rPr>
        <w:t xml:space="preserve"> </w:t>
      </w:r>
      <w:r w:rsidRPr="00130BF5">
        <w:rPr>
          <w:rFonts w:ascii="Century Gothic" w:hAnsi="Century Gothic"/>
          <w:sz w:val="20"/>
        </w:rPr>
        <w:t>(trinta)</w:t>
      </w:r>
      <w:r w:rsidRPr="00130BF5">
        <w:rPr>
          <w:rFonts w:ascii="Century Gothic" w:hAnsi="Century Gothic"/>
          <w:spacing w:val="-1"/>
          <w:sz w:val="20"/>
        </w:rPr>
        <w:t xml:space="preserve"> </w:t>
      </w:r>
      <w:r w:rsidRPr="00130BF5">
        <w:rPr>
          <w:rFonts w:ascii="Century Gothic" w:hAnsi="Century Gothic"/>
          <w:sz w:val="20"/>
        </w:rPr>
        <w:t>dias.</w:t>
      </w:r>
    </w:p>
    <w:p w:rsidR="00DE1F2A" w:rsidRPr="00130BF5" w:rsidRDefault="00DE1F2A" w:rsidP="00DD7196">
      <w:pPr>
        <w:pStyle w:val="PargrafodaLista"/>
        <w:widowControl w:val="0"/>
        <w:autoSpaceDE w:val="0"/>
        <w:ind w:right="73"/>
        <w:rPr>
          <w:rFonts w:ascii="Century Gothic" w:hAnsi="Century Gothic"/>
          <w:sz w:val="20"/>
        </w:rPr>
      </w:pPr>
      <w:r>
        <w:rPr>
          <w:rFonts w:ascii="Century Gothic" w:hAnsi="Century Gothic"/>
          <w:b/>
          <w:sz w:val="20"/>
        </w:rPr>
        <w:t>7.3</w:t>
      </w:r>
      <w:r w:rsidRPr="00031C16">
        <w:rPr>
          <w:rFonts w:ascii="Century Gothic" w:hAnsi="Century Gothic"/>
          <w:b/>
          <w:sz w:val="20"/>
        </w:rPr>
        <w:t>.2.2.</w:t>
      </w:r>
      <w:r>
        <w:rPr>
          <w:rFonts w:ascii="Century Gothic" w:hAnsi="Century Gothic"/>
          <w:sz w:val="20"/>
        </w:rPr>
        <w:t xml:space="preserve"> </w:t>
      </w:r>
      <w:r w:rsidRPr="00130BF5">
        <w:rPr>
          <w:rFonts w:ascii="Century Gothic" w:hAnsi="Century Gothic"/>
          <w:sz w:val="20"/>
        </w:rPr>
        <w:t>Compensatória: de 20% (vinte por cento) sobre o valor total do contrato, no caso de</w:t>
      </w:r>
      <w:r w:rsidRPr="00130BF5">
        <w:rPr>
          <w:rFonts w:ascii="Century Gothic" w:hAnsi="Century Gothic"/>
          <w:spacing w:val="1"/>
          <w:sz w:val="20"/>
        </w:rPr>
        <w:t xml:space="preserve"> </w:t>
      </w:r>
      <w:r w:rsidRPr="00130BF5">
        <w:rPr>
          <w:rFonts w:ascii="Century Gothic" w:hAnsi="Century Gothic"/>
          <w:sz w:val="20"/>
        </w:rPr>
        <w:t>inexecução</w:t>
      </w:r>
      <w:r w:rsidRPr="00130BF5">
        <w:rPr>
          <w:rFonts w:ascii="Century Gothic" w:hAnsi="Century Gothic"/>
          <w:spacing w:val="-3"/>
          <w:sz w:val="20"/>
        </w:rPr>
        <w:t xml:space="preserve"> </w:t>
      </w:r>
      <w:r w:rsidRPr="00130BF5">
        <w:rPr>
          <w:rFonts w:ascii="Century Gothic" w:hAnsi="Century Gothic"/>
          <w:sz w:val="20"/>
        </w:rPr>
        <w:t>total</w:t>
      </w:r>
      <w:r w:rsidRPr="00130BF5">
        <w:rPr>
          <w:rFonts w:ascii="Century Gothic" w:hAnsi="Century Gothic"/>
          <w:spacing w:val="-3"/>
          <w:sz w:val="20"/>
        </w:rPr>
        <w:t xml:space="preserve"> </w:t>
      </w:r>
      <w:r w:rsidRPr="00130BF5">
        <w:rPr>
          <w:rFonts w:ascii="Century Gothic" w:hAnsi="Century Gothic"/>
          <w:sz w:val="20"/>
        </w:rPr>
        <w:t>do</w:t>
      </w:r>
      <w:r w:rsidRPr="00130BF5">
        <w:rPr>
          <w:rFonts w:ascii="Century Gothic" w:hAnsi="Century Gothic"/>
          <w:spacing w:val="-5"/>
          <w:sz w:val="20"/>
        </w:rPr>
        <w:t xml:space="preserve"> </w:t>
      </w:r>
      <w:r w:rsidRPr="00130BF5">
        <w:rPr>
          <w:rFonts w:ascii="Century Gothic" w:hAnsi="Century Gothic"/>
          <w:sz w:val="20"/>
        </w:rPr>
        <w:t>objeto</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3"/>
          <w:sz w:val="20"/>
        </w:rPr>
        <w:t xml:space="preserve"> </w:t>
      </w:r>
      <w:r w:rsidRPr="00130BF5">
        <w:rPr>
          <w:rFonts w:ascii="Century Gothic" w:hAnsi="Century Gothic"/>
          <w:sz w:val="20"/>
        </w:rPr>
        <w:t>demais</w:t>
      </w:r>
      <w:r w:rsidRPr="00130BF5">
        <w:rPr>
          <w:rFonts w:ascii="Century Gothic" w:hAnsi="Century Gothic"/>
          <w:spacing w:val="-5"/>
          <w:sz w:val="20"/>
        </w:rPr>
        <w:t xml:space="preserve"> </w:t>
      </w:r>
      <w:r w:rsidRPr="00130BF5">
        <w:rPr>
          <w:rFonts w:ascii="Century Gothic" w:hAnsi="Century Gothic"/>
          <w:sz w:val="20"/>
        </w:rPr>
        <w:t>transgressões</w:t>
      </w:r>
      <w:r w:rsidRPr="00130BF5">
        <w:rPr>
          <w:rFonts w:ascii="Century Gothic" w:hAnsi="Century Gothic"/>
          <w:spacing w:val="-2"/>
          <w:sz w:val="20"/>
        </w:rPr>
        <w:t xml:space="preserve"> </w:t>
      </w:r>
      <w:r w:rsidRPr="00130BF5">
        <w:rPr>
          <w:rFonts w:ascii="Century Gothic" w:hAnsi="Century Gothic"/>
          <w:sz w:val="20"/>
        </w:rPr>
        <w:t>previstas</w:t>
      </w:r>
      <w:r w:rsidRPr="00130BF5">
        <w:rPr>
          <w:rFonts w:ascii="Century Gothic" w:hAnsi="Century Gothic"/>
          <w:spacing w:val="-1"/>
          <w:sz w:val="20"/>
        </w:rPr>
        <w:t xml:space="preserve"> </w:t>
      </w:r>
      <w:r w:rsidRPr="00130BF5">
        <w:rPr>
          <w:rFonts w:ascii="Century Gothic" w:hAnsi="Century Gothic"/>
          <w:sz w:val="20"/>
        </w:rPr>
        <w:t>no</w:t>
      </w:r>
      <w:r w:rsidRPr="00130BF5">
        <w:rPr>
          <w:rFonts w:ascii="Century Gothic" w:hAnsi="Century Gothic"/>
          <w:spacing w:val="-5"/>
          <w:sz w:val="20"/>
        </w:rPr>
        <w:t xml:space="preserve"> </w:t>
      </w:r>
      <w:r w:rsidRPr="00130BF5">
        <w:rPr>
          <w:rFonts w:ascii="Century Gothic" w:hAnsi="Century Gothic"/>
          <w:sz w:val="20"/>
        </w:rPr>
        <w:t>art.</w:t>
      </w:r>
      <w:r w:rsidRPr="00130BF5">
        <w:rPr>
          <w:rFonts w:ascii="Century Gothic" w:hAnsi="Century Gothic"/>
          <w:spacing w:val="-1"/>
          <w:sz w:val="20"/>
        </w:rPr>
        <w:t xml:space="preserve"> </w:t>
      </w:r>
      <w:r w:rsidRPr="00130BF5">
        <w:rPr>
          <w:rFonts w:ascii="Century Gothic" w:hAnsi="Century Gothic"/>
          <w:sz w:val="20"/>
        </w:rPr>
        <w:t>155</w:t>
      </w:r>
      <w:r w:rsidRPr="00130BF5">
        <w:rPr>
          <w:rFonts w:ascii="Century Gothic" w:hAnsi="Century Gothic"/>
          <w:spacing w:val="-4"/>
          <w:sz w:val="20"/>
        </w:rPr>
        <w:t xml:space="preserve"> </w:t>
      </w:r>
      <w:r w:rsidRPr="00130BF5">
        <w:rPr>
          <w:rFonts w:ascii="Century Gothic" w:hAnsi="Century Gothic"/>
          <w:sz w:val="20"/>
        </w:rPr>
        <w:t>desta</w:t>
      </w:r>
      <w:r w:rsidRPr="00130BF5">
        <w:rPr>
          <w:rFonts w:ascii="Century Gothic" w:hAnsi="Century Gothic"/>
          <w:spacing w:val="-3"/>
          <w:sz w:val="20"/>
        </w:rPr>
        <w:t xml:space="preserve"> </w:t>
      </w:r>
      <w:r w:rsidRPr="00130BF5">
        <w:rPr>
          <w:rFonts w:ascii="Century Gothic" w:hAnsi="Century Gothic"/>
          <w:sz w:val="20"/>
        </w:rPr>
        <w:t>Lei</w:t>
      </w:r>
      <w:r w:rsidRPr="00130BF5">
        <w:rPr>
          <w:rFonts w:ascii="Century Gothic" w:hAnsi="Century Gothic"/>
          <w:spacing w:val="-3"/>
          <w:sz w:val="20"/>
        </w:rPr>
        <w:t xml:space="preserve"> </w:t>
      </w:r>
      <w:r w:rsidRPr="00130BF5">
        <w:rPr>
          <w:rFonts w:ascii="Century Gothic" w:hAnsi="Century Gothic"/>
          <w:sz w:val="20"/>
        </w:rPr>
        <w:t>14.133/2021.</w:t>
      </w:r>
    </w:p>
    <w:p w:rsidR="00DE1F2A" w:rsidRPr="00031C16" w:rsidRDefault="00DE1F2A" w:rsidP="00DD7196">
      <w:pPr>
        <w:ind w:right="73"/>
        <w:jc w:val="both"/>
        <w:rPr>
          <w:rFonts w:ascii="Century Gothic" w:hAnsi="Century Gothic"/>
          <w:b/>
          <w:sz w:val="20"/>
          <w:szCs w:val="20"/>
        </w:rPr>
      </w:pPr>
      <w:r>
        <w:rPr>
          <w:rFonts w:ascii="Century Gothic" w:hAnsi="Century Gothic"/>
          <w:b/>
          <w:sz w:val="20"/>
          <w:szCs w:val="20"/>
        </w:rPr>
        <w:t xml:space="preserve">7.4. DA EXTINÇÃO CONTRATUAL </w:t>
      </w:r>
    </w:p>
    <w:p w:rsidR="00DE1F2A" w:rsidRPr="00031C16" w:rsidRDefault="00DE1F2A" w:rsidP="00DD7196">
      <w:pPr>
        <w:ind w:right="73"/>
        <w:jc w:val="both"/>
        <w:rPr>
          <w:rFonts w:ascii="Century Gothic" w:hAnsi="Century Gothic"/>
          <w:sz w:val="20"/>
          <w:szCs w:val="20"/>
        </w:rPr>
      </w:pPr>
      <w:r>
        <w:rPr>
          <w:rFonts w:ascii="Century Gothic" w:hAnsi="Century Gothic"/>
          <w:b/>
          <w:sz w:val="20"/>
          <w:szCs w:val="20"/>
        </w:rPr>
        <w:t xml:space="preserve">7.4.1. </w:t>
      </w:r>
      <w:r w:rsidRPr="00031C16">
        <w:rPr>
          <w:rFonts w:ascii="Century Gothic" w:hAnsi="Century Gothic"/>
          <w:sz w:val="20"/>
          <w:szCs w:val="20"/>
        </w:rPr>
        <w:t xml:space="preserve"> O contrato será extinto quando cumpridas as obrigações de ambas as partes, ainda que isso ocorra antes do prazo estipulado para tanto.</w:t>
      </w:r>
    </w:p>
    <w:p w:rsidR="00DE1F2A" w:rsidRPr="00031C16" w:rsidRDefault="00DE1F2A" w:rsidP="00DD7196">
      <w:pPr>
        <w:ind w:right="73"/>
        <w:jc w:val="both"/>
        <w:rPr>
          <w:rFonts w:ascii="Century Gothic" w:hAnsi="Century Gothic"/>
          <w:sz w:val="20"/>
          <w:szCs w:val="20"/>
        </w:rPr>
      </w:pPr>
      <w:r>
        <w:rPr>
          <w:rFonts w:ascii="Century Gothic" w:hAnsi="Century Gothic"/>
          <w:b/>
          <w:sz w:val="20"/>
          <w:szCs w:val="20"/>
        </w:rPr>
        <w:t xml:space="preserve">7.4.2. </w:t>
      </w:r>
      <w:r w:rsidRPr="00031C16">
        <w:rPr>
          <w:rFonts w:ascii="Century Gothic" w:hAnsi="Century Gothic"/>
          <w:sz w:val="20"/>
          <w:szCs w:val="20"/>
        </w:rPr>
        <w:t xml:space="preserve"> Se as obrigações não forem cumpridas no prazo estipulado, a vigência ficará prorrogada até a conclusão do objeto, caso em que deverá a Administração providenciar a readequação do cronograma fixado para o contrato.</w:t>
      </w:r>
    </w:p>
    <w:p w:rsidR="00DE1F2A" w:rsidRPr="00031C16" w:rsidRDefault="00DE1F2A" w:rsidP="00DD7196">
      <w:pPr>
        <w:ind w:right="73"/>
        <w:jc w:val="both"/>
        <w:rPr>
          <w:rFonts w:ascii="Century Gothic" w:hAnsi="Century Gothic"/>
          <w:sz w:val="20"/>
          <w:szCs w:val="20"/>
        </w:rPr>
      </w:pPr>
      <w:r>
        <w:rPr>
          <w:rFonts w:ascii="Century Gothic" w:hAnsi="Century Gothic"/>
          <w:b/>
          <w:sz w:val="20"/>
          <w:szCs w:val="20"/>
        </w:rPr>
        <w:t xml:space="preserve">7.4.3. </w:t>
      </w:r>
      <w:r w:rsidRPr="00031C16">
        <w:rPr>
          <w:rFonts w:ascii="Century Gothic" w:hAnsi="Century Gothic"/>
          <w:sz w:val="20"/>
          <w:szCs w:val="20"/>
        </w:rPr>
        <w:t xml:space="preserve"> Quando a não conclusão do contrato referida no item anterior decorrer de culpa do contratado:</w:t>
      </w:r>
    </w:p>
    <w:p w:rsidR="00DE1F2A" w:rsidRPr="00031C16" w:rsidRDefault="00DE1F2A" w:rsidP="00DD7196">
      <w:pPr>
        <w:ind w:right="73"/>
        <w:jc w:val="both"/>
        <w:rPr>
          <w:rFonts w:ascii="Century Gothic" w:hAnsi="Century Gothic"/>
          <w:sz w:val="20"/>
          <w:szCs w:val="20"/>
        </w:rPr>
      </w:pPr>
      <w:r w:rsidRPr="00031C16">
        <w:rPr>
          <w:rFonts w:ascii="Century Gothic" w:hAnsi="Century Gothic"/>
          <w:sz w:val="20"/>
          <w:szCs w:val="20"/>
        </w:rPr>
        <w:t>a) ficará ele constituído em mora, sendo-lhe aplicáveis as respectivas sanções administrativas; e</w:t>
      </w:r>
    </w:p>
    <w:p w:rsidR="00DE1F2A" w:rsidRPr="00031C16" w:rsidRDefault="00DE1F2A" w:rsidP="00DD7196">
      <w:pPr>
        <w:ind w:right="73"/>
        <w:jc w:val="both"/>
        <w:rPr>
          <w:rFonts w:ascii="Century Gothic" w:hAnsi="Century Gothic"/>
          <w:sz w:val="20"/>
          <w:szCs w:val="20"/>
        </w:rPr>
      </w:pPr>
      <w:r w:rsidRPr="00031C16">
        <w:rPr>
          <w:rFonts w:ascii="Century Gothic" w:hAnsi="Century Gothic"/>
          <w:sz w:val="20"/>
          <w:szCs w:val="20"/>
        </w:rPr>
        <w:t>b) poderá a Administração optar pela extinção do contrato e, nesse caso, adotará as medidas admitidas em lei para a continuidade da execução contratual</w:t>
      </w:r>
      <w:r>
        <w:rPr>
          <w:rFonts w:ascii="Century Gothic" w:hAnsi="Century Gothic"/>
          <w:sz w:val="20"/>
          <w:szCs w:val="20"/>
        </w:rPr>
        <w:t>.</w:t>
      </w:r>
    </w:p>
    <w:p w:rsidR="00DE1F2A" w:rsidRPr="00031C16" w:rsidRDefault="00DE1F2A" w:rsidP="00DD7196">
      <w:pPr>
        <w:ind w:right="73"/>
        <w:jc w:val="both"/>
        <w:rPr>
          <w:rFonts w:ascii="Century Gothic" w:hAnsi="Century Gothic"/>
          <w:sz w:val="20"/>
          <w:szCs w:val="20"/>
        </w:rPr>
      </w:pPr>
      <w:r>
        <w:rPr>
          <w:rFonts w:ascii="Century Gothic" w:hAnsi="Century Gothic"/>
          <w:b/>
          <w:sz w:val="20"/>
          <w:szCs w:val="20"/>
        </w:rPr>
        <w:t>7.4.4.</w:t>
      </w:r>
      <w:r w:rsidRPr="00031C16">
        <w:rPr>
          <w:rFonts w:ascii="Century Gothic" w:hAnsi="Century Gothic"/>
          <w:sz w:val="20"/>
          <w:szCs w:val="20"/>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rsidR="00DE1F2A" w:rsidRPr="00031C16" w:rsidRDefault="00DE1F2A" w:rsidP="00DD7196">
      <w:pPr>
        <w:ind w:right="73"/>
        <w:jc w:val="both"/>
        <w:rPr>
          <w:rFonts w:ascii="Century Gothic" w:hAnsi="Century Gothic"/>
          <w:sz w:val="20"/>
          <w:szCs w:val="20"/>
        </w:rPr>
      </w:pPr>
      <w:r>
        <w:rPr>
          <w:rFonts w:ascii="Century Gothic" w:hAnsi="Century Gothic"/>
          <w:b/>
          <w:sz w:val="20"/>
          <w:szCs w:val="20"/>
        </w:rPr>
        <w:t xml:space="preserve">7.4.4.1. </w:t>
      </w:r>
      <w:r w:rsidRPr="00031C16">
        <w:rPr>
          <w:rFonts w:ascii="Century Gothic" w:hAnsi="Century Gothic"/>
          <w:sz w:val="20"/>
          <w:szCs w:val="20"/>
        </w:rPr>
        <w:t xml:space="preserve"> Nesta hipótese, aplicam-se também os artigos 138 e 139 da mesma Lei.</w:t>
      </w:r>
    </w:p>
    <w:p w:rsidR="00DE1F2A" w:rsidRPr="00031C16" w:rsidRDefault="00DE1F2A" w:rsidP="00DD7196">
      <w:pPr>
        <w:ind w:right="73"/>
        <w:jc w:val="both"/>
        <w:rPr>
          <w:rFonts w:ascii="Century Gothic" w:hAnsi="Century Gothic"/>
          <w:sz w:val="20"/>
          <w:szCs w:val="20"/>
        </w:rPr>
      </w:pPr>
      <w:r>
        <w:rPr>
          <w:rFonts w:ascii="Century Gothic" w:hAnsi="Century Gothic"/>
          <w:b/>
          <w:sz w:val="20"/>
          <w:szCs w:val="20"/>
        </w:rPr>
        <w:t xml:space="preserve">7.4.4.2. </w:t>
      </w:r>
      <w:r w:rsidRPr="00031C16">
        <w:rPr>
          <w:rFonts w:ascii="Century Gothic" w:hAnsi="Century Gothic"/>
          <w:sz w:val="20"/>
          <w:szCs w:val="20"/>
        </w:rPr>
        <w:t xml:space="preserve"> A alteração social ou a modificação da finalidade ou da estrutura da empresa não ensejará a extinção se não restringir sua capacidade de concluir o contrato.</w:t>
      </w:r>
    </w:p>
    <w:p w:rsidR="00DE1F2A" w:rsidRPr="00031C16" w:rsidRDefault="00DE1F2A" w:rsidP="00DD7196">
      <w:pPr>
        <w:ind w:right="73"/>
        <w:jc w:val="both"/>
        <w:rPr>
          <w:rFonts w:ascii="Century Gothic" w:hAnsi="Century Gothic"/>
          <w:sz w:val="20"/>
          <w:szCs w:val="20"/>
        </w:rPr>
      </w:pPr>
      <w:r>
        <w:rPr>
          <w:rFonts w:ascii="Century Gothic" w:hAnsi="Century Gothic"/>
          <w:b/>
          <w:sz w:val="20"/>
          <w:szCs w:val="20"/>
        </w:rPr>
        <w:t>7.4.4.3.</w:t>
      </w:r>
      <w:r w:rsidRPr="00031C16">
        <w:rPr>
          <w:rFonts w:ascii="Century Gothic" w:hAnsi="Century Gothic"/>
          <w:sz w:val="20"/>
          <w:szCs w:val="20"/>
        </w:rPr>
        <w:t xml:space="preserve"> Se a operação implicar mudança da pessoa jurídica contratada, deverá ser formalizado termo aditivo para alteração subjetiva.</w:t>
      </w:r>
    </w:p>
    <w:p w:rsidR="00DE1F2A" w:rsidRPr="00031C16" w:rsidRDefault="00DE1F2A" w:rsidP="00DD7196">
      <w:pPr>
        <w:ind w:right="73"/>
        <w:jc w:val="both"/>
        <w:rPr>
          <w:rFonts w:ascii="Century Gothic" w:hAnsi="Century Gothic"/>
          <w:sz w:val="20"/>
          <w:szCs w:val="20"/>
        </w:rPr>
      </w:pPr>
      <w:r>
        <w:rPr>
          <w:rFonts w:ascii="Century Gothic" w:hAnsi="Century Gothic"/>
          <w:b/>
          <w:sz w:val="20"/>
          <w:szCs w:val="20"/>
        </w:rPr>
        <w:t>7.4.5.</w:t>
      </w:r>
      <w:r w:rsidRPr="00031C16">
        <w:rPr>
          <w:rFonts w:ascii="Century Gothic" w:hAnsi="Century Gothic"/>
          <w:sz w:val="20"/>
          <w:szCs w:val="20"/>
        </w:rPr>
        <w:t xml:space="preserve"> O termo de extinção, sempre que possível, será precedido:</w:t>
      </w:r>
    </w:p>
    <w:p w:rsidR="00DE1F2A" w:rsidRPr="00031C16" w:rsidRDefault="00DE1F2A" w:rsidP="00DD7196">
      <w:pPr>
        <w:ind w:right="73"/>
        <w:jc w:val="both"/>
        <w:rPr>
          <w:rFonts w:ascii="Century Gothic" w:hAnsi="Century Gothic"/>
          <w:sz w:val="20"/>
          <w:szCs w:val="20"/>
        </w:rPr>
      </w:pPr>
      <w:r>
        <w:rPr>
          <w:rFonts w:ascii="Century Gothic" w:hAnsi="Century Gothic"/>
          <w:b/>
          <w:sz w:val="20"/>
          <w:szCs w:val="20"/>
        </w:rPr>
        <w:t>7.4.5.1.</w:t>
      </w:r>
      <w:r w:rsidRPr="00031C16">
        <w:rPr>
          <w:rFonts w:ascii="Century Gothic" w:hAnsi="Century Gothic"/>
          <w:sz w:val="20"/>
          <w:szCs w:val="20"/>
        </w:rPr>
        <w:t xml:space="preserve"> Balanço dos eventos contratuais já cumpridos ou parcialmente cumpridos;</w:t>
      </w:r>
    </w:p>
    <w:p w:rsidR="00DE1F2A" w:rsidRPr="00031C16" w:rsidRDefault="00DE1F2A" w:rsidP="00DD7196">
      <w:pPr>
        <w:ind w:right="73"/>
        <w:jc w:val="both"/>
        <w:rPr>
          <w:rFonts w:ascii="Century Gothic" w:hAnsi="Century Gothic"/>
          <w:sz w:val="20"/>
          <w:szCs w:val="20"/>
        </w:rPr>
      </w:pPr>
      <w:r>
        <w:rPr>
          <w:rFonts w:ascii="Century Gothic" w:hAnsi="Century Gothic"/>
          <w:b/>
          <w:sz w:val="20"/>
          <w:szCs w:val="20"/>
        </w:rPr>
        <w:t>7.4.5.2.</w:t>
      </w:r>
      <w:r w:rsidRPr="00031C16">
        <w:rPr>
          <w:rFonts w:ascii="Century Gothic" w:hAnsi="Century Gothic"/>
          <w:sz w:val="20"/>
          <w:szCs w:val="20"/>
        </w:rPr>
        <w:t xml:space="preserve"> Relação dos pagamentos já efetuados e ainda devidos;</w:t>
      </w:r>
    </w:p>
    <w:p w:rsidR="00DE1F2A" w:rsidRPr="00031C16" w:rsidRDefault="00DE1F2A" w:rsidP="00DD7196">
      <w:pPr>
        <w:ind w:right="73"/>
        <w:jc w:val="both"/>
        <w:rPr>
          <w:rFonts w:ascii="Century Gothic" w:hAnsi="Century Gothic"/>
          <w:sz w:val="20"/>
          <w:szCs w:val="20"/>
        </w:rPr>
      </w:pPr>
      <w:r>
        <w:rPr>
          <w:rFonts w:ascii="Century Gothic" w:hAnsi="Century Gothic"/>
          <w:b/>
          <w:sz w:val="20"/>
          <w:szCs w:val="20"/>
        </w:rPr>
        <w:t>7.4.5.3.</w:t>
      </w:r>
      <w:r w:rsidRPr="00031C16">
        <w:rPr>
          <w:rFonts w:ascii="Century Gothic" w:hAnsi="Century Gothic"/>
          <w:sz w:val="20"/>
          <w:szCs w:val="20"/>
        </w:rPr>
        <w:t xml:space="preserve"> Indenizações e multas.</w:t>
      </w:r>
    </w:p>
    <w:p w:rsidR="00DE1F2A" w:rsidRPr="00031C16" w:rsidRDefault="00DE1F2A" w:rsidP="00DD7196">
      <w:pPr>
        <w:ind w:right="73"/>
        <w:jc w:val="both"/>
        <w:rPr>
          <w:rFonts w:ascii="Century Gothic" w:hAnsi="Century Gothic"/>
          <w:sz w:val="20"/>
          <w:szCs w:val="20"/>
        </w:rPr>
      </w:pPr>
      <w:r>
        <w:rPr>
          <w:rFonts w:ascii="Century Gothic" w:hAnsi="Century Gothic"/>
          <w:b/>
          <w:sz w:val="20"/>
          <w:szCs w:val="20"/>
        </w:rPr>
        <w:t>7.4.6.</w:t>
      </w:r>
      <w:r w:rsidRPr="00031C16">
        <w:rPr>
          <w:rFonts w:ascii="Century Gothic" w:hAnsi="Century Gothic"/>
          <w:sz w:val="20"/>
          <w:szCs w:val="20"/>
        </w:rPr>
        <w:t xml:space="preserve"> A extinção do contrato não configura óbice para o reconhecimento do desequilíbrio econômico-financeiro, hipótese em que será concedida indenização por meio de termo indenizatório (art. 131, caput, da Lei n. º 14.133, de 2021).</w:t>
      </w:r>
    </w:p>
    <w:p w:rsidR="00DE1F2A" w:rsidRDefault="00DE1F2A" w:rsidP="00DD7196">
      <w:pPr>
        <w:ind w:right="73"/>
        <w:jc w:val="both"/>
        <w:rPr>
          <w:rFonts w:ascii="Century Gothic" w:hAnsi="Century Gothic"/>
          <w:sz w:val="20"/>
          <w:szCs w:val="20"/>
        </w:rPr>
      </w:pPr>
      <w:r>
        <w:rPr>
          <w:rFonts w:ascii="Century Gothic" w:hAnsi="Century Gothic"/>
          <w:b/>
          <w:sz w:val="20"/>
          <w:szCs w:val="20"/>
        </w:rPr>
        <w:lastRenderedPageBreak/>
        <w:t>7.4.7.</w:t>
      </w:r>
      <w:r w:rsidRPr="00031C16">
        <w:rPr>
          <w:rFonts w:ascii="Century Gothic" w:hAnsi="Century Gothic"/>
          <w:sz w:val="20"/>
          <w:szCs w:val="20"/>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rsidR="00DE1F2A" w:rsidRPr="001573D2" w:rsidRDefault="00DE1F2A" w:rsidP="00DD7196">
      <w:pPr>
        <w:pStyle w:val="Standard"/>
        <w:shd w:val="clear" w:color="auto" w:fill="FFFFFF"/>
        <w:tabs>
          <w:tab w:val="left" w:pos="9781"/>
        </w:tabs>
        <w:rPr>
          <w:rFonts w:ascii="Century Gothic" w:hAnsi="Century Gothic" w:cs="Arial"/>
          <w:b/>
          <w:sz w:val="20"/>
          <w:szCs w:val="20"/>
        </w:rPr>
      </w:pPr>
    </w:p>
    <w:p w:rsidR="00DE1F2A" w:rsidRPr="00937ECE" w:rsidRDefault="00DE1F2A" w:rsidP="00DD7196">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Pr>
          <w:rFonts w:ascii="Century Gothic" w:hAnsi="Century Gothic" w:cs="Arial"/>
          <w:b/>
          <w:sz w:val="20"/>
          <w:szCs w:val="20"/>
        </w:rPr>
        <w:t>8</w:t>
      </w:r>
      <w:r w:rsidRPr="00937ECE">
        <w:rPr>
          <w:rFonts w:ascii="Century Gothic" w:hAnsi="Century Gothic" w:cs="Arial"/>
          <w:b/>
          <w:sz w:val="20"/>
          <w:szCs w:val="20"/>
        </w:rPr>
        <w:t xml:space="preserve">. CRITÉRIOS DE MEDIÇÃO E </w:t>
      </w:r>
      <w:r>
        <w:rPr>
          <w:rFonts w:ascii="Century Gothic" w:hAnsi="Century Gothic" w:cs="Arial"/>
          <w:b/>
          <w:sz w:val="20"/>
          <w:szCs w:val="20"/>
        </w:rPr>
        <w:t xml:space="preserve">DE </w:t>
      </w:r>
      <w:r w:rsidRPr="00937ECE">
        <w:rPr>
          <w:rFonts w:ascii="Century Gothic" w:hAnsi="Century Gothic" w:cs="Arial"/>
          <w:b/>
          <w:sz w:val="20"/>
          <w:szCs w:val="20"/>
        </w:rPr>
        <w:t>PAGAMENTO</w:t>
      </w:r>
      <w:r>
        <w:rPr>
          <w:rFonts w:ascii="Century Gothic" w:hAnsi="Century Gothic" w:cs="Arial"/>
          <w:b/>
          <w:sz w:val="20"/>
          <w:szCs w:val="20"/>
        </w:rPr>
        <w:t>.</w:t>
      </w:r>
    </w:p>
    <w:p w:rsidR="00DE1F2A" w:rsidRPr="00F4756D" w:rsidRDefault="00DE1F2A" w:rsidP="00DD7196">
      <w:pPr>
        <w:jc w:val="both"/>
        <w:rPr>
          <w:rFonts w:ascii="Century Gothic" w:hAnsi="Century Gothic" w:cs="Arial"/>
          <w:b/>
          <w:sz w:val="20"/>
          <w:szCs w:val="20"/>
        </w:rPr>
      </w:pPr>
      <w:r>
        <w:rPr>
          <w:rFonts w:ascii="Century Gothic" w:hAnsi="Century Gothic" w:cs="Arial"/>
          <w:b/>
          <w:sz w:val="20"/>
          <w:szCs w:val="20"/>
        </w:rPr>
        <w:t>8</w:t>
      </w:r>
      <w:r w:rsidR="00DD7196">
        <w:rPr>
          <w:rFonts w:ascii="Century Gothic" w:hAnsi="Century Gothic" w:cs="Arial"/>
          <w:b/>
          <w:sz w:val="20"/>
          <w:szCs w:val="20"/>
        </w:rPr>
        <w:t>.1</w:t>
      </w:r>
      <w:r w:rsidRPr="00F4756D">
        <w:rPr>
          <w:rFonts w:ascii="Century Gothic" w:hAnsi="Century Gothic" w:cs="Arial"/>
          <w:b/>
          <w:sz w:val="20"/>
          <w:szCs w:val="20"/>
        </w:rPr>
        <w:t>. Do pagamento</w:t>
      </w:r>
    </w:p>
    <w:p w:rsidR="008D7334" w:rsidRPr="002829FE" w:rsidRDefault="00DE1F2A" w:rsidP="008D7334">
      <w:pPr>
        <w:widowControl w:val="0"/>
        <w:autoSpaceDE w:val="0"/>
        <w:autoSpaceDN w:val="0"/>
        <w:adjustRightInd w:val="0"/>
        <w:jc w:val="both"/>
        <w:rPr>
          <w:rFonts w:ascii="Century Gothic" w:hAnsi="Century Gothic" w:cs="Calibri"/>
          <w:sz w:val="18"/>
          <w:szCs w:val="18"/>
        </w:rPr>
      </w:pPr>
      <w:r>
        <w:rPr>
          <w:rFonts w:ascii="Century Gothic" w:hAnsi="Century Gothic" w:cs="Arial"/>
          <w:b/>
          <w:bCs/>
          <w:sz w:val="20"/>
          <w:szCs w:val="20"/>
        </w:rPr>
        <w:t>8</w:t>
      </w:r>
      <w:r w:rsidR="00DD7196">
        <w:rPr>
          <w:rFonts w:ascii="Century Gothic" w:hAnsi="Century Gothic" w:cs="Arial"/>
          <w:b/>
          <w:bCs/>
          <w:sz w:val="20"/>
          <w:szCs w:val="20"/>
        </w:rPr>
        <w:t>.1</w:t>
      </w:r>
      <w:r w:rsidRPr="000D0F13">
        <w:rPr>
          <w:rFonts w:ascii="Century Gothic" w:hAnsi="Century Gothic" w:cs="Arial"/>
          <w:b/>
          <w:bCs/>
          <w:sz w:val="20"/>
          <w:szCs w:val="20"/>
        </w:rPr>
        <w:t>.1</w:t>
      </w:r>
      <w:r w:rsidRPr="00937ECE">
        <w:rPr>
          <w:rFonts w:ascii="Century Gothic" w:hAnsi="Century Gothic" w:cs="Arial"/>
          <w:sz w:val="20"/>
          <w:szCs w:val="20"/>
        </w:rPr>
        <w:t xml:space="preserve">. </w:t>
      </w:r>
      <w:r w:rsidR="008D7334">
        <w:rPr>
          <w:rFonts w:ascii="Century Gothic" w:hAnsi="Century Gothic" w:cs="Calibri"/>
          <w:b/>
          <w:sz w:val="18"/>
          <w:szCs w:val="18"/>
        </w:rPr>
        <w:t>A CONCESSIONÁRIA</w:t>
      </w:r>
      <w:r w:rsidR="008D7334" w:rsidRPr="002829FE">
        <w:rPr>
          <w:rFonts w:ascii="Century Gothic" w:hAnsi="Century Gothic" w:cs="Calibri"/>
          <w:sz w:val="18"/>
          <w:szCs w:val="18"/>
        </w:rPr>
        <w:t xml:space="preserve"> deverá realizar o pagamento ao </w:t>
      </w:r>
      <w:r w:rsidR="008D7334" w:rsidRPr="00A85419">
        <w:rPr>
          <w:rFonts w:ascii="Century Gothic" w:hAnsi="Century Gothic" w:cs="Calibri"/>
          <w:b/>
          <w:sz w:val="18"/>
          <w:szCs w:val="18"/>
        </w:rPr>
        <w:t>INSTITUTO DE SEGURIDADE SOCIAL DO MUNICÍPIO DE LOBATO - LOBATOPREV</w:t>
      </w:r>
      <w:r w:rsidR="008D7334" w:rsidRPr="002829FE">
        <w:rPr>
          <w:rFonts w:ascii="Century Gothic" w:hAnsi="Century Gothic" w:cs="Calibri"/>
          <w:sz w:val="18"/>
          <w:szCs w:val="18"/>
        </w:rPr>
        <w:t xml:space="preserve"> de forma mensal, sendo que a </w:t>
      </w:r>
      <w:r w:rsidR="008D7334" w:rsidRPr="002829FE">
        <w:rPr>
          <w:rFonts w:ascii="Century Gothic" w:hAnsi="Century Gothic" w:cs="Calibri"/>
          <w:b/>
          <w:sz w:val="18"/>
          <w:szCs w:val="18"/>
          <w:u w:val="single"/>
        </w:rPr>
        <w:t>primeira mensalidade deverá ser paga até o quinto dia útil após a homologação do Processo Licitatório</w:t>
      </w:r>
      <w:r w:rsidR="008D7334" w:rsidRPr="002829FE">
        <w:rPr>
          <w:rFonts w:ascii="Century Gothic" w:hAnsi="Century Gothic" w:cs="Calibri"/>
          <w:sz w:val="18"/>
          <w:szCs w:val="18"/>
        </w:rPr>
        <w:t xml:space="preserve"> e </w:t>
      </w:r>
      <w:r w:rsidR="008D7334">
        <w:rPr>
          <w:rFonts w:ascii="Century Gothic" w:hAnsi="Century Gothic" w:cs="Calibri"/>
          <w:sz w:val="18"/>
          <w:szCs w:val="18"/>
        </w:rPr>
        <w:t xml:space="preserve">as demais mensalidades no máximo </w:t>
      </w:r>
      <w:r w:rsidR="008D7334" w:rsidRPr="002829FE">
        <w:rPr>
          <w:rFonts w:ascii="Century Gothic" w:hAnsi="Century Gothic" w:cs="Calibri"/>
          <w:sz w:val="18"/>
          <w:szCs w:val="18"/>
        </w:rPr>
        <w:t>até o 5º (quinto) dia útil do mês subsequente.</w:t>
      </w:r>
    </w:p>
    <w:p w:rsidR="008D7334" w:rsidRPr="0001020B" w:rsidRDefault="008D7334" w:rsidP="008D7334">
      <w:pPr>
        <w:widowControl w:val="0"/>
        <w:jc w:val="both"/>
        <w:rPr>
          <w:rFonts w:ascii="Century Gothic" w:hAnsi="Century Gothic" w:cs="Calibri"/>
          <w:sz w:val="18"/>
          <w:szCs w:val="18"/>
          <w:lang w:val="x-none"/>
        </w:rPr>
      </w:pPr>
      <w:r>
        <w:rPr>
          <w:rFonts w:ascii="Century Gothic" w:hAnsi="Century Gothic" w:cs="Calibri"/>
          <w:b/>
          <w:sz w:val="18"/>
          <w:szCs w:val="18"/>
        </w:rPr>
        <w:t>8.1.2</w:t>
      </w:r>
      <w:r>
        <w:rPr>
          <w:rFonts w:ascii="Century Gothic" w:hAnsi="Century Gothic" w:cs="Calibri"/>
          <w:sz w:val="18"/>
          <w:szCs w:val="18"/>
        </w:rPr>
        <w:t xml:space="preserve">. </w:t>
      </w:r>
      <w:r w:rsidRPr="0001020B">
        <w:rPr>
          <w:rFonts w:ascii="Century Gothic" w:hAnsi="Century Gothic" w:cs="Calibri"/>
          <w:sz w:val="18"/>
          <w:szCs w:val="18"/>
          <w:lang w:val="x-none"/>
        </w:rPr>
        <w:t xml:space="preserve">Na eventualidade da </w:t>
      </w:r>
      <w:r>
        <w:rPr>
          <w:rFonts w:ascii="Century Gothic" w:hAnsi="Century Gothic" w:cs="Calibri"/>
          <w:sz w:val="18"/>
          <w:szCs w:val="18"/>
        </w:rPr>
        <w:t>CONCESSIONÁRIA</w:t>
      </w:r>
      <w:r w:rsidRPr="0001020B">
        <w:rPr>
          <w:rFonts w:ascii="Century Gothic" w:hAnsi="Century Gothic" w:cs="Calibri"/>
          <w:sz w:val="18"/>
          <w:szCs w:val="18"/>
          <w:lang w:val="x-none"/>
        </w:rPr>
        <w:t xml:space="preserve"> não cumprir com os pagamentos contratados, no prazo estipulado, ser-lhe-á aplicado multa de 10% (dez por cento) sobre o valor em atraso, mais 2% (dois por cento) de mora, aplicando-se, inclusive, as penalidades impostas pelo descumprimento do contrato. </w:t>
      </w:r>
    </w:p>
    <w:p w:rsidR="008D7334" w:rsidRPr="0001020B" w:rsidRDefault="008D7334" w:rsidP="008D7334">
      <w:pPr>
        <w:widowControl w:val="0"/>
        <w:jc w:val="both"/>
        <w:rPr>
          <w:rFonts w:ascii="Century Gothic" w:hAnsi="Century Gothic" w:cs="Calibri"/>
          <w:sz w:val="18"/>
          <w:szCs w:val="18"/>
          <w:lang w:val="x-none"/>
        </w:rPr>
      </w:pPr>
      <w:r>
        <w:rPr>
          <w:rFonts w:ascii="Century Gothic" w:hAnsi="Century Gothic" w:cs="Calibri"/>
          <w:b/>
          <w:sz w:val="18"/>
          <w:szCs w:val="18"/>
        </w:rPr>
        <w:t xml:space="preserve">8.1.3. </w:t>
      </w:r>
      <w:r w:rsidRPr="0001020B">
        <w:rPr>
          <w:rFonts w:ascii="Century Gothic" w:hAnsi="Century Gothic" w:cs="Calibri"/>
          <w:sz w:val="18"/>
          <w:szCs w:val="18"/>
          <w:lang w:val="x-none"/>
        </w:rPr>
        <w:t xml:space="preserve">A falta do pagamento, dentro do prazo, e sem justificação por parte da </w:t>
      </w:r>
      <w:r>
        <w:rPr>
          <w:rFonts w:ascii="Century Gothic" w:hAnsi="Century Gothic" w:cs="Calibri"/>
          <w:sz w:val="18"/>
          <w:szCs w:val="18"/>
        </w:rPr>
        <w:t>CONCESSIONÁRIA</w:t>
      </w:r>
      <w:r w:rsidRPr="0001020B">
        <w:rPr>
          <w:rFonts w:ascii="Century Gothic" w:hAnsi="Century Gothic" w:cs="Calibri"/>
          <w:sz w:val="18"/>
          <w:szCs w:val="18"/>
          <w:lang w:val="x-none"/>
        </w:rPr>
        <w:t xml:space="preserve">, enseja a rescisão do presente contrato. </w:t>
      </w:r>
    </w:p>
    <w:p w:rsidR="00DE1F2A" w:rsidRPr="00937ECE" w:rsidRDefault="00DE1F2A" w:rsidP="008D7334">
      <w:pPr>
        <w:jc w:val="both"/>
        <w:rPr>
          <w:rFonts w:ascii="Century Gothic" w:hAnsi="Century Gothic" w:cs="Arial"/>
          <w:sz w:val="20"/>
        </w:rPr>
      </w:pPr>
    </w:p>
    <w:p w:rsidR="00DE1F2A" w:rsidRPr="00C461E5" w:rsidRDefault="00DE1F2A" w:rsidP="00DE1F2A">
      <w:pPr>
        <w:pStyle w:val="PargrafodaLista"/>
        <w:pBdr>
          <w:top w:val="single" w:sz="4" w:space="0" w:color="auto"/>
          <w:left w:val="single" w:sz="4" w:space="0" w:color="auto"/>
          <w:bottom w:val="single" w:sz="4" w:space="1" w:color="auto"/>
          <w:right w:val="single" w:sz="4" w:space="4" w:color="auto"/>
        </w:pBdr>
        <w:shd w:val="clear" w:color="auto" w:fill="E6E6E6"/>
        <w:ind w:left="0"/>
        <w:rPr>
          <w:rFonts w:ascii="Century Gothic" w:hAnsi="Century Gothic" w:cs="Arial"/>
          <w:b/>
          <w:sz w:val="20"/>
        </w:rPr>
      </w:pPr>
      <w:r>
        <w:rPr>
          <w:rFonts w:ascii="Century Gothic" w:hAnsi="Century Gothic" w:cs="Arial"/>
          <w:b/>
          <w:sz w:val="20"/>
        </w:rPr>
        <w:t>9. FORMA</w:t>
      </w:r>
      <w:r w:rsidRPr="00937ECE">
        <w:rPr>
          <w:rFonts w:ascii="Century Gothic" w:hAnsi="Century Gothic" w:cs="Arial"/>
          <w:b/>
          <w:sz w:val="20"/>
        </w:rPr>
        <w:t xml:space="preserve"> E CRITÉRIOS DE SELEÇÃO DO FORNECEDOR</w:t>
      </w:r>
      <w:r>
        <w:rPr>
          <w:rFonts w:ascii="Century Gothic" w:hAnsi="Century Gothic" w:cs="Arial"/>
          <w:b/>
          <w:sz w:val="20"/>
        </w:rPr>
        <w:t>.</w:t>
      </w:r>
    </w:p>
    <w:p w:rsidR="00DE1F2A" w:rsidRDefault="00DE1F2A" w:rsidP="00DE1F2A">
      <w:pPr>
        <w:jc w:val="both"/>
        <w:rPr>
          <w:rFonts w:ascii="Century Gothic" w:hAnsi="Century Gothic" w:cs="Arial"/>
          <w:sz w:val="20"/>
          <w:szCs w:val="20"/>
        </w:rPr>
      </w:pPr>
      <w:r>
        <w:rPr>
          <w:rFonts w:ascii="Century Gothic" w:hAnsi="Century Gothic" w:cs="Arial"/>
          <w:b/>
          <w:bCs/>
          <w:sz w:val="20"/>
          <w:szCs w:val="20"/>
        </w:rPr>
        <w:t>9</w:t>
      </w:r>
      <w:r w:rsidRPr="000D0F13">
        <w:rPr>
          <w:rFonts w:ascii="Century Gothic" w:hAnsi="Century Gothic" w:cs="Arial"/>
          <w:b/>
          <w:bCs/>
          <w:sz w:val="20"/>
          <w:szCs w:val="20"/>
        </w:rPr>
        <w:t>.1.</w:t>
      </w:r>
      <w:r>
        <w:rPr>
          <w:rFonts w:ascii="Century Gothic" w:hAnsi="Century Gothic" w:cs="Arial"/>
          <w:sz w:val="20"/>
          <w:szCs w:val="20"/>
        </w:rPr>
        <w:t xml:space="preserve"> A forma</w:t>
      </w:r>
      <w:r w:rsidRPr="00937ECE">
        <w:rPr>
          <w:rFonts w:ascii="Century Gothic" w:hAnsi="Century Gothic" w:cs="Arial"/>
          <w:sz w:val="20"/>
          <w:szCs w:val="20"/>
        </w:rPr>
        <w:t xml:space="preserve"> e critérios de seleção do fornecedor serão</w:t>
      </w:r>
      <w:r>
        <w:rPr>
          <w:rFonts w:ascii="Century Gothic" w:hAnsi="Century Gothic" w:cs="Arial"/>
          <w:sz w:val="20"/>
          <w:szCs w:val="20"/>
        </w:rPr>
        <w:t>:</w:t>
      </w:r>
    </w:p>
    <w:p w:rsidR="00DE1F2A" w:rsidRDefault="00DE1F2A" w:rsidP="00DE1F2A">
      <w:pPr>
        <w:jc w:val="both"/>
        <w:rPr>
          <w:rFonts w:ascii="Century Gothic" w:hAnsi="Century Gothic" w:cs="Arial"/>
          <w:sz w:val="20"/>
          <w:szCs w:val="20"/>
        </w:rPr>
      </w:pPr>
      <w:r>
        <w:rPr>
          <w:rFonts w:ascii="Century Gothic" w:hAnsi="Century Gothic" w:cs="Arial"/>
          <w:sz w:val="20"/>
          <w:szCs w:val="20"/>
        </w:rPr>
        <w:t>a) A</w:t>
      </w:r>
      <w:r w:rsidRPr="00937ECE">
        <w:rPr>
          <w:rFonts w:ascii="Century Gothic" w:hAnsi="Century Gothic" w:cs="Arial"/>
          <w:sz w:val="20"/>
          <w:szCs w:val="20"/>
        </w:rPr>
        <w:t xml:space="preserve">quele que apresentar </w:t>
      </w:r>
      <w:r>
        <w:rPr>
          <w:rFonts w:ascii="Century Gothic" w:hAnsi="Century Gothic" w:cs="Arial"/>
          <w:b/>
          <w:bCs/>
          <w:sz w:val="20"/>
          <w:szCs w:val="20"/>
        </w:rPr>
        <w:t xml:space="preserve">MAIOR LANCE, </w:t>
      </w:r>
      <w:r>
        <w:rPr>
          <w:rFonts w:ascii="Century Gothic" w:hAnsi="Century Gothic" w:cs="Arial"/>
          <w:sz w:val="20"/>
          <w:szCs w:val="20"/>
        </w:rPr>
        <w:t>obedecido</w:t>
      </w:r>
      <w:r w:rsidRPr="00937ECE">
        <w:rPr>
          <w:rFonts w:ascii="Century Gothic" w:hAnsi="Century Gothic" w:cs="Arial"/>
          <w:sz w:val="20"/>
          <w:szCs w:val="20"/>
        </w:rPr>
        <w:t xml:space="preserve"> às exigências </w:t>
      </w:r>
      <w:r>
        <w:rPr>
          <w:rFonts w:ascii="Century Gothic" w:hAnsi="Century Gothic" w:cs="Arial"/>
          <w:sz w:val="20"/>
          <w:szCs w:val="20"/>
        </w:rPr>
        <w:t xml:space="preserve">de habilitação e </w:t>
      </w:r>
      <w:r w:rsidRPr="00937ECE">
        <w:rPr>
          <w:rFonts w:ascii="Century Gothic" w:hAnsi="Century Gothic" w:cs="Arial"/>
          <w:sz w:val="20"/>
          <w:szCs w:val="20"/>
        </w:rPr>
        <w:t>considerando</w:t>
      </w:r>
      <w:r w:rsidRPr="00DE1F2A">
        <w:rPr>
          <w:rFonts w:ascii="Century Gothic" w:hAnsi="Century Gothic" w:cs="Arial"/>
          <w:sz w:val="20"/>
          <w:szCs w:val="20"/>
        </w:rPr>
        <w:t xml:space="preserve"> como critério de julgamento o valor da outorga mensal ou anual a ser paga ao Poder Concedente pelo uso do imóvel público.</w:t>
      </w:r>
    </w:p>
    <w:p w:rsidR="00DE1F2A" w:rsidRDefault="00DE1F2A" w:rsidP="00DE1F2A">
      <w:pPr>
        <w:jc w:val="both"/>
        <w:rPr>
          <w:rFonts w:ascii="Century Gothic" w:hAnsi="Century Gothic" w:cs="Arial"/>
          <w:sz w:val="20"/>
          <w:szCs w:val="20"/>
        </w:rPr>
      </w:pPr>
      <w:r w:rsidRPr="00BE1024">
        <w:rPr>
          <w:rFonts w:ascii="Century Gothic" w:hAnsi="Century Gothic" w:cs="Arial"/>
          <w:sz w:val="20"/>
          <w:szCs w:val="20"/>
        </w:rPr>
        <w:t>b)</w:t>
      </w:r>
      <w:r>
        <w:rPr>
          <w:rFonts w:ascii="Century Gothic" w:hAnsi="Century Gothic" w:cs="Arial"/>
          <w:b/>
          <w:sz w:val="20"/>
          <w:szCs w:val="20"/>
        </w:rPr>
        <w:t xml:space="preserve"> </w:t>
      </w:r>
      <w:r>
        <w:rPr>
          <w:rFonts w:ascii="Century Gothic" w:hAnsi="Century Gothic" w:cs="Arial"/>
          <w:sz w:val="20"/>
          <w:szCs w:val="20"/>
        </w:rPr>
        <w:t xml:space="preserve">O modo de disputa adotado para este certame será </w:t>
      </w:r>
      <w:r w:rsidRPr="00C86B97">
        <w:rPr>
          <w:rFonts w:ascii="Century Gothic" w:hAnsi="Century Gothic" w:cs="Arial"/>
          <w:b/>
          <w:sz w:val="20"/>
          <w:szCs w:val="20"/>
        </w:rPr>
        <w:t>Aberto</w:t>
      </w:r>
      <w:r w:rsidRPr="001C4722">
        <w:rPr>
          <w:rFonts w:ascii="Century Gothic" w:hAnsi="Century Gothic" w:cs="Arial"/>
          <w:sz w:val="20"/>
          <w:szCs w:val="20"/>
        </w:rPr>
        <w:t>, onde os licitantes apresentarão lances públicos e sucessivos</w:t>
      </w:r>
      <w:r w:rsidR="00DD7196">
        <w:rPr>
          <w:rFonts w:ascii="Century Gothic" w:hAnsi="Century Gothic" w:cs="Arial"/>
          <w:sz w:val="20"/>
          <w:szCs w:val="20"/>
        </w:rPr>
        <w:t xml:space="preserve"> crescentes</w:t>
      </w:r>
      <w:r w:rsidRPr="001C4722">
        <w:rPr>
          <w:rFonts w:ascii="Century Gothic" w:hAnsi="Century Gothic" w:cs="Arial"/>
          <w:sz w:val="20"/>
          <w:szCs w:val="20"/>
        </w:rPr>
        <w:t>, conforme o critério de julgamento adotado.</w:t>
      </w:r>
    </w:p>
    <w:p w:rsidR="00DE1F2A" w:rsidRDefault="00DE1F2A" w:rsidP="00DE1F2A">
      <w:pPr>
        <w:jc w:val="both"/>
        <w:rPr>
          <w:rFonts w:ascii="Century Gothic" w:hAnsi="Century Gothic" w:cs="Arial"/>
          <w:sz w:val="20"/>
          <w:szCs w:val="20"/>
        </w:rPr>
      </w:pPr>
      <w:r w:rsidRPr="00BE1024">
        <w:rPr>
          <w:rFonts w:ascii="Century Gothic" w:hAnsi="Century Gothic" w:cs="Arial"/>
          <w:sz w:val="20"/>
          <w:szCs w:val="20"/>
        </w:rPr>
        <w:t xml:space="preserve">c) </w:t>
      </w:r>
      <w:r>
        <w:rPr>
          <w:rFonts w:ascii="Century Gothic" w:hAnsi="Century Gothic" w:cs="Arial"/>
          <w:sz w:val="20"/>
          <w:szCs w:val="20"/>
        </w:rPr>
        <w:t xml:space="preserve">Por licitação, através da modalidade </w:t>
      </w:r>
      <w:r w:rsidRPr="0033653B">
        <w:rPr>
          <w:rFonts w:ascii="Century Gothic" w:hAnsi="Century Gothic" w:cs="Arial"/>
          <w:b/>
          <w:sz w:val="20"/>
          <w:szCs w:val="20"/>
        </w:rPr>
        <w:t>Pregão</w:t>
      </w:r>
      <w:r>
        <w:rPr>
          <w:rFonts w:ascii="Century Gothic" w:hAnsi="Century Gothic" w:cs="Arial"/>
          <w:sz w:val="20"/>
          <w:szCs w:val="20"/>
        </w:rPr>
        <w:t xml:space="preserve">, na forma </w:t>
      </w:r>
      <w:r w:rsidRPr="0033653B">
        <w:rPr>
          <w:rFonts w:ascii="Century Gothic" w:hAnsi="Century Gothic" w:cs="Arial"/>
          <w:b/>
          <w:sz w:val="20"/>
          <w:szCs w:val="20"/>
        </w:rPr>
        <w:t>Eletrônica</w:t>
      </w:r>
      <w:r>
        <w:rPr>
          <w:rFonts w:ascii="Century Gothic" w:hAnsi="Century Gothic" w:cs="Arial"/>
          <w:sz w:val="20"/>
          <w:szCs w:val="20"/>
        </w:rPr>
        <w:t>.</w:t>
      </w:r>
    </w:p>
    <w:p w:rsidR="00DE1F2A" w:rsidRDefault="00DE1F2A" w:rsidP="00DE1F2A">
      <w:pPr>
        <w:jc w:val="both"/>
        <w:rPr>
          <w:rFonts w:ascii="Century Gothic" w:hAnsi="Century Gothic" w:cs="Arial"/>
          <w:sz w:val="20"/>
          <w:szCs w:val="20"/>
        </w:rPr>
      </w:pPr>
      <w:r>
        <w:rPr>
          <w:rFonts w:ascii="Century Gothic" w:hAnsi="Century Gothic" w:cs="Arial"/>
          <w:b/>
          <w:sz w:val="20"/>
          <w:szCs w:val="20"/>
        </w:rPr>
        <w:t>9</w:t>
      </w:r>
      <w:r w:rsidRPr="00BE1024">
        <w:rPr>
          <w:rFonts w:ascii="Century Gothic" w:hAnsi="Century Gothic" w:cs="Arial"/>
          <w:b/>
          <w:sz w:val="20"/>
          <w:szCs w:val="20"/>
        </w:rPr>
        <w:t>.2.</w:t>
      </w:r>
      <w:r>
        <w:rPr>
          <w:rFonts w:ascii="Century Gothic" w:hAnsi="Century Gothic" w:cs="Arial"/>
          <w:sz w:val="20"/>
          <w:szCs w:val="20"/>
        </w:rPr>
        <w:t xml:space="preserve"> </w:t>
      </w:r>
      <w:r w:rsidRPr="00BE1024">
        <w:rPr>
          <w:rFonts w:ascii="Century Gothic" w:hAnsi="Century Gothic" w:cs="Arial"/>
          <w:sz w:val="20"/>
          <w:szCs w:val="20"/>
        </w:rPr>
        <w:t xml:space="preserve">Para avaliar os licitantes, </w:t>
      </w:r>
      <w:r>
        <w:rPr>
          <w:rFonts w:ascii="Century Gothic" w:hAnsi="Century Gothic" w:cs="Arial"/>
          <w:sz w:val="20"/>
          <w:szCs w:val="20"/>
        </w:rPr>
        <w:t>deverão ser</w:t>
      </w:r>
      <w:r w:rsidRPr="00BE1024">
        <w:rPr>
          <w:rFonts w:ascii="Century Gothic" w:hAnsi="Century Gothic" w:cs="Arial"/>
          <w:sz w:val="20"/>
          <w:szCs w:val="20"/>
        </w:rPr>
        <w:t xml:space="preserve"> utilizados os critérios de habilitação, que consideram a capacidade jurídica, técnica e econômico-financeira, a regularidade fiscal</w:t>
      </w:r>
      <w:r>
        <w:rPr>
          <w:rFonts w:ascii="Century Gothic" w:hAnsi="Century Gothic" w:cs="Arial"/>
          <w:sz w:val="20"/>
          <w:szCs w:val="20"/>
        </w:rPr>
        <w:t>, social</w:t>
      </w:r>
      <w:r w:rsidRPr="00BE1024">
        <w:rPr>
          <w:rFonts w:ascii="Century Gothic" w:hAnsi="Century Gothic" w:cs="Arial"/>
          <w:sz w:val="20"/>
          <w:szCs w:val="20"/>
        </w:rPr>
        <w:t xml:space="preserve"> e </w:t>
      </w:r>
      <w:r>
        <w:rPr>
          <w:rFonts w:ascii="Century Gothic" w:hAnsi="Century Gothic" w:cs="Arial"/>
          <w:sz w:val="20"/>
          <w:szCs w:val="20"/>
        </w:rPr>
        <w:t>trabalhista.</w:t>
      </w:r>
    </w:p>
    <w:p w:rsidR="00DE1F2A" w:rsidRDefault="00DE1F2A" w:rsidP="00DE1F2A">
      <w:pPr>
        <w:jc w:val="both"/>
        <w:rPr>
          <w:rFonts w:ascii="Century Gothic" w:hAnsi="Century Gothic" w:cs="Arial"/>
          <w:b/>
          <w:bCs/>
          <w:sz w:val="20"/>
          <w:szCs w:val="20"/>
        </w:rPr>
      </w:pPr>
      <w:r>
        <w:rPr>
          <w:rFonts w:ascii="Century Gothic" w:hAnsi="Century Gothic" w:cs="Arial"/>
          <w:b/>
          <w:bCs/>
          <w:sz w:val="20"/>
          <w:szCs w:val="20"/>
        </w:rPr>
        <w:t>9.3</w:t>
      </w:r>
      <w:r w:rsidRPr="00C62457">
        <w:rPr>
          <w:rFonts w:ascii="Century Gothic" w:hAnsi="Century Gothic" w:cs="Arial"/>
          <w:b/>
          <w:bCs/>
          <w:sz w:val="20"/>
          <w:szCs w:val="20"/>
        </w:rPr>
        <w:t xml:space="preserve">. </w:t>
      </w:r>
      <w:r>
        <w:rPr>
          <w:rFonts w:ascii="Century Gothic" w:hAnsi="Century Gothic" w:cs="Arial"/>
          <w:bCs/>
          <w:sz w:val="20"/>
          <w:szCs w:val="20"/>
        </w:rPr>
        <w:t>Como</w:t>
      </w:r>
      <w:r w:rsidRPr="00C62457">
        <w:rPr>
          <w:rFonts w:ascii="Century Gothic" w:hAnsi="Century Gothic" w:cs="Arial"/>
          <w:bCs/>
          <w:sz w:val="20"/>
          <w:szCs w:val="20"/>
        </w:rPr>
        <w:t xml:space="preserve"> </w:t>
      </w:r>
      <w:r w:rsidRPr="00C62457">
        <w:rPr>
          <w:rFonts w:ascii="Century Gothic" w:hAnsi="Century Gothic" w:cs="Arial"/>
          <w:b/>
          <w:bCs/>
          <w:sz w:val="20"/>
          <w:szCs w:val="20"/>
        </w:rPr>
        <w:t>CONDIÇÃO PRÉVIA</w:t>
      </w:r>
      <w:r w:rsidRPr="00C62457">
        <w:rPr>
          <w:rFonts w:ascii="Century Gothic" w:hAnsi="Century Gothic" w:cs="Arial"/>
          <w:bCs/>
          <w:sz w:val="20"/>
          <w:szCs w:val="20"/>
        </w:rPr>
        <w:t xml:space="preserve"> ao exame da habilitação e proposta do licitante o(a) Pregoeiro(a) verificará o eventual descumprimento das condições de participação, especialmente quanto à existência de sanção que impeça a participação no certame ou a futura contratação, mediante a consulta aos seguintes cadastros:</w:t>
      </w:r>
    </w:p>
    <w:p w:rsidR="00DE1F2A" w:rsidRPr="00465595" w:rsidRDefault="00DE1F2A" w:rsidP="00DE1F2A">
      <w:pPr>
        <w:jc w:val="both"/>
        <w:rPr>
          <w:rFonts w:ascii="Century Gothic" w:hAnsi="Century Gothic"/>
          <w:sz w:val="20"/>
          <w:szCs w:val="20"/>
        </w:rPr>
      </w:pPr>
      <w:r w:rsidRPr="00C70C98">
        <w:rPr>
          <w:rFonts w:ascii="Century Gothic" w:hAnsi="Century Gothic" w:cs="Arial"/>
          <w:b/>
          <w:bCs/>
          <w:sz w:val="20"/>
          <w:szCs w:val="20"/>
        </w:rPr>
        <w:t>a) Consulta Consolidada de Pessoa Jurídica do Tribunal de Contas da União</w:t>
      </w:r>
      <w:r w:rsidRPr="00C70C98">
        <w:rPr>
          <w:rFonts w:ascii="Century Gothic" w:hAnsi="Century Gothic" w:cs="Arial"/>
          <w:sz w:val="20"/>
          <w:szCs w:val="20"/>
        </w:rPr>
        <w:t xml:space="preserve"> </w:t>
      </w:r>
      <w:hyperlink r:id="rId21" w:history="1">
        <w:r w:rsidRPr="00C70C98">
          <w:rPr>
            <w:rStyle w:val="Hyperlink"/>
            <w:rFonts w:ascii="Century Gothic" w:hAnsi="Century Gothic" w:cs="Arial"/>
            <w:sz w:val="20"/>
            <w:szCs w:val="20"/>
          </w:rPr>
          <w:t>https://certidoes-apf.apps.tcu.gov.br/</w:t>
        </w:r>
      </w:hyperlink>
      <w:r w:rsidRPr="00C70C98">
        <w:rPr>
          <w:rFonts w:ascii="Century Gothic" w:hAnsi="Century Gothic" w:cs="Arial"/>
          <w:sz w:val="20"/>
          <w:szCs w:val="20"/>
        </w:rPr>
        <w:t xml:space="preserve">. </w:t>
      </w:r>
      <w:r w:rsidRPr="00C70C98">
        <w:rPr>
          <w:rFonts w:ascii="Century Gothic" w:hAnsi="Century Gothic"/>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w:t>
      </w:r>
      <w:r>
        <w:rPr>
          <w:rFonts w:ascii="Century Gothic" w:hAnsi="Century Gothic"/>
          <w:sz w:val="20"/>
          <w:szCs w:val="20"/>
        </w:rPr>
        <w:t xml:space="preserve">a qual seja sócio majoritário. </w:t>
      </w:r>
    </w:p>
    <w:p w:rsidR="00DE1F2A" w:rsidRPr="00C70C98" w:rsidRDefault="00DE1F2A" w:rsidP="00DE1F2A">
      <w:pPr>
        <w:pStyle w:val="PargrafodaLista"/>
        <w:ind w:left="0"/>
        <w:rPr>
          <w:rFonts w:ascii="Century Gothic" w:hAnsi="Century Gothic" w:cs="Calibri"/>
          <w:sz w:val="20"/>
        </w:rPr>
      </w:pPr>
      <w:r w:rsidRPr="00C70C98">
        <w:rPr>
          <w:rFonts w:ascii="Century Gothic" w:hAnsi="Century Gothic" w:cs="Calibri"/>
          <w:b/>
          <w:sz w:val="20"/>
        </w:rPr>
        <w:t>b) Sistema de Certidões da Controladoria-Geral da União</w:t>
      </w:r>
    </w:p>
    <w:p w:rsidR="00DE1F2A" w:rsidRPr="00465595" w:rsidRDefault="00DE1F2A" w:rsidP="00DE1F2A">
      <w:pPr>
        <w:pStyle w:val="PargrafodaLista"/>
        <w:tabs>
          <w:tab w:val="left" w:pos="993"/>
        </w:tabs>
        <w:ind w:left="0"/>
        <w:rPr>
          <w:rFonts w:ascii="Century Gothic" w:hAnsi="Century Gothic" w:cs="Calibri"/>
          <w:color w:val="0000FF"/>
          <w:sz w:val="20"/>
          <w:u w:val="single"/>
        </w:rPr>
      </w:pPr>
      <w:r w:rsidRPr="00C70C98">
        <w:rPr>
          <w:rFonts w:ascii="Century Gothic" w:hAnsi="Century Gothic" w:cs="Calibri"/>
          <w:sz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22" w:history="1">
        <w:r w:rsidRPr="00C70C98">
          <w:rPr>
            <w:rStyle w:val="Hyperlink"/>
            <w:rFonts w:ascii="Century Gothic" w:hAnsi="Century Gothic" w:cs="Calibri"/>
            <w:sz w:val="20"/>
          </w:rPr>
          <w:t>https://certidoes.cgu.gov.br/</w:t>
        </w:r>
      </w:hyperlink>
    </w:p>
    <w:p w:rsidR="00DE1F2A" w:rsidRPr="00D04BA5" w:rsidRDefault="00DE1F2A" w:rsidP="00DE1F2A">
      <w:pPr>
        <w:pStyle w:val="PargrafodaLista"/>
        <w:tabs>
          <w:tab w:val="left" w:pos="993"/>
        </w:tabs>
        <w:ind w:left="0"/>
        <w:rPr>
          <w:rFonts w:ascii="Century Gothic" w:eastAsia="SimSun" w:hAnsi="Century Gothic" w:cs="F"/>
          <w:sz w:val="20"/>
          <w:lang w:eastAsia="en-US"/>
        </w:rPr>
      </w:pPr>
      <w:r>
        <w:rPr>
          <w:rFonts w:ascii="Century Gothic" w:eastAsia="SimSun" w:hAnsi="Century Gothic" w:cs="F"/>
          <w:b/>
          <w:sz w:val="20"/>
          <w:lang w:eastAsia="en-US"/>
        </w:rPr>
        <w:t xml:space="preserve">9.3.1. </w:t>
      </w:r>
      <w:r w:rsidRPr="00D04BA5">
        <w:rPr>
          <w:rFonts w:ascii="Century Gothic" w:eastAsia="SimSun" w:hAnsi="Century Gothic" w:cs="F"/>
          <w:sz w:val="20"/>
          <w:lang w:eastAsia="en-US"/>
        </w:rPr>
        <w:t>A consulta aos cadastros na fase de habilitação constitui verificação da própria condição de participação na licitação, nos termos do Acórdão n° 1.793/2011 (Plenário- TCU).</w:t>
      </w:r>
    </w:p>
    <w:p w:rsidR="00DE1F2A" w:rsidRPr="00D04BA5" w:rsidRDefault="00DE1F2A" w:rsidP="00DE1F2A">
      <w:pPr>
        <w:pStyle w:val="PargrafodaLista"/>
        <w:tabs>
          <w:tab w:val="left" w:pos="993"/>
        </w:tabs>
        <w:ind w:left="0"/>
        <w:rPr>
          <w:rFonts w:ascii="Century Gothic" w:eastAsia="SimSun" w:hAnsi="Century Gothic" w:cs="F"/>
          <w:sz w:val="20"/>
          <w:lang w:eastAsia="en-US"/>
        </w:rPr>
      </w:pPr>
      <w:r>
        <w:rPr>
          <w:rFonts w:ascii="Century Gothic" w:eastAsia="SimSun" w:hAnsi="Century Gothic" w:cs="F"/>
          <w:b/>
          <w:sz w:val="20"/>
          <w:lang w:eastAsia="en-US"/>
        </w:rPr>
        <w:t xml:space="preserve">9.3.2. </w:t>
      </w:r>
      <w:r w:rsidRPr="00D04BA5">
        <w:rPr>
          <w:rFonts w:ascii="Century Gothic" w:eastAsia="SimSun" w:hAnsi="Century Gothic" w:cs="F"/>
          <w:sz w:val="20"/>
          <w:lang w:eastAsia="en-US"/>
        </w:rPr>
        <w:t>Constatada a existência de sanção, que impeça a participação no certame, a Pregoeira e equipe de apoio reputarão o licitante inabilitado, por falta de condição de participação.</w:t>
      </w:r>
    </w:p>
    <w:p w:rsidR="00DE1F2A" w:rsidRPr="00787136" w:rsidRDefault="00DE1F2A" w:rsidP="00DE1F2A">
      <w:pPr>
        <w:pStyle w:val="PargrafodaLista"/>
        <w:widowControl w:val="0"/>
        <w:ind w:left="0"/>
        <w:rPr>
          <w:sz w:val="20"/>
        </w:rPr>
      </w:pPr>
      <w:r>
        <w:rPr>
          <w:rFonts w:ascii="Century Gothic" w:hAnsi="Century Gothic"/>
          <w:b/>
          <w:bCs/>
          <w:sz w:val="20"/>
        </w:rPr>
        <w:t>9.4</w:t>
      </w:r>
      <w:r w:rsidRPr="00701DB9">
        <w:rPr>
          <w:rFonts w:ascii="Century Gothic" w:hAnsi="Century Gothic"/>
          <w:b/>
          <w:bCs/>
          <w:sz w:val="20"/>
        </w:rPr>
        <w:t>.</w:t>
      </w:r>
      <w:r>
        <w:rPr>
          <w:rFonts w:ascii="Century Gothic" w:hAnsi="Century Gothic"/>
          <w:sz w:val="20"/>
        </w:rPr>
        <w:t xml:space="preserve"> </w:t>
      </w:r>
      <w:r w:rsidRPr="00787136">
        <w:rPr>
          <w:rFonts w:ascii="Century Gothic" w:hAnsi="Century Gothic"/>
          <w:sz w:val="20"/>
        </w:rPr>
        <w:t xml:space="preserve">Havendo a necessidade de envio de documentos de habilitação complementares, </w:t>
      </w:r>
      <w:r w:rsidRPr="00787136">
        <w:rPr>
          <w:rFonts w:ascii="Century Gothic" w:hAnsi="Century Gothic"/>
          <w:sz w:val="20"/>
        </w:rPr>
        <w:lastRenderedPageBreak/>
        <w:t xml:space="preserve">necessários à confirmação daqueles exigidos no Edital e já apresentados, o licitante será convocado a encaminhá-los, em formato digital, via e-mail, no prazo de 02 (duas) horas, sob pena de inabilitação. </w:t>
      </w:r>
    </w:p>
    <w:p w:rsidR="00DE1F2A" w:rsidRPr="00F46F29" w:rsidRDefault="00DE1F2A" w:rsidP="00DE1F2A">
      <w:pPr>
        <w:jc w:val="both"/>
        <w:rPr>
          <w:sz w:val="20"/>
          <w:szCs w:val="20"/>
        </w:rPr>
      </w:pPr>
      <w:r>
        <w:rPr>
          <w:rFonts w:ascii="Century Gothic" w:hAnsi="Century Gothic"/>
          <w:b/>
          <w:bCs/>
          <w:sz w:val="20"/>
          <w:szCs w:val="20"/>
        </w:rPr>
        <w:t>9.5</w:t>
      </w:r>
      <w:r w:rsidRPr="00701DB9">
        <w:rPr>
          <w:rFonts w:ascii="Century Gothic" w:hAnsi="Century Gothic"/>
          <w:b/>
          <w:bCs/>
          <w:sz w:val="20"/>
          <w:szCs w:val="20"/>
        </w:rPr>
        <w:t>.</w:t>
      </w:r>
      <w:r>
        <w:rPr>
          <w:rFonts w:ascii="Century Gothic" w:hAnsi="Century Gothic"/>
          <w:sz w:val="20"/>
          <w:szCs w:val="20"/>
        </w:rPr>
        <w:t xml:space="preserve"> </w:t>
      </w:r>
      <w:r w:rsidRPr="00F46F29">
        <w:rPr>
          <w:rFonts w:ascii="Century Gothic" w:hAnsi="Century Gothic"/>
          <w:sz w:val="20"/>
          <w:szCs w:val="20"/>
        </w:rPr>
        <w:t xml:space="preserve">Não serão aceitos documentos de habilitação com indicação de CNPJ/CPF diferentes, salvo aqueles legalmente permitidos. </w:t>
      </w:r>
    </w:p>
    <w:p w:rsidR="00DE1F2A" w:rsidRPr="00F46F29" w:rsidRDefault="00DE1F2A" w:rsidP="00DE1F2A">
      <w:pPr>
        <w:jc w:val="both"/>
        <w:rPr>
          <w:sz w:val="20"/>
          <w:szCs w:val="20"/>
        </w:rPr>
      </w:pPr>
      <w:r>
        <w:rPr>
          <w:rFonts w:ascii="Century Gothic" w:hAnsi="Century Gothic"/>
          <w:b/>
          <w:bCs/>
          <w:sz w:val="20"/>
          <w:szCs w:val="20"/>
        </w:rPr>
        <w:t>9.6</w:t>
      </w:r>
      <w:r w:rsidRPr="00701DB9">
        <w:rPr>
          <w:rFonts w:ascii="Century Gothic" w:hAnsi="Century Gothic"/>
          <w:b/>
          <w:bCs/>
          <w:sz w:val="20"/>
          <w:szCs w:val="20"/>
        </w:rPr>
        <w:t>.</w:t>
      </w:r>
      <w:r>
        <w:rPr>
          <w:rFonts w:ascii="Century Gothic" w:hAnsi="Century Gothic"/>
          <w:sz w:val="20"/>
          <w:szCs w:val="20"/>
        </w:rPr>
        <w:t xml:space="preserve"> </w:t>
      </w:r>
      <w:r w:rsidRPr="00F46F29">
        <w:rPr>
          <w:rFonts w:ascii="Century Gothic" w:hAnsi="Century Gothic"/>
          <w:sz w:val="20"/>
          <w:szCs w:val="20"/>
        </w:rPr>
        <w:t>Se o licitante for a matriz, todos os documentos deverão estar em nome da matriz.</w:t>
      </w:r>
      <w:r w:rsidRPr="00F46F29">
        <w:rPr>
          <w:sz w:val="20"/>
          <w:szCs w:val="20"/>
        </w:rPr>
        <w:t xml:space="preserve"> </w:t>
      </w:r>
      <w:r w:rsidRPr="00F46F29">
        <w:rPr>
          <w:rFonts w:ascii="Century Gothic" w:hAnsi="Century Gothic"/>
          <w:sz w:val="20"/>
          <w:szCs w:val="20"/>
        </w:rPr>
        <w:t xml:space="preserve">Se o licitante for a filial, todos os documentos deverão estar em nome da filial, exceto aqueles documentos que, pela própria natureza, comprovadamente, forem emitidos somente em nome da matriz. </w:t>
      </w:r>
    </w:p>
    <w:p w:rsidR="00DE1F2A" w:rsidRDefault="00DE1F2A" w:rsidP="00DE1F2A">
      <w:pPr>
        <w:jc w:val="both"/>
        <w:rPr>
          <w:rFonts w:ascii="Century Gothic" w:hAnsi="Century Gothic"/>
          <w:sz w:val="20"/>
          <w:szCs w:val="20"/>
        </w:rPr>
      </w:pPr>
      <w:r>
        <w:rPr>
          <w:rFonts w:ascii="Century Gothic" w:hAnsi="Century Gothic"/>
          <w:b/>
          <w:bCs/>
          <w:sz w:val="20"/>
          <w:szCs w:val="20"/>
        </w:rPr>
        <w:t>9.7</w:t>
      </w:r>
      <w:r w:rsidRPr="00701DB9">
        <w:rPr>
          <w:rFonts w:ascii="Century Gothic" w:hAnsi="Century Gothic"/>
          <w:b/>
          <w:bCs/>
          <w:sz w:val="20"/>
          <w:szCs w:val="20"/>
        </w:rPr>
        <w:t>.</w:t>
      </w:r>
      <w:r>
        <w:rPr>
          <w:rFonts w:ascii="Century Gothic" w:hAnsi="Century Gothic"/>
          <w:sz w:val="20"/>
          <w:szCs w:val="20"/>
        </w:rPr>
        <w:t xml:space="preserve"> </w:t>
      </w:r>
      <w:r w:rsidRPr="00F46F29">
        <w:rPr>
          <w:rFonts w:ascii="Century Gothic" w:hAnsi="Century Gothic"/>
          <w:sz w:val="20"/>
          <w:szCs w:val="20"/>
        </w:rPr>
        <w:t>Serão aceitos registros de CNPJ de licitante matriz e filial com diferenças de números de documentos pertinentes ao CND e ao CRF/FGTS, quando for comprovada a centralização do recolhimento dessas contribuições.</w:t>
      </w:r>
    </w:p>
    <w:p w:rsidR="00DE1F2A" w:rsidRPr="005E259A" w:rsidRDefault="00DE1F2A" w:rsidP="00DE1F2A">
      <w:pPr>
        <w:jc w:val="both"/>
        <w:rPr>
          <w:rFonts w:ascii="Century Gothic" w:hAnsi="Century Gothic" w:cs="Arial"/>
          <w:sz w:val="20"/>
          <w:szCs w:val="20"/>
        </w:rPr>
      </w:pPr>
      <w:r>
        <w:rPr>
          <w:rFonts w:ascii="Century Gothic" w:hAnsi="Century Gothic" w:cs="Arial"/>
          <w:b/>
          <w:sz w:val="20"/>
          <w:szCs w:val="20"/>
        </w:rPr>
        <w:t>9.8</w:t>
      </w:r>
      <w:r w:rsidRPr="00025DB8">
        <w:rPr>
          <w:rFonts w:ascii="Century Gothic" w:hAnsi="Century Gothic" w:cs="Arial"/>
          <w:b/>
          <w:sz w:val="20"/>
          <w:szCs w:val="20"/>
        </w:rPr>
        <w:t>.</w:t>
      </w:r>
      <w:r w:rsidRPr="00761FB9">
        <w:rPr>
          <w:rFonts w:ascii="Century Gothic" w:hAnsi="Century Gothic" w:cs="Arial"/>
          <w:sz w:val="20"/>
          <w:szCs w:val="20"/>
        </w:rPr>
        <w:t xml:space="preserve"> Com base na descrição dos produtos e no atendimento adequado às necessidades desta entidade, f</w:t>
      </w:r>
      <w:r>
        <w:rPr>
          <w:rFonts w:ascii="Century Gothic" w:hAnsi="Century Gothic" w:cs="Arial"/>
          <w:sz w:val="20"/>
          <w:szCs w:val="20"/>
        </w:rPr>
        <w:t xml:space="preserve">icam fixados como requisitos </w:t>
      </w:r>
      <w:r w:rsidRPr="00761FB9">
        <w:rPr>
          <w:rFonts w:ascii="Century Gothic" w:hAnsi="Century Gothic" w:cs="Arial"/>
          <w:sz w:val="20"/>
          <w:szCs w:val="20"/>
        </w:rPr>
        <w:t>de habilitação e qualificação mínima necessária, nos termos do art. 62 da Lei Federal nº</w:t>
      </w:r>
      <w:r>
        <w:rPr>
          <w:rFonts w:ascii="Century Gothic" w:hAnsi="Century Gothic" w:cs="Arial"/>
          <w:sz w:val="20"/>
          <w:szCs w:val="20"/>
        </w:rPr>
        <w:t xml:space="preserve"> 14.133, de 2021, os seguintes:</w:t>
      </w:r>
    </w:p>
    <w:p w:rsidR="00DE1F2A" w:rsidRPr="00C70C98" w:rsidRDefault="00DE1F2A" w:rsidP="00DE1F2A">
      <w:pPr>
        <w:rPr>
          <w:rFonts w:ascii="Century Gothic" w:hAnsi="Century Gothic"/>
          <w:sz w:val="20"/>
          <w:szCs w:val="20"/>
        </w:rPr>
      </w:pPr>
      <w:r>
        <w:rPr>
          <w:rFonts w:ascii="Century Gothic" w:hAnsi="Century Gothic"/>
          <w:b/>
          <w:bCs/>
          <w:sz w:val="20"/>
          <w:szCs w:val="20"/>
        </w:rPr>
        <w:t xml:space="preserve">9.8.1. </w:t>
      </w:r>
      <w:r w:rsidRPr="00C70C98">
        <w:rPr>
          <w:rFonts w:ascii="Century Gothic" w:hAnsi="Century Gothic"/>
          <w:b/>
          <w:bCs/>
          <w:sz w:val="20"/>
          <w:szCs w:val="20"/>
        </w:rPr>
        <w:t>DA HABILITAÇÃO</w:t>
      </w:r>
    </w:p>
    <w:p w:rsidR="00DE1F2A" w:rsidRPr="006E1E5A" w:rsidRDefault="00DE1F2A" w:rsidP="00DE1F2A">
      <w:pPr>
        <w:rPr>
          <w:rFonts w:ascii="Century Gothic" w:hAnsi="Century Gothic"/>
          <w:sz w:val="20"/>
        </w:rPr>
      </w:pPr>
      <w:r>
        <w:rPr>
          <w:rFonts w:ascii="Century Gothic" w:hAnsi="Century Gothic"/>
          <w:b/>
          <w:sz w:val="20"/>
        </w:rPr>
        <w:t xml:space="preserve">9.8.1.1. </w:t>
      </w:r>
      <w:r w:rsidRPr="006E1E5A">
        <w:rPr>
          <w:rFonts w:ascii="Century Gothic" w:hAnsi="Century Gothic"/>
          <w:b/>
          <w:sz w:val="20"/>
        </w:rPr>
        <w:t xml:space="preserve">PARA FINS DE </w:t>
      </w:r>
      <w:r w:rsidRPr="006E1E5A">
        <w:rPr>
          <w:rFonts w:ascii="Century Gothic" w:hAnsi="Century Gothic"/>
          <w:b/>
          <w:bCs/>
          <w:sz w:val="20"/>
        </w:rPr>
        <w:t>HABILITAÇÃO JURÍDICA</w:t>
      </w:r>
      <w:r w:rsidRPr="006E1E5A">
        <w:rPr>
          <w:rFonts w:ascii="Century Gothic" w:hAnsi="Century Gothic"/>
          <w:b/>
          <w:sz w:val="20"/>
        </w:rPr>
        <w:t>, SE FAZ NECESSÁRIO</w:t>
      </w:r>
      <w:r w:rsidRPr="006E1E5A">
        <w:rPr>
          <w:rFonts w:ascii="Century Gothic" w:hAnsi="Century Gothic"/>
          <w:sz w:val="20"/>
        </w:rPr>
        <w:t>:</w:t>
      </w:r>
    </w:p>
    <w:p w:rsidR="00DE1F2A" w:rsidRPr="0051570E" w:rsidRDefault="00DE1F2A" w:rsidP="009D5AA2">
      <w:pPr>
        <w:pStyle w:val="PargrafodaLista"/>
        <w:numPr>
          <w:ilvl w:val="0"/>
          <w:numId w:val="7"/>
        </w:numPr>
        <w:ind w:left="0" w:firstLine="0"/>
        <w:rPr>
          <w:rFonts w:ascii="Century Gothic" w:hAnsi="Century Gothic"/>
          <w:sz w:val="20"/>
        </w:rPr>
      </w:pPr>
      <w:r w:rsidRPr="0051570E">
        <w:rPr>
          <w:rFonts w:ascii="Century Gothic" w:hAnsi="Century Gothic"/>
          <w:sz w:val="20"/>
        </w:rPr>
        <w:t xml:space="preserve">Prova de inscrição no </w:t>
      </w:r>
      <w:r w:rsidRPr="009737A7">
        <w:rPr>
          <w:rFonts w:ascii="Century Gothic" w:hAnsi="Century Gothic"/>
          <w:b/>
          <w:bCs/>
          <w:sz w:val="20"/>
          <w:u w:val="single"/>
        </w:rPr>
        <w:t>Cadastro Nacional de Pessoa Jurídica (CNPJ)</w:t>
      </w:r>
      <w:r w:rsidRPr="0051570E">
        <w:rPr>
          <w:rFonts w:ascii="Century Gothic" w:hAnsi="Century Gothic"/>
          <w:sz w:val="20"/>
        </w:rPr>
        <w:t xml:space="preserve">, emitido no ano em curso. </w:t>
      </w:r>
    </w:p>
    <w:p w:rsidR="00DE1F2A" w:rsidRPr="0051570E" w:rsidRDefault="00DE1F2A" w:rsidP="009D5AA2">
      <w:pPr>
        <w:pStyle w:val="PargrafodaLista"/>
        <w:numPr>
          <w:ilvl w:val="0"/>
          <w:numId w:val="7"/>
        </w:numPr>
        <w:ind w:left="0" w:firstLine="0"/>
        <w:rPr>
          <w:rFonts w:ascii="Century Gothic" w:hAnsi="Century Gothic"/>
          <w:sz w:val="20"/>
        </w:rPr>
      </w:pPr>
      <w:r w:rsidRPr="0051570E">
        <w:rPr>
          <w:rFonts w:ascii="Century Gothic" w:hAnsi="Century Gothic"/>
          <w:sz w:val="20"/>
        </w:rPr>
        <w:t xml:space="preserve">Em se tratando de microempreendedor individual – MEI: </w:t>
      </w:r>
      <w:r w:rsidRPr="009737A7">
        <w:rPr>
          <w:rFonts w:ascii="Century Gothic" w:hAnsi="Century Gothic"/>
          <w:b/>
          <w:bCs/>
          <w:sz w:val="20"/>
          <w:u w:val="single"/>
        </w:rPr>
        <w:t>Certificado da Condição de Microempreendedor Individual – CCMEI</w:t>
      </w:r>
      <w:r w:rsidRPr="0051570E">
        <w:rPr>
          <w:rFonts w:ascii="Century Gothic" w:hAnsi="Century Gothic"/>
          <w:sz w:val="20"/>
        </w:rPr>
        <w:t xml:space="preserve">, cuja aceitação ficará condicionada à verificação da autenticidade no sítio www.portaldoempreendedor.gov.br; </w:t>
      </w:r>
      <w:r w:rsidRPr="009737A7">
        <w:rPr>
          <w:rFonts w:ascii="Century Gothic" w:hAnsi="Century Gothic"/>
          <w:b/>
          <w:bCs/>
          <w:sz w:val="20"/>
          <w:u w:val="single"/>
        </w:rPr>
        <w:t>Ato Constitutivo, Estatuto ou Contrato Social em vigor</w:t>
      </w:r>
      <w:r w:rsidRPr="0051570E">
        <w:rPr>
          <w:rFonts w:ascii="Century Gothic" w:hAnsi="Century Gothic"/>
          <w:sz w:val="20"/>
        </w:rPr>
        <w:t xml:space="preserve">, devidamente registrado, em se tratando de sociedade comercial, no caso de sociedade por ações, acompanhado de documentos de eleição dos seus administradores, ou </w:t>
      </w:r>
      <w:r w:rsidRPr="009737A7">
        <w:rPr>
          <w:rFonts w:ascii="Century Gothic" w:hAnsi="Century Gothic"/>
          <w:b/>
          <w:bCs/>
          <w:sz w:val="20"/>
          <w:u w:val="single"/>
        </w:rPr>
        <w:t>Registro Comercial</w:t>
      </w:r>
      <w:r w:rsidRPr="0051570E">
        <w:rPr>
          <w:rFonts w:ascii="Century Gothic" w:hAnsi="Century Gothic"/>
          <w:sz w:val="20"/>
        </w:rPr>
        <w:t xml:space="preserve"> no caso de empresa individual; </w:t>
      </w:r>
      <w:r w:rsidRPr="009737A7">
        <w:rPr>
          <w:rFonts w:ascii="Century Gothic" w:hAnsi="Century Gothic"/>
          <w:b/>
          <w:bCs/>
          <w:sz w:val="20"/>
          <w:u w:val="single"/>
        </w:rPr>
        <w:t>Decreto de autorização</w:t>
      </w:r>
      <w:r w:rsidRPr="0051570E">
        <w:rPr>
          <w:rFonts w:ascii="Century Gothic" w:hAnsi="Century Gothic"/>
          <w:sz w:val="20"/>
        </w:rPr>
        <w:t xml:space="preserve">, em se tratando de empresa ou sociedade estrangeira em funcionamento no País, e </w:t>
      </w:r>
      <w:r w:rsidRPr="009737A7">
        <w:rPr>
          <w:rFonts w:ascii="Century Gothic" w:hAnsi="Century Gothic"/>
          <w:b/>
          <w:bCs/>
          <w:sz w:val="20"/>
          <w:u w:val="single"/>
        </w:rPr>
        <w:t>ato de registro ou autorização para funcionamento expedido pelo órgão competente</w:t>
      </w:r>
      <w:r w:rsidRPr="0051570E">
        <w:rPr>
          <w:rFonts w:ascii="Century Gothic" w:hAnsi="Century Gothic"/>
          <w:sz w:val="20"/>
        </w:rPr>
        <w:t xml:space="preserve">, quando a atividade assim o exigir; </w:t>
      </w:r>
      <w:r w:rsidRPr="009737A7">
        <w:rPr>
          <w:rFonts w:ascii="Century Gothic" w:hAnsi="Century Gothic"/>
          <w:b/>
          <w:bCs/>
          <w:sz w:val="20"/>
          <w:u w:val="single"/>
        </w:rPr>
        <w:t>Inscrição do ato constitutivo</w:t>
      </w:r>
      <w:r w:rsidRPr="0051570E">
        <w:rPr>
          <w:rFonts w:ascii="Century Gothic" w:hAnsi="Century Gothic"/>
          <w:sz w:val="20"/>
        </w:rPr>
        <w:t xml:space="preserve">, no caso de sociedade civil, acompanhada de prova de diretoria em exercício; No caso de sociedade simples: </w:t>
      </w:r>
      <w:r w:rsidRPr="009737A7">
        <w:rPr>
          <w:rFonts w:ascii="Century Gothic" w:hAnsi="Century Gothic"/>
          <w:b/>
          <w:bCs/>
          <w:sz w:val="20"/>
          <w:u w:val="single"/>
        </w:rPr>
        <w:t>inscrição do ato constitutivo no Registro Civil das Pessoas Jurídicas</w:t>
      </w:r>
      <w:r>
        <w:rPr>
          <w:rFonts w:ascii="Century Gothic" w:hAnsi="Century Gothic"/>
          <w:sz w:val="20"/>
        </w:rPr>
        <w:t xml:space="preserve"> </w:t>
      </w:r>
      <w:r w:rsidRPr="009737A7">
        <w:rPr>
          <w:rFonts w:ascii="Century Gothic" w:hAnsi="Century Gothic"/>
          <w:sz w:val="20"/>
        </w:rPr>
        <w:t>do</w:t>
      </w:r>
      <w:r w:rsidRPr="0051570E">
        <w:rPr>
          <w:rFonts w:ascii="Century Gothic" w:hAnsi="Century Gothic"/>
          <w:sz w:val="20"/>
        </w:rPr>
        <w:t xml:space="preserve"> local de sua sede, acompanhada de prova da indicação dos seus administradores; No caso de cooperativa: </w:t>
      </w:r>
      <w:r w:rsidRPr="009737A7">
        <w:rPr>
          <w:rFonts w:ascii="Century Gothic" w:hAnsi="Century Gothic"/>
          <w:b/>
          <w:bCs/>
          <w:sz w:val="20"/>
          <w:u w:val="single"/>
        </w:rPr>
        <w:t>ata de fundação e estatuto social em vigor</w:t>
      </w:r>
      <w:r w:rsidRPr="0051570E">
        <w:rPr>
          <w:rFonts w:ascii="Century Gothic" w:hAnsi="Century Gothic"/>
          <w:sz w:val="20"/>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9737A7">
        <w:rPr>
          <w:rFonts w:ascii="Century Gothic" w:hAnsi="Century Gothic"/>
          <w:b/>
          <w:bCs/>
          <w:sz w:val="20"/>
          <w:u w:val="single"/>
        </w:rPr>
        <w:t>matrícula no Cadastro Específico do INSS – CEI</w:t>
      </w:r>
      <w:r w:rsidRPr="0051570E">
        <w:rPr>
          <w:rFonts w:ascii="Century Gothic" w:hAnsi="Century Gothic"/>
          <w:sz w:val="20"/>
        </w:rPr>
        <w:t xml:space="preserve">, que comprove a qualificação como produtor rural pessoa física, nos termos da Instrução Normativa RFB n. 971, de 2009 (arts. 17 a 19 e 165); Todos os documentos deverão estar acompanhados de todas as alterações ou da consolidação respectiva; </w:t>
      </w:r>
    </w:p>
    <w:p w:rsidR="00DE1F2A" w:rsidRPr="00C70C98" w:rsidRDefault="00DE1F2A" w:rsidP="00DE1F2A">
      <w:pPr>
        <w:pStyle w:val="PargrafodaLista"/>
        <w:ind w:left="851"/>
        <w:rPr>
          <w:rFonts w:ascii="Century Gothic" w:hAnsi="Century Gothic"/>
          <w:sz w:val="20"/>
        </w:rPr>
      </w:pPr>
    </w:p>
    <w:p w:rsidR="00DE1F2A" w:rsidRDefault="00DE1F2A" w:rsidP="00DE1F2A">
      <w:pPr>
        <w:rPr>
          <w:rFonts w:ascii="Century Gothic" w:hAnsi="Century Gothic"/>
          <w:sz w:val="20"/>
        </w:rPr>
      </w:pPr>
      <w:r>
        <w:rPr>
          <w:rFonts w:ascii="Century Gothic" w:hAnsi="Century Gothic"/>
          <w:b/>
          <w:sz w:val="20"/>
        </w:rPr>
        <w:t xml:space="preserve">9.8.1.2. </w:t>
      </w:r>
      <w:r w:rsidRPr="00440DD9">
        <w:rPr>
          <w:rFonts w:ascii="Century Gothic" w:hAnsi="Century Gothic"/>
          <w:b/>
          <w:sz w:val="20"/>
        </w:rPr>
        <w:t>PARA FINS DE COMPROVAÇÃO DE</w:t>
      </w:r>
      <w:r w:rsidRPr="00440DD9">
        <w:rPr>
          <w:rFonts w:ascii="Century Gothic" w:hAnsi="Century Gothic"/>
          <w:sz w:val="20"/>
        </w:rPr>
        <w:t xml:space="preserve"> </w:t>
      </w:r>
      <w:r w:rsidRPr="00440DD9">
        <w:rPr>
          <w:rFonts w:ascii="Century Gothic" w:hAnsi="Century Gothic"/>
          <w:b/>
          <w:bCs/>
          <w:sz w:val="20"/>
        </w:rPr>
        <w:t>REGULARIDADE FISCAL, SOCIAL E TRABALHISTA</w:t>
      </w:r>
      <w:r w:rsidRPr="00440DD9">
        <w:rPr>
          <w:rFonts w:ascii="Century Gothic" w:hAnsi="Century Gothic"/>
          <w:sz w:val="20"/>
        </w:rPr>
        <w:t>:</w:t>
      </w:r>
    </w:p>
    <w:p w:rsidR="00DE1F2A" w:rsidRPr="0051570E" w:rsidRDefault="00DE1F2A" w:rsidP="009D5AA2">
      <w:pPr>
        <w:pStyle w:val="PargrafodaLista"/>
        <w:numPr>
          <w:ilvl w:val="0"/>
          <w:numId w:val="8"/>
        </w:numPr>
        <w:ind w:left="0" w:firstLine="0"/>
        <w:rPr>
          <w:rFonts w:ascii="Century Gothic" w:eastAsia="Arial Unicode MS" w:hAnsi="Century Gothic"/>
          <w:sz w:val="20"/>
        </w:rPr>
      </w:pPr>
      <w:r w:rsidRPr="0051570E">
        <w:rPr>
          <w:rFonts w:ascii="Century Gothic" w:hAnsi="Century Gothic"/>
          <w:b/>
          <w:bCs/>
          <w:sz w:val="20"/>
        </w:rPr>
        <w:t>Prova de regularidade fiscal perante a Fazenda Nacional</w:t>
      </w:r>
      <w:r w:rsidRPr="0051570E">
        <w:rPr>
          <w:rFonts w:ascii="Century Gothic" w:hAnsi="Century Gothic"/>
          <w:sz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rsidR="00DE1F2A" w:rsidRPr="006A5DD6" w:rsidRDefault="00DE1F2A" w:rsidP="009D5AA2">
      <w:pPr>
        <w:pStyle w:val="PargrafodaLista"/>
        <w:numPr>
          <w:ilvl w:val="0"/>
          <w:numId w:val="8"/>
        </w:numPr>
        <w:ind w:left="0" w:firstLine="0"/>
        <w:rPr>
          <w:rFonts w:ascii="Century Gothic" w:eastAsia="Arial Unicode MS" w:hAnsi="Century Gothic"/>
          <w:sz w:val="20"/>
        </w:rPr>
      </w:pPr>
      <w:r w:rsidRPr="0051570E">
        <w:rPr>
          <w:rFonts w:ascii="Century Gothic" w:hAnsi="Century Gothic"/>
          <w:b/>
          <w:bCs/>
          <w:sz w:val="20"/>
        </w:rPr>
        <w:t>Prova de regularidade para com a Fazenda Estadual</w:t>
      </w:r>
      <w:r w:rsidRPr="0051570E">
        <w:rPr>
          <w:rFonts w:ascii="Century Gothic" w:hAnsi="Century Gothic"/>
          <w:sz w:val="20"/>
        </w:rPr>
        <w:t>, mediante apresentação de Certidão Negativa de Tributos Estaduais, expedida pela Secretaria de Estado da Fazenda, do domicílio ou sede da proponente ou outra equivalente na forma da lei;</w:t>
      </w:r>
    </w:p>
    <w:p w:rsidR="00DE1F2A" w:rsidRPr="006A5DD6" w:rsidRDefault="00DE1F2A" w:rsidP="009D5AA2">
      <w:pPr>
        <w:pStyle w:val="PargrafodaLista"/>
        <w:numPr>
          <w:ilvl w:val="0"/>
          <w:numId w:val="8"/>
        </w:numPr>
        <w:ind w:left="0" w:firstLine="0"/>
        <w:rPr>
          <w:rFonts w:ascii="Century Gothic" w:eastAsia="Arial Unicode MS" w:hAnsi="Century Gothic"/>
          <w:sz w:val="20"/>
        </w:rPr>
      </w:pPr>
      <w:r w:rsidRPr="0051570E">
        <w:rPr>
          <w:rFonts w:ascii="Century Gothic" w:eastAsia="Arial Unicode MS" w:hAnsi="Century Gothic"/>
          <w:b/>
          <w:bCs/>
          <w:sz w:val="20"/>
        </w:rPr>
        <w:lastRenderedPageBreak/>
        <w:t>Prova de regularidade para com a Fazenda Municipal</w:t>
      </w:r>
      <w:r w:rsidRPr="0051570E">
        <w:rPr>
          <w:rFonts w:ascii="Century Gothic" w:eastAsia="Arial Unicode MS" w:hAnsi="Century Gothic"/>
          <w:sz w:val="20"/>
        </w:rPr>
        <w:t>, mediante a apresentação de Certidão Negativa de Débitos Municipais, expedida pela Secretaria Municipal da Fazenda, do domicílio ou sede da proponente ou outra equivalente na forma da lei;</w:t>
      </w:r>
    </w:p>
    <w:p w:rsidR="00DE1F2A" w:rsidRPr="0051570E" w:rsidRDefault="00DE1F2A" w:rsidP="009D5AA2">
      <w:pPr>
        <w:pStyle w:val="PargrafodaLista"/>
        <w:numPr>
          <w:ilvl w:val="0"/>
          <w:numId w:val="8"/>
        </w:numPr>
        <w:ind w:left="0" w:firstLine="0"/>
        <w:rPr>
          <w:rFonts w:ascii="Century Gothic" w:eastAsia="Arial Unicode MS" w:hAnsi="Century Gothic"/>
          <w:sz w:val="20"/>
        </w:rPr>
      </w:pPr>
      <w:r w:rsidRPr="0051570E">
        <w:rPr>
          <w:rFonts w:ascii="Century Gothic" w:hAnsi="Century Gothic"/>
          <w:b/>
          <w:bCs/>
          <w:sz w:val="20"/>
        </w:rPr>
        <w:t>Prova de Regularidade com o Fundo de Garantia do Tempo de Serviços</w:t>
      </w:r>
      <w:r w:rsidRPr="0051570E">
        <w:rPr>
          <w:rFonts w:ascii="Century Gothic" w:hAnsi="Century Gothic"/>
          <w:sz w:val="20"/>
        </w:rPr>
        <w:t xml:space="preserve"> (FGTS) – Certidão de Regularidade Fiscal (CRF).</w:t>
      </w:r>
    </w:p>
    <w:p w:rsidR="00DE1F2A" w:rsidRPr="0051570E" w:rsidRDefault="00DE1F2A" w:rsidP="009D5AA2">
      <w:pPr>
        <w:pStyle w:val="PargrafodaLista"/>
        <w:numPr>
          <w:ilvl w:val="0"/>
          <w:numId w:val="8"/>
        </w:numPr>
        <w:ind w:left="0" w:firstLine="0"/>
        <w:rPr>
          <w:rFonts w:ascii="Century Gothic" w:eastAsia="Arial Unicode MS" w:hAnsi="Century Gothic"/>
          <w:sz w:val="20"/>
        </w:rPr>
      </w:pPr>
      <w:r w:rsidRPr="0051570E">
        <w:rPr>
          <w:rFonts w:ascii="Century Gothic" w:hAnsi="Century Gothic"/>
          <w:b/>
          <w:bCs/>
          <w:sz w:val="20"/>
        </w:rPr>
        <w:t>Prova de Regularidade com a Corregedoria-Geral da Justiça e Trabalho</w:t>
      </w:r>
      <w:r w:rsidRPr="0051570E">
        <w:rPr>
          <w:rFonts w:ascii="Century Gothic" w:hAnsi="Century Gothic"/>
          <w:sz w:val="20"/>
        </w:rPr>
        <w:t xml:space="preserve"> (CNDT).</w:t>
      </w:r>
    </w:p>
    <w:p w:rsidR="00DE1F2A" w:rsidRPr="00C70C98" w:rsidRDefault="00DE1F2A" w:rsidP="00DE1F2A">
      <w:pPr>
        <w:pStyle w:val="PargrafodaLista"/>
        <w:ind w:left="851"/>
        <w:rPr>
          <w:rFonts w:ascii="Century Gothic" w:eastAsia="Arial Unicode MS" w:hAnsi="Century Gothic"/>
          <w:sz w:val="20"/>
        </w:rPr>
      </w:pPr>
    </w:p>
    <w:p w:rsidR="00DE1F2A" w:rsidRPr="00440DD9" w:rsidRDefault="00DE1F2A" w:rsidP="006F6657">
      <w:pPr>
        <w:jc w:val="both"/>
        <w:rPr>
          <w:rFonts w:ascii="Century Gothic" w:hAnsi="Century Gothic"/>
          <w:b/>
          <w:bCs/>
          <w:sz w:val="20"/>
        </w:rPr>
      </w:pPr>
      <w:r>
        <w:rPr>
          <w:rFonts w:ascii="Century Gothic" w:hAnsi="Century Gothic"/>
          <w:b/>
          <w:bCs/>
          <w:sz w:val="20"/>
        </w:rPr>
        <w:t xml:space="preserve">9.8.1.3. </w:t>
      </w:r>
      <w:r w:rsidRPr="00440DD9">
        <w:rPr>
          <w:rFonts w:ascii="Century Gothic" w:hAnsi="Century Gothic"/>
          <w:b/>
          <w:bCs/>
          <w:sz w:val="20"/>
        </w:rPr>
        <w:t>PARA FINS DE COMPROVAÇÃO ECONÔMICO-FINANCEIRA:</w:t>
      </w:r>
    </w:p>
    <w:p w:rsidR="00DE1F2A" w:rsidRDefault="00DE1F2A" w:rsidP="006F6657">
      <w:pPr>
        <w:jc w:val="both"/>
        <w:rPr>
          <w:rFonts w:ascii="Century Gothic" w:hAnsi="Century Gothic"/>
          <w:sz w:val="20"/>
        </w:rPr>
      </w:pPr>
      <w:bookmarkStart w:id="11" w:name="_Hlk158284892"/>
      <w:bookmarkStart w:id="12" w:name="_Hlk158284856"/>
      <w:r>
        <w:rPr>
          <w:rFonts w:ascii="Century Gothic" w:hAnsi="Century Gothic"/>
          <w:b/>
          <w:bCs/>
          <w:sz w:val="20"/>
        </w:rPr>
        <w:t>a) B</w:t>
      </w:r>
      <w:r w:rsidRPr="00674A5B">
        <w:rPr>
          <w:rFonts w:ascii="Century Gothic" w:hAnsi="Century Gothic"/>
          <w:b/>
          <w:bCs/>
          <w:sz w:val="20"/>
        </w:rPr>
        <w:t xml:space="preserve">alanço patrimonial, demonstração de resultado de exercício e demais demonstrações contábeis </w:t>
      </w:r>
      <w:r w:rsidRPr="00440DD9">
        <w:rPr>
          <w:rFonts w:ascii="Century Gothic" w:hAnsi="Century Gothic" w:cs="Calibri"/>
          <w:b/>
          <w:color w:val="66FF33"/>
          <w:sz w:val="20"/>
          <w:highlight w:val="black"/>
        </w:rPr>
        <w:t xml:space="preserve">dos 2 (dois) </w:t>
      </w:r>
      <w:r>
        <w:rPr>
          <w:rFonts w:ascii="Century Gothic" w:hAnsi="Century Gothic" w:cs="Calibri"/>
          <w:b/>
          <w:color w:val="66FF33"/>
          <w:sz w:val="20"/>
          <w:highlight w:val="black"/>
        </w:rPr>
        <w:t>últimos exercícios sociais (2023 e 2024</w:t>
      </w:r>
      <w:r w:rsidRPr="00440DD9">
        <w:rPr>
          <w:rFonts w:ascii="Century Gothic" w:hAnsi="Century Gothic" w:cs="Calibri"/>
          <w:b/>
          <w:color w:val="66FF33"/>
          <w:sz w:val="20"/>
          <w:highlight w:val="black"/>
        </w:rPr>
        <w:t>)</w:t>
      </w:r>
      <w:bookmarkEnd w:id="11"/>
      <w:r>
        <w:rPr>
          <w:rFonts w:ascii="Century Gothic" w:hAnsi="Century Gothic"/>
          <w:sz w:val="20"/>
        </w:rPr>
        <w:t xml:space="preserve">, </w:t>
      </w:r>
      <w:r w:rsidRPr="00A47E51">
        <w:rPr>
          <w:rFonts w:ascii="Century Gothic" w:hAnsi="Century Gothic"/>
          <w:sz w:val="20"/>
        </w:rPr>
        <w:t>não sendo admitidos balancetes ou bal</w:t>
      </w:r>
      <w:r>
        <w:rPr>
          <w:rFonts w:ascii="Century Gothic" w:hAnsi="Century Gothic"/>
          <w:sz w:val="20"/>
        </w:rPr>
        <w:t>anços provisórios</w:t>
      </w:r>
      <w:r w:rsidRPr="00A47E51">
        <w:rPr>
          <w:rFonts w:ascii="Century Gothic" w:hAnsi="Century Gothic"/>
          <w:sz w:val="20"/>
        </w:rPr>
        <w:t>. Admitem-se balanços intermediários. As demonstrações devem ser assinadas por contador habilitado e</w:t>
      </w:r>
      <w:r>
        <w:rPr>
          <w:rFonts w:ascii="Century Gothic" w:hAnsi="Century Gothic"/>
          <w:sz w:val="20"/>
        </w:rPr>
        <w:t xml:space="preserve"> pelo proprietário da empresa, conforme </w:t>
      </w:r>
      <w:r w:rsidRPr="00A47E51">
        <w:rPr>
          <w:rFonts w:ascii="Century Gothic" w:hAnsi="Century Gothic"/>
          <w:sz w:val="20"/>
        </w:rPr>
        <w:t xml:space="preserve">Lei 10.406/2002 (Código Civil), art. 1.184, § 2º. Empresas constituídas há menos de dois anos apresentarão as demonstrações relativas ao último exercício, já as empresas recém-criadas </w:t>
      </w:r>
      <w:r>
        <w:rPr>
          <w:rFonts w:ascii="Century Gothic" w:hAnsi="Century Gothic"/>
          <w:sz w:val="20"/>
        </w:rPr>
        <w:t>deverão</w:t>
      </w:r>
      <w:r w:rsidRPr="00A47E51">
        <w:rPr>
          <w:rFonts w:ascii="Century Gothic" w:hAnsi="Century Gothic"/>
          <w:sz w:val="20"/>
        </w:rPr>
        <w:t xml:space="preserve"> substituir os demonstrativos contábeis pelo balanço de abertura</w:t>
      </w:r>
      <w:r>
        <w:rPr>
          <w:rFonts w:ascii="Century Gothic" w:hAnsi="Century Gothic"/>
          <w:sz w:val="20"/>
        </w:rPr>
        <w:t xml:space="preserve"> (</w:t>
      </w:r>
      <w:r w:rsidRPr="00835890">
        <w:rPr>
          <w:rFonts w:ascii="Century Gothic" w:hAnsi="Century Gothic"/>
          <w:sz w:val="20"/>
        </w:rPr>
        <w:t>Lei 14.133/2021, art. 69, inciso I e § 6º, art. 65, § 1º</w:t>
      </w:r>
      <w:r>
        <w:rPr>
          <w:rFonts w:ascii="Century Gothic" w:hAnsi="Century Gothic"/>
          <w:sz w:val="20"/>
        </w:rPr>
        <w:t>).</w:t>
      </w:r>
    </w:p>
    <w:p w:rsidR="00DE1F2A" w:rsidRPr="0003332E" w:rsidRDefault="00DE1F2A" w:rsidP="00DE1F2A">
      <w:pPr>
        <w:rPr>
          <w:rFonts w:ascii="Century Gothic" w:hAnsi="Century Gothic"/>
          <w:b/>
          <w:bCs/>
          <w:color w:val="00FF00"/>
          <w:sz w:val="20"/>
          <w:szCs w:val="20"/>
          <w:highlight w:val="black"/>
        </w:rPr>
      </w:pPr>
      <w:r w:rsidRPr="0003332E">
        <w:rPr>
          <w:rFonts w:ascii="Century Gothic" w:hAnsi="Century Gothic"/>
          <w:b/>
          <w:bCs/>
          <w:color w:val="00FF00"/>
          <w:sz w:val="20"/>
          <w:szCs w:val="20"/>
          <w:highlight w:val="black"/>
        </w:rPr>
        <w:t xml:space="preserve">a.1) Serão considerados aceitos como na forma da lei o Balanço Patrimonial (inclusive o de abertura) e demonstrações contábeis assim apresentados: </w:t>
      </w:r>
    </w:p>
    <w:p w:rsidR="00DE1F2A" w:rsidRPr="0003332E" w:rsidRDefault="00DE1F2A" w:rsidP="009D5AA2">
      <w:pPr>
        <w:pStyle w:val="PargrafodaLista"/>
        <w:numPr>
          <w:ilvl w:val="0"/>
          <w:numId w:val="10"/>
        </w:numPr>
        <w:ind w:left="0" w:firstLine="709"/>
        <w:rPr>
          <w:rFonts w:ascii="Century Gothic" w:hAnsi="Century Gothic"/>
          <w:b/>
          <w:color w:val="00FF00"/>
          <w:sz w:val="20"/>
          <w:highlight w:val="black"/>
        </w:rPr>
      </w:pPr>
      <w:r w:rsidRPr="0003332E">
        <w:rPr>
          <w:rFonts w:ascii="Century Gothic" w:hAnsi="Century Gothic"/>
          <w:b/>
          <w:color w:val="00FF00"/>
          <w:sz w:val="20"/>
          <w:highlight w:val="black"/>
        </w:rPr>
        <w:t xml:space="preserve">Publicados em Diário Oficial; ou </w:t>
      </w:r>
    </w:p>
    <w:p w:rsidR="00DE1F2A" w:rsidRPr="0003332E" w:rsidRDefault="00DE1F2A" w:rsidP="009D5AA2">
      <w:pPr>
        <w:pStyle w:val="PargrafodaLista"/>
        <w:numPr>
          <w:ilvl w:val="0"/>
          <w:numId w:val="10"/>
        </w:numPr>
        <w:ind w:left="0" w:firstLine="709"/>
        <w:rPr>
          <w:rFonts w:ascii="Century Gothic" w:hAnsi="Century Gothic"/>
          <w:b/>
          <w:color w:val="00FF00"/>
          <w:sz w:val="20"/>
          <w:highlight w:val="black"/>
        </w:rPr>
      </w:pPr>
      <w:r w:rsidRPr="0003332E">
        <w:rPr>
          <w:rFonts w:ascii="Century Gothic" w:hAnsi="Century Gothic"/>
          <w:b/>
          <w:color w:val="00FF00"/>
          <w:sz w:val="20"/>
          <w:highlight w:val="black"/>
        </w:rPr>
        <w:t xml:space="preserve">Publicados em Jornal; ou </w:t>
      </w:r>
    </w:p>
    <w:p w:rsidR="00DE1F2A" w:rsidRPr="0003332E" w:rsidRDefault="00DE1F2A" w:rsidP="009D5AA2">
      <w:pPr>
        <w:pStyle w:val="PargrafodaLista"/>
        <w:numPr>
          <w:ilvl w:val="0"/>
          <w:numId w:val="10"/>
        </w:numPr>
        <w:ind w:left="0" w:firstLine="709"/>
        <w:rPr>
          <w:rFonts w:ascii="Century Gothic" w:hAnsi="Century Gothic"/>
          <w:b/>
          <w:color w:val="00FF00"/>
          <w:sz w:val="20"/>
          <w:highlight w:val="black"/>
        </w:rPr>
      </w:pPr>
      <w:r w:rsidRPr="0003332E">
        <w:rPr>
          <w:rFonts w:ascii="Century Gothic" w:hAnsi="Century Gothic"/>
          <w:b/>
          <w:color w:val="00FF00"/>
          <w:sz w:val="20"/>
          <w:highlight w:val="black"/>
        </w:rPr>
        <w:t xml:space="preserve">Por cópia ou fotocópia registrada ou autenticada na Junta Comercial da sede ou domicílio da proponente; ou </w:t>
      </w:r>
    </w:p>
    <w:p w:rsidR="00DE1F2A" w:rsidRPr="0003332E" w:rsidRDefault="00DE1F2A" w:rsidP="009D5AA2">
      <w:pPr>
        <w:pStyle w:val="PargrafodaLista"/>
        <w:numPr>
          <w:ilvl w:val="0"/>
          <w:numId w:val="10"/>
        </w:numPr>
        <w:ind w:left="0" w:firstLine="709"/>
        <w:rPr>
          <w:rFonts w:ascii="Century Gothic" w:hAnsi="Century Gothic"/>
          <w:b/>
          <w:color w:val="00FF00"/>
          <w:sz w:val="20"/>
          <w:highlight w:val="black"/>
          <w:u w:val="single"/>
        </w:rPr>
      </w:pPr>
      <w:r w:rsidRPr="0003332E">
        <w:rPr>
          <w:rFonts w:ascii="Century Gothic" w:hAnsi="Century Gothic"/>
          <w:b/>
          <w:color w:val="00FF00"/>
          <w:sz w:val="20"/>
          <w:highlight w:val="black"/>
        </w:rPr>
        <w:t xml:space="preserve">Por cópia ou fotocópia do livro Diário, </w:t>
      </w:r>
      <w:r w:rsidRPr="0003332E">
        <w:rPr>
          <w:rFonts w:ascii="Century Gothic" w:hAnsi="Century Gothic"/>
          <w:b/>
          <w:color w:val="00FF00"/>
          <w:sz w:val="20"/>
          <w:highlight w:val="black"/>
          <w:u w:val="single"/>
        </w:rPr>
        <w:t xml:space="preserve">devidamente autenticado na Junta Comercial da sede ou domicílio da proponente ou em outro órgão equivalente, inclusive com os </w:t>
      </w:r>
      <w:r w:rsidRPr="0003332E">
        <w:rPr>
          <w:rFonts w:ascii="Century Gothic" w:hAnsi="Century Gothic"/>
          <w:b/>
          <w:bCs/>
          <w:color w:val="00FF00"/>
          <w:sz w:val="20"/>
          <w:highlight w:val="black"/>
          <w:u w:val="single"/>
        </w:rPr>
        <w:t>Termos de Abertura e de Encerramento</w:t>
      </w:r>
      <w:r w:rsidRPr="0003332E">
        <w:rPr>
          <w:rFonts w:ascii="Century Gothic" w:hAnsi="Century Gothic"/>
          <w:b/>
          <w:color w:val="00FF00"/>
          <w:sz w:val="20"/>
          <w:highlight w:val="black"/>
          <w:u w:val="single"/>
        </w:rPr>
        <w:t>.</w:t>
      </w:r>
    </w:p>
    <w:p w:rsidR="00DE1F2A" w:rsidRPr="0003332E" w:rsidRDefault="00DE1F2A" w:rsidP="00DE1F2A">
      <w:pPr>
        <w:pStyle w:val="PargrafodaLista"/>
        <w:ind w:left="709"/>
        <w:rPr>
          <w:rFonts w:ascii="Century Gothic" w:hAnsi="Century Gothic"/>
          <w:color w:val="00FF00"/>
          <w:sz w:val="20"/>
        </w:rPr>
      </w:pPr>
    </w:p>
    <w:p w:rsidR="00DE1F2A" w:rsidRPr="00C70C98" w:rsidRDefault="00DE1F2A" w:rsidP="00DE1F2A">
      <w:pPr>
        <w:pStyle w:val="PargrafodaLista"/>
        <w:ind w:left="0"/>
        <w:rPr>
          <w:rFonts w:ascii="Century Gothic" w:hAnsi="Century Gothic"/>
          <w:sz w:val="20"/>
        </w:rPr>
      </w:pPr>
      <w:r w:rsidRPr="0003332E">
        <w:rPr>
          <w:rFonts w:ascii="Century Gothic" w:hAnsi="Century Gothic"/>
          <w:b/>
          <w:sz w:val="20"/>
        </w:rPr>
        <w:t>a.2)</w:t>
      </w:r>
      <w:r>
        <w:rPr>
          <w:rFonts w:ascii="Century Gothic" w:hAnsi="Century Gothic"/>
          <w:sz w:val="20"/>
        </w:rPr>
        <w:t xml:space="preserve"> </w:t>
      </w:r>
      <w:r w:rsidRPr="00C70C98">
        <w:rPr>
          <w:rFonts w:ascii="Century Gothic" w:hAnsi="Century Gothic"/>
          <w:sz w:val="20"/>
        </w:rPr>
        <w:t xml:space="preserve">As empresas sujeitas à apresentação de Escrituração Contábil Digital (ECD) nos termos do art. 2º do Decreto Federal nº 6.022/2007, com a utilização do Sistema Público de Escrituração Digital (SPED), poderão apresentar em documentos impressos extraídos do livro digital o Balanço Patrimonial, as Demonstrações, os Termos de Abertura e Encerramento do Livro Digital e o Termo de Autenticação na Junta Comercial, poderá também ser comprovada a autenticação pelo recibo de entrega emitido pelo Sped, conforme Decreto nº 8.683 de 25 de fevereiro de 2016, e ainda deverá atender as prerrogativas do Conselho Federal de Contabilidade no que se refere às demonstrações contábeis. </w:t>
      </w:r>
    </w:p>
    <w:p w:rsidR="00DE1F2A" w:rsidRDefault="00DE1F2A" w:rsidP="00DE1F2A">
      <w:pPr>
        <w:rPr>
          <w:rFonts w:ascii="Century Gothic" w:hAnsi="Century Gothic"/>
          <w:sz w:val="20"/>
        </w:rPr>
      </w:pPr>
    </w:p>
    <w:p w:rsidR="00DE1F2A" w:rsidRPr="00440DD9" w:rsidRDefault="00DE1F2A" w:rsidP="006F6657">
      <w:pPr>
        <w:jc w:val="both"/>
        <w:rPr>
          <w:rFonts w:ascii="Century Gothic" w:hAnsi="Century Gothic"/>
          <w:sz w:val="20"/>
        </w:rPr>
      </w:pPr>
      <w:r>
        <w:rPr>
          <w:rFonts w:ascii="Century Gothic" w:hAnsi="Century Gothic"/>
          <w:b/>
          <w:sz w:val="20"/>
        </w:rPr>
        <w:t>a.3</w:t>
      </w:r>
      <w:r w:rsidRPr="00674A5B">
        <w:rPr>
          <w:rFonts w:ascii="Century Gothic" w:hAnsi="Century Gothic"/>
          <w:b/>
          <w:sz w:val="20"/>
        </w:rPr>
        <w:t>)</w:t>
      </w:r>
      <w:r>
        <w:rPr>
          <w:rFonts w:ascii="Century Gothic" w:hAnsi="Century Gothic"/>
          <w:b/>
          <w:sz w:val="20"/>
        </w:rPr>
        <w:t xml:space="preserve"> </w:t>
      </w:r>
      <w:r w:rsidRPr="00440DD9">
        <w:rPr>
          <w:rFonts w:ascii="Century Gothic" w:hAnsi="Century Gothic"/>
          <w:sz w:val="20"/>
        </w:rPr>
        <w:t xml:space="preserve">Microempreendedores Individuais estão dispensados de apresentar balanço patrimonial, </w:t>
      </w:r>
      <w:r w:rsidRPr="00A47E51">
        <w:rPr>
          <w:rFonts w:ascii="Century Gothic" w:hAnsi="Century Gothic"/>
          <w:b/>
          <w:color w:val="FF0000"/>
          <w:sz w:val="20"/>
          <w:u w:val="single"/>
        </w:rPr>
        <w:t>desde que</w:t>
      </w:r>
      <w:r w:rsidRPr="00440DD9">
        <w:rPr>
          <w:rFonts w:ascii="Century Gothic" w:hAnsi="Century Gothic"/>
          <w:sz w:val="20"/>
        </w:rPr>
        <w:t xml:space="preserve">, apresentem Declaração Anual do Simples Nacional, </w:t>
      </w:r>
      <w:r w:rsidRPr="00440DD9">
        <w:rPr>
          <w:rFonts w:ascii="Century Gothic" w:hAnsi="Century Gothic" w:cs="Calibri"/>
          <w:b/>
          <w:color w:val="66FF33"/>
          <w:sz w:val="20"/>
          <w:highlight w:val="black"/>
        </w:rPr>
        <w:t xml:space="preserve">dos 2 (dois) </w:t>
      </w:r>
      <w:r>
        <w:rPr>
          <w:rFonts w:ascii="Century Gothic" w:hAnsi="Century Gothic" w:cs="Calibri"/>
          <w:b/>
          <w:color w:val="66FF33"/>
          <w:sz w:val="20"/>
          <w:highlight w:val="black"/>
        </w:rPr>
        <w:t>últimos exercícios sociais (2023 e 2024</w:t>
      </w:r>
      <w:r w:rsidRPr="00440DD9">
        <w:rPr>
          <w:rFonts w:ascii="Century Gothic" w:hAnsi="Century Gothic" w:cs="Calibri"/>
          <w:b/>
          <w:color w:val="66FF33"/>
          <w:sz w:val="20"/>
          <w:highlight w:val="black"/>
        </w:rPr>
        <w:t>)</w:t>
      </w:r>
      <w:r w:rsidRPr="00440DD9">
        <w:rPr>
          <w:rFonts w:ascii="Century Gothic" w:hAnsi="Century Gothic" w:cs="Calibri"/>
          <w:b/>
          <w:sz w:val="20"/>
        </w:rPr>
        <w:t>.</w:t>
      </w:r>
      <w:r w:rsidRPr="00440DD9">
        <w:rPr>
          <w:rFonts w:ascii="Century Gothic" w:hAnsi="Century Gothic" w:cs="Calibri"/>
          <w:b/>
          <w:color w:val="66FF33"/>
          <w:sz w:val="20"/>
        </w:rPr>
        <w:t xml:space="preserve"> </w:t>
      </w:r>
      <w:r w:rsidRPr="00440DD9">
        <w:rPr>
          <w:rFonts w:ascii="Century Gothic" w:hAnsi="Century Gothic"/>
          <w:sz w:val="20"/>
        </w:rPr>
        <w:t xml:space="preserve">No caso de Microempreendedor Individual constituído no exercício social vigente deste certame, ou com menos de 01 (um) ano, estará dispensado de apresentar a Declaração Anual do Simples Nacional. </w:t>
      </w:r>
    </w:p>
    <w:p w:rsidR="00DE1F2A" w:rsidRDefault="00DE1F2A" w:rsidP="00DE1F2A">
      <w:pPr>
        <w:pStyle w:val="PargrafodaLista"/>
        <w:ind w:firstLine="709"/>
        <w:rPr>
          <w:rFonts w:ascii="Century Gothic" w:hAnsi="Century Gothic"/>
          <w:sz w:val="20"/>
        </w:rPr>
      </w:pPr>
    </w:p>
    <w:p w:rsidR="00DE1F2A" w:rsidRDefault="00DE1F2A" w:rsidP="00DE1F2A">
      <w:pPr>
        <w:pStyle w:val="PargrafodaLista"/>
        <w:ind w:firstLine="709"/>
        <w:rPr>
          <w:rFonts w:ascii="Century Gothic" w:hAnsi="Century Gothic"/>
          <w:sz w:val="20"/>
        </w:rPr>
      </w:pPr>
      <w:r>
        <w:rPr>
          <w:rFonts w:ascii="Century Gothic" w:hAnsi="Century Gothic"/>
          <w:sz w:val="20"/>
        </w:rPr>
        <w:t xml:space="preserve">Considerando a </w:t>
      </w:r>
      <w:r w:rsidRPr="0025678E">
        <w:rPr>
          <w:rFonts w:ascii="Century Gothic" w:hAnsi="Century Gothic"/>
          <w:sz w:val="20"/>
        </w:rPr>
        <w:t>LEI Nº 10.406, DE 10 DE JANEIRO DE 2002</w:t>
      </w:r>
      <w:r>
        <w:rPr>
          <w:rFonts w:ascii="Century Gothic" w:hAnsi="Century Gothic"/>
          <w:sz w:val="20"/>
        </w:rPr>
        <w:t xml:space="preserve"> e o disposto nos artigos 1.078 I e 1.179, do Código Civil:</w:t>
      </w:r>
    </w:p>
    <w:p w:rsidR="00DE1F2A" w:rsidRPr="0055685E" w:rsidRDefault="00DE1F2A" w:rsidP="00DE1F2A">
      <w:pPr>
        <w:pStyle w:val="PargrafodaLista"/>
        <w:ind w:firstLine="709"/>
        <w:rPr>
          <w:rFonts w:ascii="Century Gothic" w:eastAsiaTheme="minorHAnsi" w:hAnsi="Century Gothic" w:cs="Calibri"/>
          <w:b/>
          <w:color w:val="66FF33"/>
          <w:sz w:val="20"/>
          <w:szCs w:val="22"/>
          <w:highlight w:val="black"/>
          <w:lang w:eastAsia="en-US"/>
        </w:rPr>
      </w:pPr>
      <w:r w:rsidRPr="0055685E">
        <w:rPr>
          <w:rFonts w:ascii="Century Gothic" w:eastAsiaTheme="minorHAnsi" w:hAnsi="Century Gothic" w:cs="Calibri"/>
          <w:b/>
          <w:color w:val="66FF33"/>
          <w:sz w:val="20"/>
          <w:szCs w:val="22"/>
          <w:highlight w:val="black"/>
          <w:lang w:eastAsia="en-US"/>
        </w:rPr>
        <w:t>Art. 1.078. A assembleia dos sócios deve realizar-se ao menos uma vez por ano, nos quatro meses seguintes à ao término do exercício social, com o objetivo de:</w:t>
      </w:r>
    </w:p>
    <w:p w:rsidR="00DE1F2A" w:rsidRDefault="00DE1F2A" w:rsidP="00DE1F2A">
      <w:pPr>
        <w:pStyle w:val="PargrafodaLista"/>
        <w:ind w:firstLine="709"/>
        <w:rPr>
          <w:rFonts w:ascii="Century Gothic" w:eastAsiaTheme="minorHAnsi" w:hAnsi="Century Gothic" w:cs="Calibri"/>
          <w:b/>
          <w:color w:val="66FF33"/>
          <w:sz w:val="20"/>
          <w:szCs w:val="22"/>
          <w:highlight w:val="black"/>
          <w:lang w:eastAsia="en-US"/>
        </w:rPr>
      </w:pPr>
      <w:r w:rsidRPr="0055685E">
        <w:rPr>
          <w:rFonts w:ascii="Century Gothic" w:eastAsiaTheme="minorHAnsi" w:hAnsi="Century Gothic" w:cs="Calibri"/>
          <w:b/>
          <w:color w:val="66FF33"/>
          <w:sz w:val="20"/>
          <w:szCs w:val="22"/>
          <w:highlight w:val="black"/>
          <w:lang w:eastAsia="en-US"/>
        </w:rPr>
        <w:t>I - tomar as contas dos administradores e deliberar sobre o balanço patrimonial e o de resultado econômico;</w:t>
      </w:r>
    </w:p>
    <w:p w:rsidR="00DE1F2A" w:rsidRPr="0055685E" w:rsidRDefault="00DE1F2A" w:rsidP="00DE1F2A">
      <w:pPr>
        <w:pStyle w:val="PargrafodaLista"/>
        <w:ind w:firstLine="709"/>
        <w:rPr>
          <w:rFonts w:ascii="Century Gothic" w:eastAsiaTheme="minorHAnsi" w:hAnsi="Century Gothic" w:cs="Calibri"/>
          <w:b/>
          <w:color w:val="66FF33"/>
          <w:sz w:val="20"/>
          <w:szCs w:val="22"/>
          <w:highlight w:val="black"/>
          <w:lang w:eastAsia="en-US"/>
        </w:rPr>
      </w:pPr>
    </w:p>
    <w:p w:rsidR="00DE1F2A" w:rsidRPr="00C363D0" w:rsidRDefault="00DE1F2A" w:rsidP="00DE1F2A">
      <w:pPr>
        <w:pStyle w:val="PargrafodaLista"/>
        <w:ind w:firstLine="709"/>
        <w:rPr>
          <w:rFonts w:ascii="Century Gothic" w:eastAsiaTheme="minorHAnsi" w:hAnsi="Century Gothic" w:cs="Calibri"/>
          <w:b/>
          <w:color w:val="66FF33"/>
          <w:sz w:val="20"/>
          <w:szCs w:val="22"/>
          <w:highlight w:val="black"/>
          <w:lang w:eastAsia="en-US"/>
        </w:rPr>
      </w:pPr>
      <w:r w:rsidRPr="00C363D0">
        <w:rPr>
          <w:rFonts w:ascii="Century Gothic" w:eastAsiaTheme="minorHAnsi" w:hAnsi="Century Gothic" w:cs="Calibri"/>
          <w:b/>
          <w:color w:val="66FF33"/>
          <w:sz w:val="20"/>
          <w:szCs w:val="22"/>
          <w:highlight w:val="black"/>
          <w:lang w:eastAsia="en-US"/>
        </w:rPr>
        <w:lastRenderedPageBreak/>
        <w:t>Art. 1.179. O empresário e a sociedade empresária são obrigados a seguir um sistema de contabilidade, mecanizado ou não, com base na escrituração uniforme de seus livros, em correspondência com a documentação respectiva, e a levantar anualmente o balanço patrimonial e o de resultado econômico.</w:t>
      </w:r>
    </w:p>
    <w:p w:rsidR="00DE1F2A" w:rsidRDefault="00DE1F2A" w:rsidP="00DE1F2A">
      <w:pPr>
        <w:pStyle w:val="PargrafodaLista"/>
        <w:ind w:firstLine="709"/>
        <w:rPr>
          <w:rFonts w:ascii="Century Gothic" w:hAnsi="Century Gothic"/>
          <w:sz w:val="20"/>
        </w:rPr>
      </w:pPr>
    </w:p>
    <w:p w:rsidR="00DE1F2A" w:rsidRPr="00440DD9" w:rsidRDefault="00DE1F2A" w:rsidP="008D7334">
      <w:pPr>
        <w:jc w:val="both"/>
        <w:rPr>
          <w:rFonts w:ascii="Century Gothic" w:hAnsi="Century Gothic"/>
          <w:sz w:val="20"/>
        </w:rPr>
      </w:pPr>
      <w:r>
        <w:rPr>
          <w:rFonts w:ascii="Century Gothic" w:hAnsi="Century Gothic"/>
          <w:b/>
          <w:bCs/>
          <w:sz w:val="20"/>
        </w:rPr>
        <w:t>b) C</w:t>
      </w:r>
      <w:r w:rsidRPr="00674A5B">
        <w:rPr>
          <w:rFonts w:ascii="Century Gothic" w:hAnsi="Century Gothic"/>
          <w:b/>
          <w:bCs/>
          <w:sz w:val="20"/>
        </w:rPr>
        <w:t>ertidão negativa de feitos sobre falência expedida pelo distribuidor da sede do licitante</w:t>
      </w:r>
      <w:r w:rsidRPr="00440DD9">
        <w:rPr>
          <w:rFonts w:ascii="Century Gothic" w:hAnsi="Century Gothic"/>
          <w:sz w:val="20"/>
        </w:rPr>
        <w:t xml:space="preserve">, expedida </w:t>
      </w:r>
      <w:r>
        <w:rPr>
          <w:rFonts w:ascii="Century Gothic" w:hAnsi="Century Gothic"/>
          <w:sz w:val="20"/>
        </w:rPr>
        <w:t xml:space="preserve">em </w:t>
      </w:r>
      <w:r w:rsidRPr="00440DD9">
        <w:rPr>
          <w:rFonts w:ascii="Century Gothic" w:hAnsi="Century Gothic"/>
          <w:sz w:val="20"/>
        </w:rPr>
        <w:t>até</w:t>
      </w:r>
      <w:r>
        <w:rPr>
          <w:rFonts w:ascii="Century Gothic" w:hAnsi="Century Gothic"/>
          <w:sz w:val="20"/>
        </w:rPr>
        <w:t xml:space="preserve"> no máximo</w:t>
      </w:r>
      <w:r w:rsidRPr="00440DD9">
        <w:rPr>
          <w:rFonts w:ascii="Century Gothic" w:hAnsi="Century Gothic"/>
          <w:sz w:val="20"/>
        </w:rPr>
        <w:t xml:space="preserve"> 180 (cento e oitenta) dias da abertura </w:t>
      </w:r>
      <w:r>
        <w:rPr>
          <w:rFonts w:ascii="Century Gothic" w:hAnsi="Century Gothic"/>
          <w:sz w:val="20"/>
        </w:rPr>
        <w:t>da sessão pública virtual.</w:t>
      </w:r>
    </w:p>
    <w:bookmarkEnd w:id="12"/>
    <w:p w:rsidR="00DE1F2A" w:rsidRDefault="00DE1F2A" w:rsidP="00DE1F2A">
      <w:pPr>
        <w:jc w:val="both"/>
        <w:rPr>
          <w:rFonts w:ascii="Century Gothic" w:hAnsi="Century Gothic" w:cs="Arial"/>
          <w:lang w:val="pt-PT"/>
        </w:rPr>
      </w:pPr>
    </w:p>
    <w:p w:rsidR="00DE1F2A" w:rsidRPr="00116096" w:rsidRDefault="00DE1F2A" w:rsidP="00DE1F2A">
      <w:pPr>
        <w:pStyle w:val="Corpodetexto"/>
        <w:rPr>
          <w:rFonts w:ascii="Century Gothic" w:eastAsia="Arial Unicode MS" w:hAnsi="Century Gothic"/>
          <w:b/>
          <w:sz w:val="20"/>
        </w:rPr>
      </w:pPr>
      <w:r w:rsidRPr="00116096">
        <w:rPr>
          <w:rFonts w:ascii="Century Gothic" w:hAnsi="Century Gothic" w:cs="Calibri"/>
          <w:b/>
          <w:sz w:val="20"/>
        </w:rPr>
        <w:t>9.9.</w:t>
      </w:r>
      <w:r w:rsidRPr="00116096">
        <w:rPr>
          <w:rFonts w:ascii="Century Gothic" w:hAnsi="Century Gothic" w:cs="Arial"/>
          <w:lang w:val="pt-PT"/>
        </w:rPr>
        <w:t xml:space="preserve"> </w:t>
      </w:r>
      <w:r w:rsidRPr="00116096">
        <w:rPr>
          <w:rFonts w:ascii="Century Gothic" w:eastAsia="Arial Unicode MS" w:hAnsi="Century Gothic"/>
          <w:b/>
          <w:sz w:val="20"/>
        </w:rPr>
        <w:t xml:space="preserve">OUTROS DOCUMENTOS: </w:t>
      </w:r>
    </w:p>
    <w:p w:rsidR="00DE1F2A" w:rsidRPr="00116096" w:rsidRDefault="00DE1F2A" w:rsidP="00DE1F2A">
      <w:pPr>
        <w:widowControl w:val="0"/>
        <w:suppressAutoHyphens/>
        <w:autoSpaceDN w:val="0"/>
        <w:spacing w:line="276" w:lineRule="auto"/>
        <w:jc w:val="both"/>
        <w:textAlignment w:val="baseline"/>
        <w:rPr>
          <w:rFonts w:ascii="Century Gothic" w:hAnsi="Century Gothic" w:cs="Calibri"/>
          <w:b/>
          <w:color w:val="66FF33"/>
          <w:highlight w:val="black"/>
        </w:rPr>
      </w:pPr>
      <w:r w:rsidRPr="00116096">
        <w:rPr>
          <w:rFonts w:ascii="Century Gothic" w:eastAsia="Arial Unicode MS" w:hAnsi="Century Gothic" w:cs="Arial"/>
          <w:sz w:val="20"/>
          <w:szCs w:val="20"/>
        </w:rPr>
        <w:t xml:space="preserve">a) </w:t>
      </w:r>
      <w:r w:rsidRPr="00116096">
        <w:rPr>
          <w:rFonts w:ascii="Century Gothic" w:hAnsi="Century Gothic"/>
          <w:sz w:val="20"/>
          <w:szCs w:val="20"/>
        </w:rPr>
        <w:t xml:space="preserve">Carta Proposta Comercial </w:t>
      </w:r>
      <w:r w:rsidRPr="00116096">
        <w:rPr>
          <w:rFonts w:ascii="Century Gothic" w:hAnsi="Century Gothic" w:cs="Calibri"/>
          <w:b/>
          <w:color w:val="66FF33"/>
          <w:highlight w:val="black"/>
        </w:rPr>
        <w:t>(Obrigatório utilizar o Modelo anexo 02);</w:t>
      </w:r>
    </w:p>
    <w:p w:rsidR="00DE1F2A" w:rsidRPr="00116096" w:rsidRDefault="00DE1F2A" w:rsidP="00DE1F2A">
      <w:pPr>
        <w:widowControl w:val="0"/>
        <w:suppressAutoHyphens/>
        <w:autoSpaceDN w:val="0"/>
        <w:spacing w:line="276" w:lineRule="auto"/>
        <w:jc w:val="both"/>
        <w:textAlignment w:val="baseline"/>
        <w:rPr>
          <w:rFonts w:ascii="Century Gothic" w:hAnsi="Century Gothic" w:cs="Calibri"/>
          <w:b/>
          <w:color w:val="66FF33"/>
          <w:highlight w:val="black"/>
        </w:rPr>
      </w:pPr>
      <w:r w:rsidRPr="00116096">
        <w:rPr>
          <w:rFonts w:ascii="Century Gothic" w:hAnsi="Century Gothic"/>
          <w:sz w:val="20"/>
          <w:szCs w:val="20"/>
        </w:rPr>
        <w:t xml:space="preserve">b) </w:t>
      </w:r>
      <w:r w:rsidRPr="00116096">
        <w:rPr>
          <w:rFonts w:ascii="Century Gothic" w:eastAsia="Arial Unicode MS" w:hAnsi="Century Gothic" w:cs="Arial"/>
          <w:sz w:val="20"/>
          <w:szCs w:val="20"/>
        </w:rPr>
        <w:t xml:space="preserve">Declaração unificada </w:t>
      </w:r>
      <w:r w:rsidRPr="00116096">
        <w:rPr>
          <w:rFonts w:ascii="Century Gothic" w:hAnsi="Century Gothic" w:cs="Calibri"/>
          <w:b/>
          <w:color w:val="66FF33"/>
          <w:highlight w:val="black"/>
        </w:rPr>
        <w:t>(Obrigató</w:t>
      </w:r>
      <w:r>
        <w:rPr>
          <w:rFonts w:ascii="Century Gothic" w:hAnsi="Century Gothic" w:cs="Calibri"/>
          <w:b/>
          <w:color w:val="66FF33"/>
          <w:highlight w:val="black"/>
        </w:rPr>
        <w:t>rio utilizar o Modelo anexo 03);</w:t>
      </w:r>
    </w:p>
    <w:p w:rsidR="00DE1F2A" w:rsidRPr="00471D62" w:rsidRDefault="00DE1F2A" w:rsidP="00DE1F2A">
      <w:pPr>
        <w:jc w:val="both"/>
        <w:rPr>
          <w:rFonts w:ascii="Century Gothic" w:eastAsia="Arial Unicode MS" w:hAnsi="Century Gothic" w:cs="Arial"/>
          <w:bCs/>
          <w:sz w:val="20"/>
          <w:szCs w:val="20"/>
        </w:rPr>
      </w:pPr>
      <w:r>
        <w:rPr>
          <w:rFonts w:ascii="Century Gothic" w:eastAsia="Arial Unicode MS" w:hAnsi="Century Gothic" w:cs="Arial"/>
          <w:bCs/>
          <w:sz w:val="20"/>
          <w:szCs w:val="20"/>
        </w:rPr>
        <w:t>c</w:t>
      </w:r>
      <w:r w:rsidRPr="00471D62">
        <w:rPr>
          <w:rFonts w:ascii="Century Gothic" w:eastAsia="Arial Unicode MS" w:hAnsi="Century Gothic" w:cs="Arial"/>
          <w:bCs/>
          <w:sz w:val="20"/>
          <w:szCs w:val="20"/>
        </w:rPr>
        <w:t xml:space="preserve">) </w:t>
      </w:r>
      <w:r>
        <w:rPr>
          <w:rFonts w:ascii="Century Gothic" w:eastAsia="Arial Unicode MS" w:hAnsi="Century Gothic" w:cs="Arial"/>
          <w:bCs/>
          <w:sz w:val="20"/>
          <w:szCs w:val="20"/>
        </w:rPr>
        <w:t xml:space="preserve">Minuta do Contrato. </w:t>
      </w:r>
      <w:r w:rsidRPr="00471D62">
        <w:rPr>
          <w:rFonts w:ascii="Century Gothic" w:hAnsi="Century Gothic" w:cs="Calibri"/>
          <w:b/>
          <w:color w:val="66FF33"/>
          <w:highlight w:val="black"/>
        </w:rPr>
        <w:t>(</w:t>
      </w:r>
      <w:r>
        <w:rPr>
          <w:rFonts w:ascii="Century Gothic" w:hAnsi="Century Gothic" w:cs="Calibri"/>
          <w:b/>
          <w:color w:val="66FF33"/>
          <w:highlight w:val="black"/>
        </w:rPr>
        <w:t xml:space="preserve">anexo 04 - </w:t>
      </w:r>
      <w:r w:rsidRPr="00471D62">
        <w:rPr>
          <w:rFonts w:ascii="Century Gothic" w:hAnsi="Century Gothic" w:cs="Calibri"/>
          <w:b/>
          <w:color w:val="66FF33"/>
          <w:highlight w:val="black"/>
        </w:rPr>
        <w:t>NÃO PREENCHER)</w:t>
      </w:r>
    </w:p>
    <w:p w:rsidR="00DE1F2A" w:rsidRPr="00116096" w:rsidRDefault="00DE1F2A" w:rsidP="00DE1F2A">
      <w:pPr>
        <w:tabs>
          <w:tab w:val="left" w:pos="5760"/>
        </w:tabs>
        <w:ind w:right="-567"/>
        <w:rPr>
          <w:rFonts w:ascii="Century Gothic" w:hAnsi="Century Gothic" w:cs="Calibri"/>
          <w:sz w:val="20"/>
        </w:rPr>
      </w:pPr>
      <w:r w:rsidRPr="00116096">
        <w:rPr>
          <w:rFonts w:ascii="Century Gothic" w:hAnsi="Century Gothic" w:cs="Calibri"/>
          <w:sz w:val="20"/>
        </w:rPr>
        <w:tab/>
      </w:r>
    </w:p>
    <w:p w:rsidR="00DE1F2A" w:rsidRPr="00DE1F2A" w:rsidRDefault="00DE1F2A" w:rsidP="008D7334">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rPr>
      </w:pPr>
      <w:r>
        <w:rPr>
          <w:rFonts w:ascii="Century Gothic" w:hAnsi="Century Gothic" w:cs="Arial"/>
          <w:b/>
          <w:sz w:val="20"/>
        </w:rPr>
        <w:t xml:space="preserve">10. </w:t>
      </w:r>
      <w:r w:rsidRPr="00DE1F2A">
        <w:rPr>
          <w:rFonts w:ascii="Century Gothic" w:hAnsi="Century Gothic" w:cs="Arial"/>
          <w:b/>
          <w:sz w:val="2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rsidR="008D7334" w:rsidRPr="008D7334" w:rsidRDefault="00DE1F2A" w:rsidP="008D7334">
      <w:pPr>
        <w:pStyle w:val="Ttulo1"/>
        <w:jc w:val="both"/>
        <w:rPr>
          <w:rFonts w:ascii="Century Gothic" w:eastAsia="SimSun" w:hAnsi="Century Gothic" w:cs="Tahoma"/>
          <w:sz w:val="20"/>
          <w:szCs w:val="20"/>
        </w:rPr>
      </w:pPr>
      <w:bookmarkStart w:id="13" w:name="_Toc114821341"/>
      <w:r w:rsidRPr="00DE1F2A">
        <w:rPr>
          <w:rFonts w:ascii="Century Gothic" w:eastAsia="SimSun" w:hAnsi="Century Gothic" w:cs="Tahoma"/>
          <w:b/>
          <w:sz w:val="20"/>
          <w:szCs w:val="20"/>
        </w:rPr>
        <w:t xml:space="preserve">10.1. </w:t>
      </w:r>
      <w:bookmarkEnd w:id="13"/>
      <w:r w:rsidR="008D7334" w:rsidRPr="008D7334">
        <w:rPr>
          <w:rFonts w:ascii="Century Gothic" w:eastAsia="SimSun" w:hAnsi="Century Gothic" w:cs="Tahoma"/>
          <w:sz w:val="20"/>
          <w:szCs w:val="20"/>
        </w:rPr>
        <w:t xml:space="preserve">O valor mínimo inicial estabelecido para a concessão de uso onerosa será de </w:t>
      </w:r>
      <w:r w:rsidR="008D7334" w:rsidRPr="0023710E">
        <w:rPr>
          <w:rFonts w:ascii="Century Gothic" w:eastAsia="SimSun" w:hAnsi="Century Gothic" w:cs="Tahoma"/>
          <w:b/>
          <w:sz w:val="20"/>
          <w:szCs w:val="20"/>
        </w:rPr>
        <w:t>R$ 7.200,00 (Sete mil e duzentos reais) mensais</w:t>
      </w:r>
      <w:r w:rsidR="008D7334" w:rsidRPr="008D7334">
        <w:rPr>
          <w:rFonts w:ascii="Century Gothic" w:eastAsia="SimSun" w:hAnsi="Century Gothic" w:cs="Tahoma"/>
          <w:sz w:val="20"/>
          <w:szCs w:val="20"/>
        </w:rPr>
        <w:t>, conforme decisão dos membros do Conselho Municipal de Previdência, baseados no LAUDO DE AVALIAÇÃO - Parecer Técnico Elaborado Conforme ABNT/NBR nº 14.653-2 (NB-613/80).</w:t>
      </w:r>
    </w:p>
    <w:p w:rsidR="008D7334" w:rsidRDefault="008D7334" w:rsidP="008D7334">
      <w:pPr>
        <w:pStyle w:val="Ttulo1"/>
        <w:jc w:val="both"/>
        <w:rPr>
          <w:rFonts w:ascii="Century Gothic" w:eastAsia="SimSun" w:hAnsi="Century Gothic" w:cs="Tahoma"/>
          <w:b/>
          <w:sz w:val="20"/>
          <w:szCs w:val="20"/>
        </w:rPr>
      </w:pPr>
    </w:p>
    <w:p w:rsidR="0023710E" w:rsidRPr="0023710E" w:rsidRDefault="0023710E" w:rsidP="0023710E">
      <w:pPr>
        <w:pBdr>
          <w:top w:val="single" w:sz="4" w:space="1" w:color="auto"/>
          <w:left w:val="single" w:sz="4" w:space="2" w:color="auto"/>
          <w:bottom w:val="single" w:sz="4" w:space="1" w:color="auto"/>
          <w:right w:val="single" w:sz="4" w:space="4" w:color="auto"/>
        </w:pBdr>
        <w:shd w:val="clear" w:color="auto" w:fill="E6E6E6"/>
        <w:rPr>
          <w:rFonts w:ascii="Century Gothic" w:hAnsi="Century Gothic" w:cs="Arial"/>
          <w:b/>
          <w:sz w:val="20"/>
          <w:szCs w:val="20"/>
        </w:rPr>
      </w:pPr>
      <w:r w:rsidRPr="0023710E">
        <w:rPr>
          <w:rFonts w:ascii="Century Gothic" w:hAnsi="Century Gothic" w:cs="Arial"/>
          <w:b/>
          <w:sz w:val="20"/>
          <w:szCs w:val="20"/>
        </w:rPr>
        <w:t>11. DAS DOTAÇÕES ORÇAMENTÁRIAS</w:t>
      </w:r>
    </w:p>
    <w:p w:rsidR="0023710E" w:rsidRDefault="0023710E" w:rsidP="0023710E">
      <w:pPr>
        <w:jc w:val="both"/>
        <w:rPr>
          <w:rFonts w:ascii="Century Gothic" w:hAnsi="Century Gothic" w:cstheme="minorHAnsi"/>
          <w:b/>
          <w:sz w:val="20"/>
          <w:szCs w:val="20"/>
        </w:rPr>
      </w:pPr>
      <w:r w:rsidRPr="0023710E">
        <w:rPr>
          <w:rFonts w:ascii="Century Gothic" w:eastAsia="Arial Unicode MS" w:hAnsi="Century Gothic" w:cs="Arial"/>
          <w:b/>
          <w:bCs/>
          <w:sz w:val="20"/>
          <w:szCs w:val="20"/>
        </w:rPr>
        <w:t>11.1.</w:t>
      </w:r>
      <w:r w:rsidRPr="0023710E">
        <w:rPr>
          <w:rFonts w:ascii="Century Gothic" w:eastAsia="Arial Unicode MS" w:hAnsi="Century Gothic" w:cs="Arial"/>
          <w:sz w:val="20"/>
          <w:szCs w:val="20"/>
        </w:rPr>
        <w:t xml:space="preserve"> </w:t>
      </w:r>
      <w:r w:rsidRPr="00996EE8">
        <w:rPr>
          <w:rFonts w:ascii="Century Gothic" w:hAnsi="Century Gothic" w:cstheme="minorHAnsi"/>
          <w:sz w:val="20"/>
          <w:szCs w:val="20"/>
        </w:rPr>
        <w:t>A dotação orçamentária é a previsão de recursos financeiros para a despesa. Mesmo em contratos que geram receita, a administração pública precisa ter a dotação orçamentária para eventuais custos relacionados à gestão do contrato, como fiscalização ou infraestrutura.</w:t>
      </w:r>
      <w:r w:rsidRPr="00EC158E">
        <w:rPr>
          <w:rFonts w:ascii="Century Gothic" w:hAnsi="Century Gothic" w:cstheme="minorHAnsi"/>
          <w:sz w:val="20"/>
          <w:szCs w:val="20"/>
        </w:rPr>
        <w:t xml:space="preserve"> </w:t>
      </w:r>
      <w:r>
        <w:rPr>
          <w:rFonts w:ascii="Century Gothic" w:hAnsi="Century Gothic" w:cstheme="minorHAnsi"/>
          <w:sz w:val="20"/>
          <w:szCs w:val="20"/>
        </w:rPr>
        <w:t>Portanto o contrato decorrente da presente licitação ocorrerá</w:t>
      </w:r>
      <w:r w:rsidRPr="00EC158E">
        <w:rPr>
          <w:rFonts w:ascii="Century Gothic" w:hAnsi="Century Gothic" w:cstheme="minorHAnsi"/>
          <w:sz w:val="20"/>
          <w:szCs w:val="20"/>
        </w:rPr>
        <w:t xml:space="preserve"> por conta dos recursos das dotações orçamentárias</w:t>
      </w:r>
      <w:r w:rsidRPr="00EC158E">
        <w:rPr>
          <w:rFonts w:ascii="Century Gothic" w:hAnsi="Century Gothic" w:cstheme="minorHAnsi"/>
          <w:b/>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2126"/>
        <w:gridCol w:w="4077"/>
      </w:tblGrid>
      <w:tr w:rsidR="004F22F8" w:rsidRPr="00C91EEA" w:rsidTr="00E32228">
        <w:trPr>
          <w:trHeight w:val="195"/>
          <w:jc w:val="center"/>
        </w:trPr>
        <w:tc>
          <w:tcPr>
            <w:tcW w:w="1242" w:type="dxa"/>
            <w:tcBorders>
              <w:top w:val="single" w:sz="4" w:space="0" w:color="auto"/>
              <w:left w:val="single" w:sz="4" w:space="0" w:color="auto"/>
              <w:bottom w:val="single" w:sz="4" w:space="0" w:color="auto"/>
              <w:right w:val="single" w:sz="4" w:space="0" w:color="auto"/>
            </w:tcBorders>
          </w:tcPr>
          <w:p w:rsidR="004F22F8" w:rsidRPr="00C91EEA" w:rsidRDefault="004F22F8" w:rsidP="00E32228">
            <w:pPr>
              <w:autoSpaceDE w:val="0"/>
              <w:adjustRightInd w:val="0"/>
              <w:jc w:val="center"/>
              <w:rPr>
                <w:rFonts w:ascii="Century Gothic" w:eastAsia="Arial" w:hAnsi="Century Gothic" w:cs="Arial"/>
                <w:color w:val="000000"/>
                <w:sz w:val="14"/>
                <w:szCs w:val="14"/>
              </w:rPr>
            </w:pPr>
            <w:r w:rsidRPr="00C91EEA">
              <w:rPr>
                <w:rFonts w:ascii="Century Gothic" w:eastAsia="Arial" w:hAnsi="Century Gothic" w:cs="Arial"/>
                <w:color w:val="000000"/>
                <w:sz w:val="14"/>
                <w:szCs w:val="14"/>
              </w:rPr>
              <w:t>Reduzido</w:t>
            </w:r>
          </w:p>
        </w:tc>
        <w:tc>
          <w:tcPr>
            <w:tcW w:w="1843" w:type="dxa"/>
            <w:tcBorders>
              <w:top w:val="single" w:sz="4" w:space="0" w:color="auto"/>
              <w:left w:val="single" w:sz="4" w:space="0" w:color="auto"/>
              <w:bottom w:val="single" w:sz="4" w:space="0" w:color="auto"/>
              <w:right w:val="single" w:sz="4" w:space="0" w:color="auto"/>
            </w:tcBorders>
            <w:hideMark/>
          </w:tcPr>
          <w:p w:rsidR="004F22F8" w:rsidRPr="00C91EEA" w:rsidRDefault="004F22F8" w:rsidP="00E32228">
            <w:pPr>
              <w:autoSpaceDE w:val="0"/>
              <w:adjustRightInd w:val="0"/>
              <w:jc w:val="center"/>
              <w:rPr>
                <w:rFonts w:ascii="Century Gothic" w:hAnsi="Century Gothic" w:cs="Calibri"/>
                <w:b/>
                <w:bCs/>
                <w:color w:val="000000"/>
                <w:sz w:val="14"/>
                <w:szCs w:val="14"/>
              </w:rPr>
            </w:pPr>
            <w:r w:rsidRPr="00C91EEA">
              <w:rPr>
                <w:rFonts w:ascii="Century Gothic" w:eastAsia="Arial" w:hAnsi="Century Gothic" w:cs="Arial"/>
                <w:color w:val="000000"/>
                <w:sz w:val="14"/>
                <w:szCs w:val="14"/>
              </w:rPr>
              <w:t>Organograma</w:t>
            </w:r>
          </w:p>
        </w:tc>
        <w:tc>
          <w:tcPr>
            <w:tcW w:w="2126" w:type="dxa"/>
            <w:tcBorders>
              <w:top w:val="single" w:sz="4" w:space="0" w:color="auto"/>
              <w:left w:val="single" w:sz="4" w:space="0" w:color="auto"/>
              <w:bottom w:val="single" w:sz="4" w:space="0" w:color="auto"/>
              <w:right w:val="single" w:sz="4" w:space="0" w:color="auto"/>
            </w:tcBorders>
            <w:hideMark/>
          </w:tcPr>
          <w:p w:rsidR="004F22F8" w:rsidRPr="00C91EEA" w:rsidRDefault="004F22F8" w:rsidP="00E32228">
            <w:pPr>
              <w:autoSpaceDE w:val="0"/>
              <w:adjustRightInd w:val="0"/>
              <w:jc w:val="center"/>
              <w:rPr>
                <w:rFonts w:ascii="Century Gothic" w:hAnsi="Century Gothic" w:cs="Calibri"/>
                <w:b/>
                <w:bCs/>
                <w:color w:val="000000"/>
                <w:sz w:val="14"/>
                <w:szCs w:val="14"/>
              </w:rPr>
            </w:pPr>
            <w:r w:rsidRPr="00C91EEA">
              <w:rPr>
                <w:rFonts w:ascii="Century Gothic" w:eastAsia="Arial" w:hAnsi="Century Gothic" w:cs="Arial"/>
                <w:color w:val="000000"/>
                <w:sz w:val="14"/>
                <w:szCs w:val="14"/>
              </w:rPr>
              <w:t>Descrição da Despesa</w:t>
            </w:r>
          </w:p>
        </w:tc>
        <w:tc>
          <w:tcPr>
            <w:tcW w:w="4077" w:type="dxa"/>
            <w:tcBorders>
              <w:top w:val="single" w:sz="4" w:space="0" w:color="auto"/>
              <w:left w:val="single" w:sz="4" w:space="0" w:color="auto"/>
              <w:bottom w:val="single" w:sz="4" w:space="0" w:color="auto"/>
              <w:right w:val="single" w:sz="4" w:space="0" w:color="auto"/>
            </w:tcBorders>
            <w:hideMark/>
          </w:tcPr>
          <w:p w:rsidR="004F22F8" w:rsidRPr="00C91EEA" w:rsidRDefault="004F22F8" w:rsidP="00E32228">
            <w:pPr>
              <w:autoSpaceDE w:val="0"/>
              <w:adjustRightInd w:val="0"/>
              <w:jc w:val="center"/>
              <w:rPr>
                <w:rFonts w:ascii="Century Gothic" w:hAnsi="Century Gothic" w:cs="Calibri"/>
                <w:b/>
                <w:bCs/>
                <w:color w:val="000000"/>
                <w:sz w:val="14"/>
                <w:szCs w:val="14"/>
              </w:rPr>
            </w:pPr>
            <w:r w:rsidRPr="00C91EEA">
              <w:rPr>
                <w:rFonts w:ascii="Century Gothic" w:eastAsia="Arial" w:hAnsi="Century Gothic" w:cs="Arial"/>
                <w:color w:val="000000"/>
                <w:sz w:val="14"/>
                <w:szCs w:val="14"/>
              </w:rPr>
              <w:t>Máscara</w:t>
            </w:r>
          </w:p>
        </w:tc>
      </w:tr>
      <w:tr w:rsidR="004F22F8" w:rsidRPr="00C91EEA" w:rsidTr="00E32228">
        <w:trPr>
          <w:jc w:val="center"/>
        </w:trPr>
        <w:tc>
          <w:tcPr>
            <w:tcW w:w="1242" w:type="dxa"/>
            <w:tcBorders>
              <w:top w:val="single" w:sz="4" w:space="0" w:color="auto"/>
              <w:left w:val="single" w:sz="4" w:space="0" w:color="auto"/>
              <w:bottom w:val="single" w:sz="4" w:space="0" w:color="auto"/>
              <w:right w:val="single" w:sz="4" w:space="0" w:color="auto"/>
            </w:tcBorders>
          </w:tcPr>
          <w:p w:rsidR="004F22F8" w:rsidRPr="00C91EEA" w:rsidRDefault="004F22F8" w:rsidP="00E32228">
            <w:pPr>
              <w:autoSpaceDE w:val="0"/>
              <w:adjustRightInd w:val="0"/>
              <w:jc w:val="center"/>
              <w:rPr>
                <w:rFonts w:ascii="Century Gothic" w:hAnsi="Century Gothic" w:cs="Calibri"/>
                <w:bCs/>
                <w:color w:val="000000"/>
                <w:sz w:val="14"/>
                <w:szCs w:val="14"/>
              </w:rPr>
            </w:pPr>
            <w:r>
              <w:rPr>
                <w:rFonts w:ascii="Century Gothic" w:hAnsi="Century Gothic" w:cs="Calibri"/>
                <w:bCs/>
                <w:color w:val="000000"/>
                <w:sz w:val="14"/>
                <w:szCs w:val="14"/>
              </w:rPr>
              <w:t>5</w:t>
            </w:r>
          </w:p>
        </w:tc>
        <w:tc>
          <w:tcPr>
            <w:tcW w:w="1843" w:type="dxa"/>
            <w:tcBorders>
              <w:top w:val="single" w:sz="4" w:space="0" w:color="auto"/>
              <w:left w:val="single" w:sz="4" w:space="0" w:color="auto"/>
              <w:bottom w:val="single" w:sz="4" w:space="0" w:color="auto"/>
              <w:right w:val="single" w:sz="4" w:space="0" w:color="auto"/>
            </w:tcBorders>
          </w:tcPr>
          <w:p w:rsidR="004F22F8" w:rsidRPr="00C91EEA" w:rsidRDefault="004F22F8" w:rsidP="00E32228">
            <w:pPr>
              <w:autoSpaceDE w:val="0"/>
              <w:adjustRightInd w:val="0"/>
              <w:jc w:val="center"/>
              <w:rPr>
                <w:rFonts w:ascii="Century Gothic" w:hAnsi="Century Gothic" w:cs="Calibri"/>
                <w:bCs/>
                <w:color w:val="000000"/>
                <w:sz w:val="14"/>
                <w:szCs w:val="14"/>
              </w:rPr>
            </w:pPr>
            <w:r>
              <w:rPr>
                <w:rFonts w:ascii="Century Gothic" w:hAnsi="Century Gothic" w:cs="Calibri"/>
                <w:bCs/>
                <w:color w:val="000000"/>
                <w:sz w:val="14"/>
                <w:szCs w:val="14"/>
              </w:rPr>
              <w:t>13.001</w:t>
            </w:r>
          </w:p>
        </w:tc>
        <w:tc>
          <w:tcPr>
            <w:tcW w:w="2126" w:type="dxa"/>
            <w:tcBorders>
              <w:top w:val="single" w:sz="4" w:space="0" w:color="auto"/>
              <w:left w:val="single" w:sz="4" w:space="0" w:color="auto"/>
              <w:bottom w:val="single" w:sz="4" w:space="0" w:color="auto"/>
              <w:right w:val="single" w:sz="4" w:space="0" w:color="auto"/>
            </w:tcBorders>
          </w:tcPr>
          <w:p w:rsidR="004F22F8" w:rsidRPr="00C91EEA" w:rsidRDefault="004F22F8" w:rsidP="00E32228">
            <w:pPr>
              <w:autoSpaceDE w:val="0"/>
              <w:adjustRightInd w:val="0"/>
              <w:jc w:val="center"/>
              <w:rPr>
                <w:rFonts w:ascii="Century Gothic" w:eastAsia="Arial" w:hAnsi="Century Gothic" w:cs="Arial"/>
                <w:color w:val="000000"/>
                <w:sz w:val="14"/>
                <w:szCs w:val="14"/>
              </w:rPr>
            </w:pPr>
            <w:r>
              <w:rPr>
                <w:rFonts w:ascii="Century Gothic" w:eastAsia="Arial" w:hAnsi="Century Gothic" w:cs="Arial"/>
                <w:color w:val="000000"/>
                <w:sz w:val="14"/>
                <w:szCs w:val="14"/>
              </w:rPr>
              <w:t>ADMINISTRAÇÃO DO FUNDO DE SEGURIDADE SOCIAL</w:t>
            </w:r>
          </w:p>
        </w:tc>
        <w:tc>
          <w:tcPr>
            <w:tcW w:w="4077" w:type="dxa"/>
            <w:tcBorders>
              <w:top w:val="single" w:sz="4" w:space="0" w:color="auto"/>
              <w:left w:val="single" w:sz="4" w:space="0" w:color="auto"/>
              <w:bottom w:val="single" w:sz="4" w:space="0" w:color="auto"/>
              <w:right w:val="single" w:sz="4" w:space="0" w:color="auto"/>
            </w:tcBorders>
          </w:tcPr>
          <w:p w:rsidR="004F22F8" w:rsidRPr="00C91EEA" w:rsidRDefault="004F22F8" w:rsidP="00E32228">
            <w:pPr>
              <w:autoSpaceDE w:val="0"/>
              <w:adjustRightInd w:val="0"/>
              <w:jc w:val="center"/>
              <w:rPr>
                <w:rFonts w:ascii="Century Gothic" w:eastAsia="Arial" w:hAnsi="Century Gothic"/>
                <w:sz w:val="14"/>
                <w:szCs w:val="14"/>
              </w:rPr>
            </w:pPr>
            <w:r>
              <w:rPr>
                <w:rFonts w:ascii="Century Gothic" w:eastAsia="Arial" w:hAnsi="Century Gothic"/>
                <w:sz w:val="14"/>
                <w:szCs w:val="14"/>
              </w:rPr>
              <w:t>13.001.09.122.0019.2.068.3.3.90.39.00</w:t>
            </w:r>
          </w:p>
        </w:tc>
      </w:tr>
    </w:tbl>
    <w:p w:rsidR="004F22F8" w:rsidRDefault="004F22F8" w:rsidP="0023710E">
      <w:pPr>
        <w:jc w:val="both"/>
        <w:rPr>
          <w:rFonts w:ascii="Century Gothic" w:hAnsi="Century Gothic" w:cstheme="minorHAnsi"/>
          <w:b/>
          <w:sz w:val="20"/>
          <w:szCs w:val="20"/>
        </w:rPr>
      </w:pPr>
    </w:p>
    <w:p w:rsidR="004F22F8" w:rsidRDefault="004F22F8" w:rsidP="0023710E">
      <w:pPr>
        <w:jc w:val="both"/>
        <w:rPr>
          <w:rFonts w:ascii="Century Gothic" w:hAnsi="Century Gothic" w:cstheme="minorHAnsi"/>
          <w:b/>
          <w:sz w:val="20"/>
          <w:szCs w:val="20"/>
        </w:rPr>
      </w:pPr>
    </w:p>
    <w:p w:rsidR="009D6209" w:rsidRDefault="009D6209" w:rsidP="009D6209">
      <w:pPr>
        <w:rPr>
          <w:rFonts w:ascii="Century Gothic" w:hAnsi="Century Gothic"/>
          <w:b/>
          <w:sz w:val="18"/>
          <w:szCs w:val="18"/>
        </w:rPr>
      </w:pPr>
    </w:p>
    <w:p w:rsidR="009D6209" w:rsidRPr="004F22F8" w:rsidRDefault="009D6209" w:rsidP="0023710E">
      <w:pPr>
        <w:jc w:val="right"/>
        <w:rPr>
          <w:rFonts w:ascii="Century Gothic" w:hAnsi="Century Gothic"/>
          <w:sz w:val="20"/>
          <w:szCs w:val="20"/>
        </w:rPr>
      </w:pPr>
      <w:r w:rsidRPr="004F22F8">
        <w:rPr>
          <w:rFonts w:ascii="Century Gothic" w:hAnsi="Century Gothic"/>
          <w:sz w:val="20"/>
          <w:szCs w:val="20"/>
        </w:rPr>
        <w:t xml:space="preserve">Lobato, </w:t>
      </w:r>
      <w:r w:rsidR="004F22F8" w:rsidRPr="004F22F8">
        <w:rPr>
          <w:rFonts w:ascii="Century Gothic" w:hAnsi="Century Gothic"/>
          <w:sz w:val="20"/>
          <w:szCs w:val="20"/>
        </w:rPr>
        <w:t>24</w:t>
      </w:r>
      <w:r w:rsidRPr="004F22F8">
        <w:rPr>
          <w:rFonts w:ascii="Century Gothic" w:hAnsi="Century Gothic"/>
          <w:sz w:val="20"/>
          <w:szCs w:val="20"/>
        </w:rPr>
        <w:t xml:space="preserve"> de </w:t>
      </w:r>
      <w:r w:rsidR="004F22F8" w:rsidRPr="004F22F8">
        <w:rPr>
          <w:rFonts w:ascii="Century Gothic" w:hAnsi="Century Gothic"/>
          <w:sz w:val="20"/>
          <w:szCs w:val="20"/>
        </w:rPr>
        <w:t>outubro</w:t>
      </w:r>
      <w:r w:rsidR="00C81A85" w:rsidRPr="004F22F8">
        <w:rPr>
          <w:rFonts w:ascii="Century Gothic" w:hAnsi="Century Gothic"/>
          <w:sz w:val="20"/>
          <w:szCs w:val="20"/>
        </w:rPr>
        <w:t xml:space="preserve"> de 2025</w:t>
      </w:r>
      <w:r w:rsidRPr="004F22F8">
        <w:rPr>
          <w:rFonts w:ascii="Century Gothic" w:hAnsi="Century Gothic"/>
          <w:sz w:val="20"/>
          <w:szCs w:val="20"/>
        </w:rPr>
        <w:t>.</w:t>
      </w:r>
    </w:p>
    <w:p w:rsidR="009D6209" w:rsidRDefault="009D6209" w:rsidP="009D6209">
      <w:pPr>
        <w:rPr>
          <w:rFonts w:ascii="Century Gothic" w:hAnsi="Century Gothic"/>
          <w:sz w:val="18"/>
          <w:szCs w:val="18"/>
        </w:rPr>
      </w:pPr>
    </w:p>
    <w:p w:rsidR="009D6209" w:rsidRDefault="009D6209" w:rsidP="009D6209">
      <w:pPr>
        <w:rPr>
          <w:rFonts w:ascii="Century Gothic" w:hAnsi="Century Gothic"/>
          <w:sz w:val="18"/>
          <w:szCs w:val="18"/>
        </w:rPr>
      </w:pPr>
    </w:p>
    <w:p w:rsidR="009D6209" w:rsidRDefault="009D6209" w:rsidP="009D6209">
      <w:pPr>
        <w:rPr>
          <w:rFonts w:ascii="Century Gothic" w:hAnsi="Century Gothic"/>
          <w:sz w:val="18"/>
          <w:szCs w:val="18"/>
        </w:rPr>
      </w:pPr>
    </w:p>
    <w:p w:rsidR="009D6209" w:rsidRDefault="009D6209" w:rsidP="009D6209">
      <w:pPr>
        <w:rPr>
          <w:rFonts w:ascii="Century Gothic" w:hAnsi="Century Gothic"/>
          <w:sz w:val="18"/>
          <w:szCs w:val="18"/>
        </w:rPr>
      </w:pPr>
    </w:p>
    <w:p w:rsidR="009D6209" w:rsidRDefault="0023710E" w:rsidP="0023710E">
      <w:pPr>
        <w:jc w:val="center"/>
        <w:rPr>
          <w:rFonts w:ascii="Century Gothic" w:hAnsi="Century Gothic"/>
          <w:sz w:val="18"/>
          <w:szCs w:val="18"/>
        </w:rPr>
      </w:pPr>
      <w:r>
        <w:rPr>
          <w:rFonts w:ascii="Century Gothic" w:hAnsi="Century Gothic"/>
          <w:sz w:val="18"/>
          <w:szCs w:val="18"/>
        </w:rPr>
        <w:t>________________________________________________________</w:t>
      </w:r>
    </w:p>
    <w:p w:rsidR="00C81A85" w:rsidRDefault="0023710E" w:rsidP="009D6209">
      <w:pPr>
        <w:jc w:val="center"/>
        <w:rPr>
          <w:rFonts w:ascii="Century Gothic" w:hAnsi="Century Gothic"/>
          <w:b/>
          <w:i/>
          <w:sz w:val="18"/>
          <w:szCs w:val="18"/>
        </w:rPr>
      </w:pPr>
      <w:r>
        <w:rPr>
          <w:rFonts w:ascii="Century Gothic" w:hAnsi="Century Gothic"/>
          <w:b/>
          <w:i/>
          <w:sz w:val="18"/>
          <w:szCs w:val="18"/>
        </w:rPr>
        <w:t>FLÁVUIA REGINA GONÇALVES</w:t>
      </w:r>
    </w:p>
    <w:p w:rsidR="009D6209" w:rsidRPr="001D0480" w:rsidRDefault="009D6209" w:rsidP="009D6209">
      <w:pPr>
        <w:jc w:val="center"/>
        <w:rPr>
          <w:rFonts w:ascii="Century Gothic" w:hAnsi="Century Gothic"/>
          <w:b/>
          <w:i/>
          <w:sz w:val="18"/>
          <w:szCs w:val="18"/>
        </w:rPr>
      </w:pPr>
      <w:r w:rsidRPr="001D0480">
        <w:rPr>
          <w:rFonts w:ascii="Century Gothic" w:hAnsi="Century Gothic"/>
          <w:b/>
          <w:i/>
          <w:sz w:val="18"/>
          <w:szCs w:val="18"/>
        </w:rPr>
        <w:t>DIRETORA PRESIDENTE</w:t>
      </w:r>
    </w:p>
    <w:p w:rsidR="009D6209" w:rsidRDefault="009D6209" w:rsidP="009D6209">
      <w:pPr>
        <w:jc w:val="center"/>
        <w:rPr>
          <w:rFonts w:ascii="Century Gothic" w:hAnsi="Century Gothic"/>
          <w:sz w:val="18"/>
          <w:szCs w:val="18"/>
        </w:rPr>
      </w:pPr>
      <w:r w:rsidRPr="001D0480">
        <w:rPr>
          <w:rFonts w:ascii="Century Gothic" w:hAnsi="Century Gothic"/>
          <w:b/>
          <w:i/>
          <w:sz w:val="18"/>
          <w:szCs w:val="18"/>
        </w:rPr>
        <w:t>INSTITUTO DE SEGURIDADE SOCIAL DO MUNICÍPIO DE LOBATO - LOBATOPREV</w:t>
      </w:r>
    </w:p>
    <w:p w:rsidR="009D6209" w:rsidRPr="002E0141" w:rsidRDefault="009D6209" w:rsidP="009D6209">
      <w:pPr>
        <w:tabs>
          <w:tab w:val="left" w:pos="0"/>
        </w:tabs>
        <w:rPr>
          <w:rFonts w:ascii="Century Gothic" w:hAnsi="Century Gothic"/>
          <w:sz w:val="18"/>
          <w:szCs w:val="18"/>
        </w:rPr>
        <w:sectPr w:rsidR="009D6209" w:rsidRPr="002E0141" w:rsidSect="001E2602">
          <w:pgSz w:w="11907" w:h="16840" w:code="9"/>
          <w:pgMar w:top="1701" w:right="1134" w:bottom="907" w:left="1134" w:header="709" w:footer="709" w:gutter="0"/>
          <w:cols w:space="708"/>
          <w:docGrid w:linePitch="360"/>
        </w:sectPr>
      </w:pPr>
    </w:p>
    <w:p w:rsidR="009D6209" w:rsidRPr="00EE1D9B" w:rsidRDefault="009D6209" w:rsidP="009D6209">
      <w:pPr>
        <w:widowControl w:val="0"/>
        <w:autoSpaceDE w:val="0"/>
        <w:autoSpaceDN w:val="0"/>
        <w:adjustRightInd w:val="0"/>
        <w:jc w:val="both"/>
        <w:rPr>
          <w:rFonts w:ascii="Century Gothic" w:hAnsi="Century Gothic" w:cs="Calibri"/>
          <w:sz w:val="18"/>
          <w:szCs w:val="18"/>
        </w:rPr>
      </w:pPr>
    </w:p>
    <w:p w:rsidR="0023710E" w:rsidRPr="00BD060B" w:rsidRDefault="0023710E" w:rsidP="0023710E">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rPr>
          <w:rFonts w:ascii="Century Gothic" w:hAnsi="Century Gothic"/>
          <w:b/>
          <w:sz w:val="20"/>
          <w:szCs w:val="20"/>
        </w:rPr>
      </w:pPr>
      <w:r w:rsidRPr="00BD060B">
        <w:rPr>
          <w:rFonts w:ascii="Century Gothic" w:hAnsi="Century Gothic"/>
          <w:b/>
          <w:sz w:val="20"/>
          <w:szCs w:val="20"/>
        </w:rPr>
        <w:t xml:space="preserve">PROCESSO ADMINISTRATIVO Nº </w:t>
      </w:r>
      <w:r w:rsidR="004F22F8">
        <w:rPr>
          <w:rFonts w:ascii="Century Gothic" w:hAnsi="Century Gothic"/>
          <w:b/>
          <w:sz w:val="20"/>
          <w:szCs w:val="20"/>
        </w:rPr>
        <w:t>2</w:t>
      </w:r>
      <w:r w:rsidRPr="00BD060B">
        <w:rPr>
          <w:rFonts w:ascii="Century Gothic" w:hAnsi="Century Gothic"/>
          <w:b/>
          <w:sz w:val="20"/>
          <w:szCs w:val="20"/>
        </w:rPr>
        <w:t xml:space="preserve">/2025 </w:t>
      </w:r>
    </w:p>
    <w:p w:rsidR="0023710E" w:rsidRPr="00BD060B" w:rsidRDefault="0023710E" w:rsidP="0023710E">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rPr>
          <w:rFonts w:ascii="Century Gothic" w:hAnsi="Century Gothic"/>
          <w:b/>
          <w:sz w:val="20"/>
          <w:szCs w:val="20"/>
        </w:rPr>
      </w:pPr>
      <w:r w:rsidRPr="00BD060B">
        <w:rPr>
          <w:rFonts w:ascii="Century Gothic" w:hAnsi="Century Gothic"/>
          <w:b/>
          <w:sz w:val="20"/>
          <w:szCs w:val="20"/>
        </w:rPr>
        <w:t xml:space="preserve">PREGÃO ELETRÔNICO Nº </w:t>
      </w:r>
      <w:r w:rsidR="00BD060B" w:rsidRPr="00BD060B">
        <w:rPr>
          <w:rFonts w:ascii="Century Gothic" w:hAnsi="Century Gothic"/>
          <w:b/>
          <w:sz w:val="20"/>
          <w:szCs w:val="20"/>
        </w:rPr>
        <w:t>1</w:t>
      </w:r>
      <w:r w:rsidRPr="00BD060B">
        <w:rPr>
          <w:rFonts w:ascii="Century Gothic" w:hAnsi="Century Gothic"/>
          <w:b/>
          <w:sz w:val="20"/>
          <w:szCs w:val="20"/>
        </w:rPr>
        <w:t xml:space="preserve">/2025 - </w:t>
      </w:r>
      <w:r w:rsidR="00BD060B" w:rsidRPr="00BD060B">
        <w:rPr>
          <w:rFonts w:ascii="Century Gothic" w:hAnsi="Century Gothic"/>
          <w:b/>
          <w:sz w:val="20"/>
          <w:szCs w:val="20"/>
        </w:rPr>
        <w:t>LOBATOPREV</w:t>
      </w:r>
    </w:p>
    <w:p w:rsidR="0023710E" w:rsidRPr="00843586" w:rsidRDefault="0023710E" w:rsidP="0023710E">
      <w:pPr>
        <w:jc w:val="center"/>
        <w:rPr>
          <w:rFonts w:ascii="Century Gothic" w:hAnsi="Century Gothic" w:cs="Calibri"/>
          <w:b/>
          <w:sz w:val="20"/>
          <w:szCs w:val="20"/>
          <w:u w:val="single"/>
        </w:rPr>
      </w:pPr>
    </w:p>
    <w:p w:rsidR="0023710E" w:rsidRPr="00843586" w:rsidRDefault="0023710E" w:rsidP="0023710E">
      <w:pPr>
        <w:jc w:val="center"/>
        <w:rPr>
          <w:rFonts w:ascii="Century Gothic" w:hAnsi="Century Gothic" w:cs="Calibri"/>
          <w:b/>
          <w:sz w:val="20"/>
          <w:szCs w:val="20"/>
        </w:rPr>
      </w:pPr>
      <w:r>
        <w:rPr>
          <w:rFonts w:ascii="Century Gothic" w:hAnsi="Century Gothic" w:cs="Calibri"/>
          <w:b/>
          <w:sz w:val="20"/>
          <w:szCs w:val="20"/>
        </w:rPr>
        <w:t>ANEXO 02</w:t>
      </w:r>
    </w:p>
    <w:p w:rsidR="0023710E" w:rsidRPr="00843586" w:rsidRDefault="0023710E" w:rsidP="0023710E">
      <w:pPr>
        <w:jc w:val="center"/>
        <w:rPr>
          <w:rFonts w:ascii="Century Gothic" w:hAnsi="Century Gothic" w:cs="Calibri"/>
          <w:b/>
          <w:sz w:val="20"/>
          <w:szCs w:val="20"/>
          <w:u w:val="single"/>
        </w:rPr>
      </w:pPr>
    </w:p>
    <w:p w:rsidR="0023710E" w:rsidRPr="00843586" w:rsidRDefault="0023710E" w:rsidP="0023710E">
      <w:pPr>
        <w:jc w:val="center"/>
        <w:rPr>
          <w:rFonts w:ascii="Century Gothic" w:hAnsi="Century Gothic"/>
          <w:b/>
          <w:sz w:val="20"/>
          <w:szCs w:val="20"/>
          <w:u w:val="single"/>
        </w:rPr>
      </w:pPr>
      <w:r w:rsidRPr="00843586">
        <w:rPr>
          <w:rFonts w:ascii="Century Gothic" w:hAnsi="Century Gothic"/>
          <w:b/>
          <w:bCs/>
          <w:sz w:val="20"/>
          <w:szCs w:val="20"/>
          <w:u w:val="single"/>
        </w:rPr>
        <w:t xml:space="preserve">MODELO DE PROPOSTA COMERCIAL </w:t>
      </w:r>
      <w:r w:rsidRPr="00CD4323">
        <w:rPr>
          <w:rFonts w:ascii="Century Gothic" w:hAnsi="Century Gothic"/>
          <w:b/>
          <w:bCs/>
          <w:color w:val="00FF00"/>
          <w:sz w:val="20"/>
          <w:szCs w:val="20"/>
          <w:highlight w:val="black"/>
          <w:u w:val="single"/>
        </w:rPr>
        <w:t>(OBRIGATÓRIO UTILIZAR ESTE MODELO)</w:t>
      </w:r>
    </w:p>
    <w:p w:rsidR="0023710E" w:rsidRPr="00C7252C" w:rsidRDefault="0023710E" w:rsidP="0023710E">
      <w:pPr>
        <w:jc w:val="center"/>
        <w:rPr>
          <w:rFonts w:ascii="Century Gothic" w:hAnsi="Century Gothic"/>
          <w:color w:val="00FF00"/>
          <w:sz w:val="20"/>
          <w:szCs w:val="20"/>
        </w:rPr>
      </w:pPr>
    </w:p>
    <w:p w:rsidR="0023710E" w:rsidRPr="00843586" w:rsidRDefault="0023710E" w:rsidP="0023710E">
      <w:pPr>
        <w:jc w:val="center"/>
        <w:rPr>
          <w:rFonts w:ascii="Century Gothic" w:hAnsi="Century Gothic"/>
          <w:sz w:val="20"/>
          <w:szCs w:val="20"/>
        </w:rPr>
      </w:pPr>
      <w:r w:rsidRPr="002D123F">
        <w:rPr>
          <w:rFonts w:ascii="Century Gothic" w:hAnsi="Century Gothic"/>
          <w:sz w:val="20"/>
          <w:szCs w:val="20"/>
          <w:highlight w:val="green"/>
        </w:rPr>
        <w:t>(papel timbrado da empresa)</w:t>
      </w:r>
    </w:p>
    <w:p w:rsidR="002400A0" w:rsidRPr="00501144" w:rsidRDefault="002400A0" w:rsidP="002400A0">
      <w:pPr>
        <w:widowControl w:val="0"/>
        <w:jc w:val="both"/>
        <w:rPr>
          <w:rFonts w:ascii="Century Gothic" w:hAnsi="Century Gothic" w:cs="Calibri"/>
          <w:b/>
          <w:sz w:val="20"/>
          <w:szCs w:val="20"/>
        </w:rPr>
      </w:pPr>
      <w:r w:rsidRPr="00501144">
        <w:rPr>
          <w:rFonts w:ascii="Century Gothic" w:hAnsi="Century Gothic" w:cs="Calibri"/>
          <w:b/>
          <w:sz w:val="20"/>
          <w:szCs w:val="20"/>
        </w:rPr>
        <w:t>AO</w:t>
      </w:r>
    </w:p>
    <w:p w:rsidR="002400A0" w:rsidRPr="00501144" w:rsidRDefault="002400A0" w:rsidP="002400A0">
      <w:pPr>
        <w:widowControl w:val="0"/>
        <w:jc w:val="both"/>
        <w:rPr>
          <w:rFonts w:ascii="Century Gothic" w:hAnsi="Century Gothic" w:cs="Calibri"/>
          <w:b/>
          <w:i/>
          <w:sz w:val="20"/>
          <w:szCs w:val="20"/>
        </w:rPr>
      </w:pPr>
      <w:r w:rsidRPr="00501144">
        <w:rPr>
          <w:rFonts w:ascii="Century Gothic" w:hAnsi="Century Gothic" w:cs="Calibri"/>
          <w:b/>
          <w:i/>
          <w:sz w:val="20"/>
          <w:szCs w:val="20"/>
        </w:rPr>
        <w:t>INSTITUTO DE SEGURIDADE SOCIAL DO MUNICÍPIO DE LOBATO – LOBATOPREV</w:t>
      </w:r>
    </w:p>
    <w:p w:rsidR="002400A0" w:rsidRDefault="002400A0" w:rsidP="002400A0">
      <w:pPr>
        <w:widowControl w:val="0"/>
        <w:jc w:val="both"/>
        <w:rPr>
          <w:rFonts w:ascii="Century Gothic" w:hAnsi="Century Gothic" w:cs="Calibri"/>
          <w:b/>
          <w:i/>
          <w:sz w:val="18"/>
          <w:szCs w:val="18"/>
        </w:rPr>
      </w:pPr>
    </w:p>
    <w:p w:rsidR="002400A0" w:rsidRDefault="002400A0" w:rsidP="002400A0">
      <w:pPr>
        <w:jc w:val="both"/>
        <w:rPr>
          <w:rFonts w:ascii="Century Gothic" w:hAnsi="Century Gothic" w:cs="Calibri"/>
          <w:b/>
          <w:sz w:val="20"/>
          <w:szCs w:val="20"/>
        </w:rPr>
      </w:pPr>
      <w:r w:rsidRPr="00843586">
        <w:rPr>
          <w:rFonts w:ascii="Century Gothic" w:hAnsi="Century Gothic" w:cs="Calibri"/>
          <w:b/>
          <w:bCs/>
          <w:sz w:val="20"/>
          <w:szCs w:val="20"/>
        </w:rPr>
        <w:t>OBJETO</w:t>
      </w:r>
      <w:r w:rsidRPr="00843586">
        <w:rPr>
          <w:rFonts w:ascii="Century Gothic" w:hAnsi="Century Gothic" w:cs="Calibri"/>
          <w:b/>
          <w:sz w:val="20"/>
          <w:szCs w:val="20"/>
        </w:rPr>
        <w:t xml:space="preserve">: </w:t>
      </w:r>
      <w:r w:rsidRPr="001901E5">
        <w:rPr>
          <w:rFonts w:ascii="Century Gothic" w:hAnsi="Century Gothic" w:cs="Calibri"/>
          <w:b/>
          <w:sz w:val="20"/>
          <w:szCs w:val="20"/>
        </w:rPr>
        <w:t>CONCESSÃO DE USO ONEROSA DE (UM) BEM IMÓVEL PÚBLICO (ÁREA: 234,20M²), PERTENCENTE AO INSTITUTO DE SEGURIDADE SOCIAL DO MUNICÍPIO DE LOBATO - LOBATOPREV, SITUADO NA ESQUINA DA RUA ANTÔNIO COLETTO COM A RUA JOAQUIM NABUCO, CENTRO, CEP 86790-000, NO MUNICÍPIO DE LOBATO, ESTADO DO PARANÁ</w:t>
      </w:r>
      <w:r>
        <w:rPr>
          <w:rFonts w:ascii="Century Gothic" w:hAnsi="Century Gothic" w:cs="Calibri"/>
          <w:b/>
          <w:sz w:val="20"/>
          <w:szCs w:val="20"/>
        </w:rPr>
        <w:t>.</w:t>
      </w:r>
    </w:p>
    <w:p w:rsidR="002400A0" w:rsidRPr="000150B1" w:rsidRDefault="002400A0" w:rsidP="002400A0">
      <w:pPr>
        <w:widowControl w:val="0"/>
        <w:jc w:val="both"/>
        <w:rPr>
          <w:rFonts w:ascii="Century Gothic" w:hAnsi="Century Gothic" w:cs="Calibri"/>
          <w:sz w:val="18"/>
          <w:szCs w:val="18"/>
        </w:rPr>
      </w:pPr>
    </w:p>
    <w:p w:rsidR="002400A0" w:rsidRPr="00EE1D9B" w:rsidRDefault="002400A0" w:rsidP="002400A0">
      <w:pPr>
        <w:widowControl w:val="0"/>
        <w:jc w:val="both"/>
        <w:rPr>
          <w:rFonts w:ascii="Century Gothic" w:hAnsi="Century Gothic" w:cs="Calibri"/>
          <w:b/>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2400A0" w:rsidRPr="000150B1" w:rsidTr="006434B1">
        <w:tc>
          <w:tcPr>
            <w:tcW w:w="9214" w:type="dxa"/>
            <w:tcBorders>
              <w:top w:val="single" w:sz="4" w:space="0" w:color="auto"/>
              <w:left w:val="single" w:sz="4" w:space="0" w:color="auto"/>
              <w:bottom w:val="single" w:sz="4" w:space="0" w:color="auto"/>
              <w:right w:val="single" w:sz="4" w:space="0" w:color="auto"/>
            </w:tcBorders>
          </w:tcPr>
          <w:p w:rsidR="002400A0" w:rsidRPr="000150B1" w:rsidRDefault="002400A0" w:rsidP="006434B1">
            <w:pPr>
              <w:widowControl w:val="0"/>
              <w:jc w:val="both"/>
              <w:rPr>
                <w:rFonts w:ascii="Century Gothic" w:hAnsi="Century Gothic" w:cs="Calibri"/>
                <w:b/>
                <w:sz w:val="18"/>
                <w:szCs w:val="18"/>
              </w:rPr>
            </w:pPr>
            <w:r w:rsidRPr="000150B1">
              <w:rPr>
                <w:rFonts w:ascii="Century Gothic" w:hAnsi="Century Gothic" w:cs="Calibri"/>
                <w:b/>
                <w:sz w:val="18"/>
                <w:szCs w:val="18"/>
              </w:rPr>
              <w:t>Nome da Empresa:</w:t>
            </w:r>
          </w:p>
        </w:tc>
      </w:tr>
      <w:tr w:rsidR="002400A0" w:rsidRPr="000150B1" w:rsidTr="006434B1">
        <w:tc>
          <w:tcPr>
            <w:tcW w:w="9214" w:type="dxa"/>
            <w:tcBorders>
              <w:top w:val="single" w:sz="4" w:space="0" w:color="auto"/>
              <w:left w:val="single" w:sz="4" w:space="0" w:color="auto"/>
              <w:bottom w:val="single" w:sz="4" w:space="0" w:color="auto"/>
              <w:right w:val="single" w:sz="4" w:space="0" w:color="auto"/>
            </w:tcBorders>
          </w:tcPr>
          <w:p w:rsidR="002400A0" w:rsidRPr="000150B1" w:rsidRDefault="002400A0" w:rsidP="006434B1">
            <w:pPr>
              <w:widowControl w:val="0"/>
              <w:jc w:val="both"/>
              <w:rPr>
                <w:rFonts w:ascii="Century Gothic" w:hAnsi="Century Gothic" w:cs="Calibri"/>
                <w:b/>
                <w:sz w:val="18"/>
                <w:szCs w:val="18"/>
              </w:rPr>
            </w:pPr>
            <w:r w:rsidRPr="000150B1">
              <w:rPr>
                <w:rFonts w:ascii="Century Gothic" w:hAnsi="Century Gothic" w:cs="Calibri"/>
                <w:b/>
                <w:sz w:val="18"/>
                <w:szCs w:val="18"/>
              </w:rPr>
              <w:t>CNPJ:</w:t>
            </w:r>
          </w:p>
        </w:tc>
      </w:tr>
      <w:tr w:rsidR="002400A0" w:rsidRPr="000150B1" w:rsidTr="006434B1">
        <w:tc>
          <w:tcPr>
            <w:tcW w:w="9214" w:type="dxa"/>
            <w:tcBorders>
              <w:top w:val="single" w:sz="4" w:space="0" w:color="auto"/>
              <w:left w:val="single" w:sz="4" w:space="0" w:color="auto"/>
              <w:bottom w:val="single" w:sz="4" w:space="0" w:color="auto"/>
              <w:right w:val="single" w:sz="4" w:space="0" w:color="auto"/>
            </w:tcBorders>
          </w:tcPr>
          <w:p w:rsidR="002400A0" w:rsidRPr="000150B1" w:rsidRDefault="002400A0" w:rsidP="006434B1">
            <w:pPr>
              <w:widowControl w:val="0"/>
              <w:jc w:val="both"/>
              <w:rPr>
                <w:rFonts w:ascii="Century Gothic" w:hAnsi="Century Gothic" w:cs="Calibri"/>
                <w:b/>
                <w:sz w:val="18"/>
                <w:szCs w:val="18"/>
              </w:rPr>
            </w:pPr>
            <w:r w:rsidRPr="000150B1">
              <w:rPr>
                <w:rFonts w:ascii="Century Gothic" w:hAnsi="Century Gothic" w:cs="Calibri"/>
                <w:b/>
                <w:sz w:val="18"/>
                <w:szCs w:val="18"/>
              </w:rPr>
              <w:t>Endereço:</w:t>
            </w:r>
          </w:p>
        </w:tc>
      </w:tr>
    </w:tbl>
    <w:p w:rsidR="002400A0" w:rsidRPr="00EE1D9B" w:rsidRDefault="002400A0" w:rsidP="002400A0">
      <w:pPr>
        <w:widowControl w:val="0"/>
        <w:jc w:val="both"/>
        <w:rPr>
          <w:rFonts w:ascii="Century Gothic" w:hAnsi="Century Gothic" w:cs="Calibri"/>
          <w:sz w:val="18"/>
          <w:szCs w:val="18"/>
        </w:rPr>
      </w:pPr>
    </w:p>
    <w:p w:rsidR="0023710E" w:rsidRPr="00F25630" w:rsidRDefault="002400A0" w:rsidP="002400A0">
      <w:pPr>
        <w:widowControl w:val="0"/>
        <w:jc w:val="both"/>
        <w:rPr>
          <w:rFonts w:ascii="Century Gothic" w:hAnsi="Century Gothic" w:cs="Calibri"/>
          <w:b/>
          <w:sz w:val="20"/>
          <w:szCs w:val="20"/>
        </w:rPr>
      </w:pPr>
      <w:r w:rsidRPr="00F25630">
        <w:rPr>
          <w:rFonts w:ascii="Century Gothic" w:hAnsi="Century Gothic" w:cs="Calibri"/>
          <w:sz w:val="20"/>
          <w:szCs w:val="20"/>
        </w:rPr>
        <w:tab/>
        <w:t xml:space="preserve">Após visita ao local onde será implantada a atividade e exame dos termos do Edital de Pregão Eletrônico nº 01/2025 e seus anexos, passamos a formular a seguinte proposta, </w:t>
      </w:r>
      <w:r w:rsidRPr="00F25630">
        <w:rPr>
          <w:rFonts w:ascii="Century Gothic" w:hAnsi="Century Gothic" w:cs="Calibri"/>
          <w:b/>
          <w:sz w:val="20"/>
          <w:szCs w:val="20"/>
        </w:rPr>
        <w:t>acatando todas as estipulações consignadas, conforme abaixo:</w:t>
      </w:r>
    </w:p>
    <w:p w:rsidR="0023710E" w:rsidRPr="00843586" w:rsidRDefault="0023710E" w:rsidP="0023710E">
      <w:pPr>
        <w:tabs>
          <w:tab w:val="left" w:pos="5354"/>
          <w:tab w:val="left" w:pos="10762"/>
        </w:tabs>
        <w:autoSpaceDE w:val="0"/>
        <w:spacing w:before="121"/>
        <w:rPr>
          <w:rFonts w:ascii="Century Gothic" w:hAnsi="Century Gothic" w:cs="Calibri"/>
          <w:sz w:val="20"/>
          <w:szCs w:val="20"/>
        </w:rPr>
      </w:pPr>
      <w:r>
        <w:rPr>
          <w:rFonts w:ascii="Century Gothic" w:eastAsia="Century Gothic" w:hAnsi="Century Gothic" w:cs="Century Gothic"/>
          <w:b/>
          <w:color w:val="000000"/>
          <w:sz w:val="20"/>
          <w:szCs w:val="20"/>
        </w:rPr>
        <w:t>DESCRIÇÃO</w:t>
      </w:r>
      <w:r w:rsidRPr="00E6633D">
        <w:rPr>
          <w:rFonts w:ascii="Century Gothic" w:eastAsia="Century Gothic" w:hAnsi="Century Gothic" w:cs="Century Gothic"/>
          <w:b/>
          <w:color w:val="000000"/>
          <w:sz w:val="20"/>
          <w:szCs w:val="20"/>
        </w:rPr>
        <w:t xml:space="preserve"> </w:t>
      </w:r>
      <w:r>
        <w:rPr>
          <w:rFonts w:ascii="Century Gothic" w:eastAsia="Century Gothic" w:hAnsi="Century Gothic" w:cs="Century Gothic"/>
          <w:b/>
          <w:color w:val="000000"/>
          <w:sz w:val="20"/>
          <w:szCs w:val="20"/>
        </w:rPr>
        <w:t>DO IMÓVEL E PRAZO DE VIGÊNCIA DO CONTRATO</w:t>
      </w:r>
    </w:p>
    <w:tbl>
      <w:tblPr>
        <w:tblStyle w:val="Tabelacomgrade"/>
        <w:tblW w:w="0" w:type="auto"/>
        <w:jc w:val="center"/>
        <w:tblLayout w:type="fixed"/>
        <w:tblLook w:val="04A0" w:firstRow="1" w:lastRow="0" w:firstColumn="1" w:lastColumn="0" w:noHBand="0" w:noVBand="1"/>
      </w:tblPr>
      <w:tblGrid>
        <w:gridCol w:w="2248"/>
        <w:gridCol w:w="3994"/>
        <w:gridCol w:w="1167"/>
        <w:gridCol w:w="1277"/>
      </w:tblGrid>
      <w:tr w:rsidR="0023710E" w:rsidRPr="00A01F68" w:rsidTr="006434B1">
        <w:trPr>
          <w:jc w:val="center"/>
        </w:trPr>
        <w:tc>
          <w:tcPr>
            <w:tcW w:w="2248" w:type="dxa"/>
            <w:vAlign w:val="center"/>
          </w:tcPr>
          <w:p w:rsidR="0023710E" w:rsidRPr="00A01F68" w:rsidRDefault="0023710E" w:rsidP="006434B1">
            <w:pPr>
              <w:jc w:val="center"/>
              <w:rPr>
                <w:rFonts w:ascii="Century Gothic" w:hAnsi="Century Gothic"/>
                <w:sz w:val="20"/>
                <w:szCs w:val="20"/>
                <w:lang w:eastAsia="ar-SA"/>
              </w:rPr>
            </w:pPr>
            <w:r w:rsidRPr="00A01F68">
              <w:rPr>
                <w:rFonts w:ascii="Century Gothic" w:hAnsi="Century Gothic" w:cs="Calibri"/>
                <w:b/>
                <w:bCs/>
                <w:sz w:val="20"/>
                <w:szCs w:val="20"/>
              </w:rPr>
              <w:t>ITEM</w:t>
            </w:r>
          </w:p>
        </w:tc>
        <w:tc>
          <w:tcPr>
            <w:tcW w:w="3994" w:type="dxa"/>
            <w:vAlign w:val="center"/>
          </w:tcPr>
          <w:p w:rsidR="0023710E" w:rsidRPr="00A01F68" w:rsidRDefault="0023710E" w:rsidP="006434B1">
            <w:pPr>
              <w:jc w:val="center"/>
              <w:rPr>
                <w:rFonts w:ascii="Century Gothic" w:hAnsi="Century Gothic"/>
                <w:sz w:val="20"/>
                <w:szCs w:val="20"/>
                <w:lang w:eastAsia="ar-SA"/>
              </w:rPr>
            </w:pPr>
            <w:r w:rsidRPr="00A01F68">
              <w:rPr>
                <w:rFonts w:ascii="Century Gothic" w:hAnsi="Century Gothic" w:cs="Calibri"/>
                <w:b/>
                <w:bCs/>
                <w:sz w:val="20"/>
                <w:szCs w:val="20"/>
              </w:rPr>
              <w:t xml:space="preserve">EPECIFICAÇÃO </w:t>
            </w:r>
          </w:p>
        </w:tc>
        <w:tc>
          <w:tcPr>
            <w:tcW w:w="1167" w:type="dxa"/>
            <w:vAlign w:val="center"/>
          </w:tcPr>
          <w:p w:rsidR="0023710E" w:rsidRPr="00A01F68" w:rsidRDefault="0023710E" w:rsidP="006434B1">
            <w:pPr>
              <w:jc w:val="center"/>
              <w:rPr>
                <w:rFonts w:ascii="Century Gothic" w:hAnsi="Century Gothic"/>
                <w:sz w:val="20"/>
                <w:szCs w:val="20"/>
                <w:lang w:eastAsia="ar-SA"/>
              </w:rPr>
            </w:pPr>
            <w:r w:rsidRPr="00A01F68">
              <w:rPr>
                <w:rFonts w:ascii="Century Gothic" w:hAnsi="Century Gothic" w:cs="Calibri"/>
                <w:b/>
                <w:bCs/>
                <w:sz w:val="20"/>
                <w:szCs w:val="20"/>
              </w:rPr>
              <w:t>UNIDADE</w:t>
            </w:r>
          </w:p>
        </w:tc>
        <w:tc>
          <w:tcPr>
            <w:tcW w:w="1277" w:type="dxa"/>
            <w:vAlign w:val="center"/>
          </w:tcPr>
          <w:p w:rsidR="0023710E" w:rsidRPr="00A01F68" w:rsidRDefault="0023710E" w:rsidP="006434B1">
            <w:pPr>
              <w:jc w:val="center"/>
              <w:rPr>
                <w:rFonts w:ascii="Century Gothic" w:hAnsi="Century Gothic"/>
                <w:sz w:val="20"/>
                <w:szCs w:val="20"/>
                <w:lang w:eastAsia="ar-SA"/>
              </w:rPr>
            </w:pPr>
            <w:r w:rsidRPr="00A01F68">
              <w:rPr>
                <w:rFonts w:ascii="Century Gothic" w:hAnsi="Century Gothic" w:cs="Calibri"/>
                <w:b/>
                <w:bCs/>
                <w:sz w:val="20"/>
                <w:szCs w:val="20"/>
              </w:rPr>
              <w:t xml:space="preserve">QUANT. </w:t>
            </w:r>
          </w:p>
        </w:tc>
      </w:tr>
      <w:tr w:rsidR="0023710E" w:rsidRPr="00A01F68" w:rsidTr="006434B1">
        <w:trPr>
          <w:trHeight w:val="1090"/>
          <w:jc w:val="center"/>
        </w:trPr>
        <w:tc>
          <w:tcPr>
            <w:tcW w:w="2248" w:type="dxa"/>
            <w:vAlign w:val="center"/>
          </w:tcPr>
          <w:p w:rsidR="0023710E" w:rsidRPr="00A01F68" w:rsidRDefault="0023710E" w:rsidP="006434B1">
            <w:pPr>
              <w:jc w:val="center"/>
              <w:rPr>
                <w:rFonts w:ascii="Century Gothic" w:hAnsi="Century Gothic" w:cs="Calibri"/>
                <w:sz w:val="20"/>
                <w:szCs w:val="20"/>
              </w:rPr>
            </w:pPr>
            <w:r w:rsidRPr="00A01F68">
              <w:rPr>
                <w:rFonts w:ascii="Century Gothic" w:hAnsi="Century Gothic" w:cs="Calibri"/>
                <w:sz w:val="20"/>
                <w:szCs w:val="20"/>
              </w:rPr>
              <w:t>01</w:t>
            </w:r>
          </w:p>
        </w:tc>
        <w:tc>
          <w:tcPr>
            <w:tcW w:w="3994" w:type="dxa"/>
            <w:vAlign w:val="center"/>
          </w:tcPr>
          <w:p w:rsidR="0023710E" w:rsidRPr="00A01F68" w:rsidRDefault="0023710E" w:rsidP="006434B1">
            <w:pPr>
              <w:ind w:right="-2"/>
              <w:jc w:val="both"/>
              <w:rPr>
                <w:rFonts w:ascii="Century Gothic" w:hAnsi="Century Gothic"/>
                <w:sz w:val="20"/>
                <w:szCs w:val="20"/>
              </w:rPr>
            </w:pPr>
          </w:p>
          <w:p w:rsidR="0023710E" w:rsidRPr="00A01F68" w:rsidRDefault="0023710E" w:rsidP="006434B1">
            <w:pPr>
              <w:ind w:right="-2"/>
              <w:jc w:val="both"/>
              <w:rPr>
                <w:rStyle w:val="Fontepargpadro1"/>
                <w:rFonts w:ascii="Century Gothic" w:eastAsia="Calibri" w:hAnsi="Century Gothic"/>
                <w:b/>
                <w:bCs/>
                <w:sz w:val="20"/>
                <w:szCs w:val="20"/>
                <w:lang w:eastAsia="en-US"/>
              </w:rPr>
            </w:pPr>
            <w:r w:rsidRPr="00A01F68">
              <w:rPr>
                <w:rStyle w:val="Fontepargpadro1"/>
                <w:rFonts w:ascii="Century Gothic" w:eastAsia="Calibri" w:hAnsi="Century Gothic"/>
                <w:b/>
                <w:bCs/>
                <w:sz w:val="20"/>
                <w:szCs w:val="20"/>
                <w:lang w:eastAsia="en-US"/>
              </w:rPr>
              <w:t xml:space="preserve">Imóvel (Urbano), 234,20 m² situado na esquina da Rua Antônio Coletto com a Rua Joaquim Nabuco, Centro, município de Lobato, Estado do Paraná, </w:t>
            </w:r>
            <w:r w:rsidRPr="00A01F68">
              <w:rPr>
                <w:rStyle w:val="Fontepargpadro1"/>
                <w:rFonts w:ascii="Century Gothic" w:eastAsia="Calibri" w:hAnsi="Century Gothic"/>
                <w:b/>
                <w:sz w:val="20"/>
                <w:szCs w:val="20"/>
                <w:lang w:eastAsia="en-US"/>
              </w:rPr>
              <w:t>vinculado à</w:t>
            </w:r>
            <w:r w:rsidRPr="00A01F68">
              <w:rPr>
                <w:rStyle w:val="Fontepargpadro1"/>
                <w:rFonts w:ascii="Century Gothic" w:eastAsia="Calibri" w:hAnsi="Century Gothic"/>
                <w:b/>
                <w:bCs/>
                <w:sz w:val="20"/>
                <w:szCs w:val="20"/>
                <w:lang w:eastAsia="en-US"/>
              </w:rPr>
              <w:t xml:space="preserve"> matrícula nº 11.242 do Serviço Registral de Imóveis da Comarca de Santa Fé.</w:t>
            </w:r>
          </w:p>
          <w:p w:rsidR="0023710E" w:rsidRPr="00A01F68" w:rsidRDefault="0023710E" w:rsidP="006434B1">
            <w:pPr>
              <w:ind w:right="-2"/>
              <w:jc w:val="both"/>
              <w:rPr>
                <w:rFonts w:ascii="Century Gothic" w:hAnsi="Century Gothic"/>
                <w:sz w:val="20"/>
                <w:szCs w:val="20"/>
              </w:rPr>
            </w:pPr>
          </w:p>
        </w:tc>
        <w:tc>
          <w:tcPr>
            <w:tcW w:w="1167" w:type="dxa"/>
            <w:vAlign w:val="center"/>
          </w:tcPr>
          <w:p w:rsidR="0023710E" w:rsidRPr="00A01F68" w:rsidRDefault="0023710E" w:rsidP="006434B1">
            <w:pPr>
              <w:jc w:val="center"/>
              <w:rPr>
                <w:rFonts w:ascii="Century Gothic" w:hAnsi="Century Gothic"/>
                <w:sz w:val="20"/>
                <w:szCs w:val="20"/>
                <w:lang w:eastAsia="ar-SA"/>
              </w:rPr>
            </w:pPr>
            <w:r w:rsidRPr="00A01F68">
              <w:rPr>
                <w:rFonts w:ascii="Century Gothic" w:hAnsi="Century Gothic" w:cs="Calibri"/>
                <w:sz w:val="20"/>
                <w:szCs w:val="20"/>
              </w:rPr>
              <w:t xml:space="preserve">Mês </w:t>
            </w:r>
          </w:p>
        </w:tc>
        <w:tc>
          <w:tcPr>
            <w:tcW w:w="1277" w:type="dxa"/>
            <w:vAlign w:val="center"/>
          </w:tcPr>
          <w:p w:rsidR="0023710E" w:rsidRPr="00A01F68" w:rsidRDefault="0023710E" w:rsidP="006434B1">
            <w:pPr>
              <w:jc w:val="center"/>
              <w:rPr>
                <w:rFonts w:ascii="Century Gothic" w:hAnsi="Century Gothic"/>
                <w:sz w:val="20"/>
                <w:szCs w:val="20"/>
                <w:lang w:eastAsia="ar-SA"/>
              </w:rPr>
            </w:pPr>
            <w:r w:rsidRPr="00A01F68">
              <w:rPr>
                <w:rFonts w:ascii="Century Gothic" w:hAnsi="Century Gothic" w:cs="Calibri"/>
                <w:sz w:val="20"/>
                <w:szCs w:val="20"/>
              </w:rPr>
              <w:t>120</w:t>
            </w:r>
          </w:p>
        </w:tc>
      </w:tr>
    </w:tbl>
    <w:p w:rsidR="0023710E" w:rsidRPr="00843586" w:rsidRDefault="0023710E" w:rsidP="0023710E">
      <w:pPr>
        <w:autoSpaceDE w:val="0"/>
        <w:adjustRightInd w:val="0"/>
        <w:spacing w:line="276" w:lineRule="auto"/>
        <w:rPr>
          <w:rFonts w:ascii="Century Gothic" w:hAnsi="Century Gothic"/>
          <w:b/>
          <w:sz w:val="20"/>
          <w:szCs w:val="20"/>
        </w:rPr>
      </w:pPr>
    </w:p>
    <w:p w:rsidR="0023710E" w:rsidRDefault="0023710E" w:rsidP="0023710E">
      <w:pPr>
        <w:autoSpaceDE w:val="0"/>
        <w:adjustRightInd w:val="0"/>
        <w:spacing w:line="276" w:lineRule="auto"/>
        <w:rPr>
          <w:rFonts w:ascii="Century Gothic" w:hAnsi="Century Gothic"/>
          <w:b/>
          <w:sz w:val="20"/>
          <w:szCs w:val="20"/>
        </w:rPr>
      </w:pPr>
      <w:r>
        <w:rPr>
          <w:rFonts w:ascii="Century Gothic" w:hAnsi="Century Gothic"/>
          <w:b/>
          <w:sz w:val="20"/>
          <w:szCs w:val="20"/>
        </w:rPr>
        <w:t xml:space="preserve">VALOR MENSAL PROPOSTO: R$ </w:t>
      </w:r>
      <w:r>
        <w:rPr>
          <w:rFonts w:ascii="Century Gothic" w:hAnsi="Century Gothic"/>
          <w:b/>
          <w:sz w:val="20"/>
          <w:szCs w:val="20"/>
        </w:rPr>
        <w:fldChar w:fldCharType="begin">
          <w:ffData>
            <w:name w:val="Texto414"/>
            <w:enabled/>
            <w:calcOnExit w:val="0"/>
            <w:textInput/>
          </w:ffData>
        </w:fldChar>
      </w:r>
      <w:bookmarkStart w:id="14" w:name="Texto414"/>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14"/>
      <w:r>
        <w:rPr>
          <w:rFonts w:ascii="Century Gothic" w:hAnsi="Century Gothic"/>
          <w:b/>
          <w:sz w:val="20"/>
          <w:szCs w:val="20"/>
        </w:rPr>
        <w:t xml:space="preserve"> (</w:t>
      </w:r>
      <w:r>
        <w:rPr>
          <w:rFonts w:ascii="Century Gothic" w:hAnsi="Century Gothic"/>
          <w:b/>
          <w:sz w:val="20"/>
          <w:szCs w:val="20"/>
        </w:rPr>
        <w:fldChar w:fldCharType="begin">
          <w:ffData>
            <w:name w:val="Texto415"/>
            <w:enabled/>
            <w:calcOnExit w:val="0"/>
            <w:textInput/>
          </w:ffData>
        </w:fldChar>
      </w:r>
      <w:bookmarkStart w:id="15" w:name="Texto415"/>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15"/>
      <w:r>
        <w:rPr>
          <w:rFonts w:ascii="Century Gothic" w:hAnsi="Century Gothic"/>
          <w:b/>
          <w:sz w:val="20"/>
          <w:szCs w:val="20"/>
        </w:rPr>
        <w:t>)</w:t>
      </w:r>
    </w:p>
    <w:p w:rsidR="0023710E" w:rsidRDefault="0023710E" w:rsidP="0023710E">
      <w:pPr>
        <w:autoSpaceDE w:val="0"/>
        <w:adjustRightInd w:val="0"/>
        <w:spacing w:line="276" w:lineRule="auto"/>
        <w:rPr>
          <w:rFonts w:ascii="Century Gothic" w:hAnsi="Century Gothic"/>
          <w:b/>
          <w:sz w:val="20"/>
          <w:szCs w:val="20"/>
        </w:rPr>
      </w:pPr>
    </w:p>
    <w:p w:rsidR="006434B1" w:rsidRPr="00F25630" w:rsidRDefault="00BD060B" w:rsidP="006434B1">
      <w:pPr>
        <w:widowControl w:val="0"/>
        <w:jc w:val="both"/>
        <w:rPr>
          <w:rFonts w:ascii="Century Gothic" w:hAnsi="Century Gothic" w:cs="Calibri"/>
          <w:sz w:val="20"/>
          <w:szCs w:val="20"/>
        </w:rPr>
      </w:pPr>
      <w:r w:rsidRPr="00F25630">
        <w:rPr>
          <w:rFonts w:ascii="Century Gothic" w:hAnsi="Century Gothic" w:cs="Calibri"/>
          <w:b/>
          <w:sz w:val="20"/>
          <w:szCs w:val="20"/>
        </w:rPr>
        <w:t xml:space="preserve">1. </w:t>
      </w:r>
      <w:r w:rsidR="006434B1" w:rsidRPr="00F25630">
        <w:rPr>
          <w:rFonts w:ascii="Century Gothic" w:hAnsi="Century Gothic" w:cs="Calibri"/>
          <w:sz w:val="20"/>
          <w:szCs w:val="20"/>
        </w:rPr>
        <w:t xml:space="preserve">Declaramos expressamente que temos pleno conhecimento e aceitamos as condições estabelecidas no Edital e seus anexos, que concordamos com o critério de julgamento, que acataremos quaisquer decisões da Agente de Contratação, durante o procedimento licitatório desde que subordinados as Leis que regem a Licitação Pública e que, caso seja a vencedora da licitação, efetuaremos mensalmente o valor proposto e aceito pelo </w:t>
      </w:r>
      <w:r w:rsidR="006434B1" w:rsidRPr="00F25630">
        <w:rPr>
          <w:rFonts w:ascii="Century Gothic" w:hAnsi="Century Gothic" w:cs="Calibri"/>
          <w:b/>
          <w:sz w:val="20"/>
          <w:szCs w:val="20"/>
        </w:rPr>
        <w:t>INSTITUTO DE SEGURIDADE SOCIAL DO MUNICÍPIO DE LOBATO - LOBATOPREV</w:t>
      </w:r>
      <w:r w:rsidR="006434B1" w:rsidRPr="00F25630">
        <w:rPr>
          <w:rFonts w:ascii="Century Gothic" w:hAnsi="Century Gothic" w:cs="Calibri"/>
          <w:sz w:val="20"/>
          <w:szCs w:val="20"/>
        </w:rPr>
        <w:t>.</w:t>
      </w:r>
    </w:p>
    <w:p w:rsidR="002400A0" w:rsidRPr="00F25630" w:rsidRDefault="002400A0" w:rsidP="002400A0">
      <w:pPr>
        <w:widowControl w:val="0"/>
        <w:jc w:val="both"/>
        <w:rPr>
          <w:rFonts w:ascii="Century Gothic" w:hAnsi="Century Gothic" w:cs="Calibri"/>
          <w:b/>
          <w:sz w:val="20"/>
          <w:szCs w:val="20"/>
        </w:rPr>
      </w:pPr>
    </w:p>
    <w:p w:rsidR="002400A0" w:rsidRPr="00F25630" w:rsidRDefault="00BD060B" w:rsidP="002400A0">
      <w:pPr>
        <w:widowControl w:val="0"/>
        <w:jc w:val="both"/>
        <w:rPr>
          <w:rFonts w:ascii="Century Gothic" w:hAnsi="Century Gothic" w:cs="Calibri"/>
          <w:bCs/>
          <w:sz w:val="20"/>
          <w:szCs w:val="20"/>
        </w:rPr>
      </w:pPr>
      <w:r w:rsidRPr="00F25630">
        <w:rPr>
          <w:rFonts w:ascii="Century Gothic" w:hAnsi="Century Gothic" w:cs="Calibri"/>
          <w:b/>
          <w:bCs/>
          <w:sz w:val="20"/>
          <w:szCs w:val="20"/>
        </w:rPr>
        <w:t xml:space="preserve">2. </w:t>
      </w:r>
      <w:r w:rsidR="002400A0" w:rsidRPr="00F25630">
        <w:rPr>
          <w:rFonts w:ascii="Century Gothic" w:hAnsi="Century Gothic" w:cs="Calibri"/>
          <w:bCs/>
          <w:sz w:val="20"/>
          <w:szCs w:val="20"/>
        </w:rPr>
        <w:t>Declaramos que a oferta atende a todas as especificações descritas no edital.</w:t>
      </w:r>
    </w:p>
    <w:p w:rsidR="002400A0" w:rsidRPr="00F25630" w:rsidRDefault="002400A0" w:rsidP="002400A0">
      <w:pPr>
        <w:widowControl w:val="0"/>
        <w:jc w:val="both"/>
        <w:rPr>
          <w:rFonts w:ascii="Century Gothic" w:hAnsi="Century Gothic" w:cs="Calibri"/>
          <w:b/>
          <w:bCs/>
          <w:sz w:val="20"/>
          <w:szCs w:val="20"/>
        </w:rPr>
      </w:pPr>
    </w:p>
    <w:p w:rsidR="002400A0" w:rsidRPr="00F25630" w:rsidRDefault="002400A0" w:rsidP="002400A0">
      <w:pPr>
        <w:widowControl w:val="0"/>
        <w:jc w:val="both"/>
        <w:rPr>
          <w:rFonts w:ascii="Century Gothic" w:hAnsi="Century Gothic" w:cs="Calibri"/>
          <w:b/>
          <w:sz w:val="20"/>
          <w:szCs w:val="20"/>
        </w:rPr>
      </w:pPr>
    </w:p>
    <w:p w:rsidR="002400A0" w:rsidRPr="00F25630" w:rsidRDefault="002400A0" w:rsidP="002400A0">
      <w:pPr>
        <w:widowControl w:val="0"/>
        <w:jc w:val="both"/>
        <w:rPr>
          <w:rFonts w:ascii="Century Gothic" w:hAnsi="Century Gothic" w:cs="Calibri"/>
          <w:b/>
          <w:sz w:val="20"/>
          <w:szCs w:val="20"/>
        </w:rPr>
      </w:pPr>
      <w:r w:rsidRPr="00F25630">
        <w:rPr>
          <w:rFonts w:ascii="Century Gothic" w:hAnsi="Century Gothic" w:cs="Calibri"/>
          <w:b/>
          <w:sz w:val="20"/>
          <w:szCs w:val="20"/>
        </w:rPr>
        <w:t>DA CONCESSÃO: Proponho-me a:</w:t>
      </w:r>
      <w:r w:rsidRPr="00F25630">
        <w:rPr>
          <w:rFonts w:ascii="Century Gothic" w:hAnsi="Century Gothic" w:cs="Calibri"/>
          <w:b/>
          <w:sz w:val="20"/>
          <w:szCs w:val="20"/>
        </w:rPr>
        <w:tab/>
      </w:r>
      <w:r w:rsidRPr="00F25630">
        <w:rPr>
          <w:rFonts w:ascii="Century Gothic" w:hAnsi="Century Gothic" w:cs="Calibri"/>
          <w:b/>
          <w:sz w:val="20"/>
          <w:szCs w:val="20"/>
        </w:rPr>
        <w:tab/>
      </w:r>
      <w:r w:rsidRPr="00F25630">
        <w:rPr>
          <w:rFonts w:ascii="Century Gothic" w:hAnsi="Century Gothic" w:cs="Calibri"/>
          <w:b/>
          <w:sz w:val="20"/>
          <w:szCs w:val="20"/>
        </w:rPr>
        <w:tab/>
      </w:r>
    </w:p>
    <w:p w:rsidR="002400A0" w:rsidRPr="00F25630" w:rsidRDefault="002400A0" w:rsidP="002400A0">
      <w:pPr>
        <w:widowControl w:val="0"/>
        <w:jc w:val="both"/>
        <w:rPr>
          <w:rFonts w:ascii="Century Gothic" w:hAnsi="Century Gothic" w:cs="Calibri"/>
          <w:sz w:val="20"/>
          <w:szCs w:val="20"/>
        </w:rPr>
      </w:pPr>
      <w:r w:rsidRPr="00F25630">
        <w:rPr>
          <w:rFonts w:ascii="Century Gothic" w:hAnsi="Century Gothic" w:cs="Calibri"/>
          <w:b/>
          <w:sz w:val="20"/>
          <w:szCs w:val="20"/>
        </w:rPr>
        <w:t xml:space="preserve">1. </w:t>
      </w:r>
      <w:r w:rsidRPr="00F25630">
        <w:rPr>
          <w:rFonts w:ascii="Century Gothic" w:hAnsi="Century Gothic" w:cs="Calibri"/>
          <w:sz w:val="20"/>
          <w:szCs w:val="20"/>
        </w:rPr>
        <w:t>ocupar o imóvel exercendo a atividade de ___________, pelo prazo de 120 (cento e vinte) meses, podendo ser prorrogado nos termos da legislação pertinente.</w:t>
      </w:r>
    </w:p>
    <w:p w:rsidR="002400A0" w:rsidRPr="00F25630" w:rsidRDefault="002400A0" w:rsidP="002400A0">
      <w:pPr>
        <w:widowControl w:val="0"/>
        <w:autoSpaceDE w:val="0"/>
        <w:autoSpaceDN w:val="0"/>
        <w:adjustRightInd w:val="0"/>
        <w:jc w:val="both"/>
        <w:rPr>
          <w:rFonts w:ascii="Century Gothic" w:hAnsi="Century Gothic" w:cs="Calibri"/>
          <w:bCs/>
          <w:sz w:val="20"/>
          <w:szCs w:val="20"/>
        </w:rPr>
      </w:pPr>
    </w:p>
    <w:p w:rsidR="002400A0" w:rsidRPr="00F25630" w:rsidRDefault="002400A0" w:rsidP="002400A0">
      <w:pPr>
        <w:widowControl w:val="0"/>
        <w:autoSpaceDE w:val="0"/>
        <w:autoSpaceDN w:val="0"/>
        <w:adjustRightInd w:val="0"/>
        <w:jc w:val="both"/>
        <w:rPr>
          <w:rFonts w:ascii="Century Gothic" w:hAnsi="Century Gothic" w:cs="Calibri"/>
          <w:bCs/>
          <w:sz w:val="20"/>
          <w:szCs w:val="20"/>
        </w:rPr>
      </w:pPr>
      <w:r w:rsidRPr="00F25630">
        <w:rPr>
          <w:rFonts w:ascii="Century Gothic" w:hAnsi="Century Gothic" w:cs="Calibri"/>
          <w:b/>
          <w:bCs/>
          <w:sz w:val="20"/>
          <w:szCs w:val="20"/>
        </w:rPr>
        <w:t>2</w:t>
      </w:r>
      <w:r w:rsidRPr="00F25630">
        <w:rPr>
          <w:rFonts w:ascii="Century Gothic" w:hAnsi="Century Gothic" w:cs="Calibri"/>
          <w:bCs/>
          <w:sz w:val="20"/>
          <w:szCs w:val="20"/>
        </w:rPr>
        <w:t>. manter o imóvel em perfeito estado de conservação e segurança, de forma a preservá-lo e/ou restituí-lo na mais perfeita ordem;</w:t>
      </w:r>
    </w:p>
    <w:p w:rsidR="002400A0" w:rsidRPr="00F25630" w:rsidRDefault="002400A0" w:rsidP="002400A0">
      <w:pPr>
        <w:widowControl w:val="0"/>
        <w:autoSpaceDE w:val="0"/>
        <w:autoSpaceDN w:val="0"/>
        <w:adjustRightInd w:val="0"/>
        <w:jc w:val="both"/>
        <w:rPr>
          <w:rFonts w:ascii="Century Gothic" w:hAnsi="Century Gothic" w:cs="Calibri"/>
          <w:bCs/>
          <w:sz w:val="20"/>
          <w:szCs w:val="20"/>
        </w:rPr>
      </w:pPr>
    </w:p>
    <w:p w:rsidR="002400A0" w:rsidRPr="00F25630" w:rsidRDefault="002400A0" w:rsidP="002400A0">
      <w:pPr>
        <w:widowControl w:val="0"/>
        <w:autoSpaceDE w:val="0"/>
        <w:autoSpaceDN w:val="0"/>
        <w:adjustRightInd w:val="0"/>
        <w:jc w:val="both"/>
        <w:rPr>
          <w:rFonts w:ascii="Century Gothic" w:hAnsi="Century Gothic" w:cs="Calibri"/>
          <w:bCs/>
          <w:sz w:val="20"/>
          <w:szCs w:val="20"/>
        </w:rPr>
      </w:pPr>
      <w:r w:rsidRPr="00F25630">
        <w:rPr>
          <w:rFonts w:ascii="Century Gothic" w:hAnsi="Century Gothic" w:cs="Calibri"/>
          <w:b/>
          <w:bCs/>
          <w:sz w:val="20"/>
          <w:szCs w:val="20"/>
        </w:rPr>
        <w:t>3</w:t>
      </w:r>
      <w:r w:rsidRPr="00F25630">
        <w:rPr>
          <w:rFonts w:ascii="Century Gothic" w:hAnsi="Century Gothic" w:cs="Calibri"/>
          <w:bCs/>
          <w:sz w:val="20"/>
          <w:szCs w:val="20"/>
        </w:rPr>
        <w:t>. manter em perfeito funcionamento a empresa, sem desviar-se de sua atividade para qual fora constituída.</w:t>
      </w:r>
    </w:p>
    <w:p w:rsidR="002400A0" w:rsidRPr="00F25630" w:rsidRDefault="002400A0" w:rsidP="002400A0">
      <w:pPr>
        <w:widowControl w:val="0"/>
        <w:autoSpaceDE w:val="0"/>
        <w:autoSpaceDN w:val="0"/>
        <w:adjustRightInd w:val="0"/>
        <w:jc w:val="both"/>
        <w:rPr>
          <w:rFonts w:ascii="Century Gothic" w:hAnsi="Century Gothic" w:cs="Calibri"/>
          <w:bCs/>
          <w:sz w:val="20"/>
          <w:szCs w:val="20"/>
        </w:rPr>
      </w:pPr>
    </w:p>
    <w:p w:rsidR="002400A0" w:rsidRPr="00F25630" w:rsidRDefault="002400A0" w:rsidP="002400A0">
      <w:pPr>
        <w:widowControl w:val="0"/>
        <w:autoSpaceDE w:val="0"/>
        <w:autoSpaceDN w:val="0"/>
        <w:adjustRightInd w:val="0"/>
        <w:jc w:val="both"/>
        <w:rPr>
          <w:rFonts w:ascii="Century Gothic" w:hAnsi="Century Gothic" w:cs="Calibri"/>
          <w:bCs/>
          <w:sz w:val="20"/>
          <w:szCs w:val="20"/>
        </w:rPr>
      </w:pPr>
      <w:r w:rsidRPr="00F25630">
        <w:rPr>
          <w:rFonts w:ascii="Century Gothic" w:hAnsi="Century Gothic" w:cs="Calibri"/>
          <w:b/>
          <w:bCs/>
          <w:sz w:val="20"/>
          <w:szCs w:val="20"/>
        </w:rPr>
        <w:t>4</w:t>
      </w:r>
      <w:r w:rsidRPr="00F25630">
        <w:rPr>
          <w:rFonts w:ascii="Century Gothic" w:hAnsi="Century Gothic" w:cs="Calibri"/>
          <w:bCs/>
          <w:sz w:val="20"/>
          <w:szCs w:val="20"/>
        </w:rPr>
        <w:t>. pagar pontualmente os valores que sejam de sua responsabilidade, cabendo-lhe também o pagamento dos impostos, taxas e despesas com luz, água, telefone, esgoto, bem como a conservação e manutenção das instalações elétricas, hidro sanitárias internas e externas, reposição de lâmpadas, interruptores, tomadas, peras etc., e conservação e manutenção do prédio e limpeza do pátio e demais responsabilidade que recaírem sobre o imóvel;</w:t>
      </w:r>
    </w:p>
    <w:p w:rsidR="002400A0" w:rsidRPr="00F25630" w:rsidRDefault="002400A0" w:rsidP="002400A0">
      <w:pPr>
        <w:widowControl w:val="0"/>
        <w:autoSpaceDE w:val="0"/>
        <w:autoSpaceDN w:val="0"/>
        <w:adjustRightInd w:val="0"/>
        <w:jc w:val="both"/>
        <w:rPr>
          <w:rFonts w:ascii="Century Gothic" w:hAnsi="Century Gothic" w:cs="Calibri"/>
          <w:bCs/>
          <w:sz w:val="20"/>
          <w:szCs w:val="20"/>
        </w:rPr>
      </w:pPr>
    </w:p>
    <w:p w:rsidR="002400A0" w:rsidRPr="00F25630" w:rsidRDefault="002400A0" w:rsidP="002400A0">
      <w:pPr>
        <w:widowControl w:val="0"/>
        <w:autoSpaceDE w:val="0"/>
        <w:autoSpaceDN w:val="0"/>
        <w:adjustRightInd w:val="0"/>
        <w:jc w:val="both"/>
        <w:rPr>
          <w:rFonts w:ascii="Century Gothic" w:hAnsi="Century Gothic" w:cs="Calibri"/>
          <w:bCs/>
          <w:sz w:val="20"/>
          <w:szCs w:val="20"/>
        </w:rPr>
      </w:pPr>
      <w:r w:rsidRPr="00F25630">
        <w:rPr>
          <w:rFonts w:ascii="Century Gothic" w:hAnsi="Century Gothic" w:cs="Calibri"/>
          <w:b/>
          <w:bCs/>
          <w:sz w:val="20"/>
          <w:szCs w:val="20"/>
        </w:rPr>
        <w:t>5</w:t>
      </w:r>
      <w:r w:rsidRPr="00F25630">
        <w:rPr>
          <w:rFonts w:ascii="Century Gothic" w:hAnsi="Century Gothic" w:cs="Calibri"/>
          <w:bCs/>
          <w:sz w:val="20"/>
          <w:szCs w:val="20"/>
        </w:rPr>
        <w:t>. assumir integralmente todas as despesas decorrentes de pessoal, encargos sociais e fiscais surgidos a partir da exploração do espaço, objeto desta licitação, não podendo ser responsabilizada a CONCEDENTE por qualquer ônus desta natureza;</w:t>
      </w:r>
    </w:p>
    <w:p w:rsidR="002400A0" w:rsidRPr="00F25630" w:rsidRDefault="002400A0" w:rsidP="002400A0">
      <w:pPr>
        <w:widowControl w:val="0"/>
        <w:autoSpaceDE w:val="0"/>
        <w:autoSpaceDN w:val="0"/>
        <w:adjustRightInd w:val="0"/>
        <w:jc w:val="both"/>
        <w:rPr>
          <w:rFonts w:ascii="Century Gothic" w:hAnsi="Century Gothic" w:cs="Calibri"/>
          <w:bCs/>
          <w:sz w:val="20"/>
          <w:szCs w:val="20"/>
        </w:rPr>
      </w:pPr>
    </w:p>
    <w:p w:rsidR="002400A0" w:rsidRPr="00F25630" w:rsidRDefault="002400A0" w:rsidP="002400A0">
      <w:pPr>
        <w:widowControl w:val="0"/>
        <w:autoSpaceDE w:val="0"/>
        <w:autoSpaceDN w:val="0"/>
        <w:adjustRightInd w:val="0"/>
        <w:jc w:val="both"/>
        <w:rPr>
          <w:rFonts w:ascii="Century Gothic" w:hAnsi="Century Gothic" w:cs="Calibri"/>
          <w:bCs/>
          <w:sz w:val="20"/>
          <w:szCs w:val="20"/>
        </w:rPr>
      </w:pPr>
      <w:r w:rsidRPr="00F25630">
        <w:rPr>
          <w:rFonts w:ascii="Century Gothic" w:hAnsi="Century Gothic" w:cs="Calibri"/>
          <w:bCs/>
          <w:sz w:val="20"/>
          <w:szCs w:val="20"/>
        </w:rPr>
        <w:t>Ainda, estou ciente</w:t>
      </w:r>
      <w:r w:rsidR="00BD060B" w:rsidRPr="00F25630">
        <w:rPr>
          <w:rFonts w:ascii="Century Gothic" w:hAnsi="Century Gothic" w:cs="Calibri"/>
          <w:bCs/>
          <w:sz w:val="20"/>
          <w:szCs w:val="20"/>
        </w:rPr>
        <w:t xml:space="preserve"> que</w:t>
      </w:r>
      <w:r w:rsidRPr="00F25630">
        <w:rPr>
          <w:rFonts w:ascii="Century Gothic" w:hAnsi="Century Gothic" w:cs="Calibri"/>
          <w:bCs/>
          <w:sz w:val="20"/>
          <w:szCs w:val="20"/>
        </w:rPr>
        <w:t>:</w:t>
      </w:r>
    </w:p>
    <w:p w:rsidR="002400A0" w:rsidRPr="00F25630" w:rsidRDefault="002400A0" w:rsidP="002400A0">
      <w:pPr>
        <w:widowControl w:val="0"/>
        <w:autoSpaceDE w:val="0"/>
        <w:autoSpaceDN w:val="0"/>
        <w:adjustRightInd w:val="0"/>
        <w:jc w:val="both"/>
        <w:rPr>
          <w:rFonts w:ascii="Century Gothic" w:hAnsi="Century Gothic" w:cs="Calibri"/>
          <w:bCs/>
          <w:sz w:val="20"/>
          <w:szCs w:val="20"/>
        </w:rPr>
      </w:pPr>
    </w:p>
    <w:p w:rsidR="002400A0" w:rsidRPr="00F25630" w:rsidRDefault="002400A0" w:rsidP="002400A0">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6</w:t>
      </w:r>
      <w:r w:rsidRPr="00F25630">
        <w:rPr>
          <w:rFonts w:ascii="Century Gothic" w:hAnsi="Century Gothic" w:cs="Calibri"/>
          <w:sz w:val="20"/>
          <w:szCs w:val="20"/>
        </w:rPr>
        <w:t xml:space="preserve">. </w:t>
      </w:r>
      <w:r w:rsidR="00BD060B" w:rsidRPr="00F25630">
        <w:rPr>
          <w:rFonts w:ascii="Century Gothic" w:hAnsi="Century Gothic" w:cs="Calibri"/>
          <w:bCs/>
          <w:sz w:val="20"/>
          <w:szCs w:val="20"/>
        </w:rPr>
        <w:t>deverei</w:t>
      </w:r>
      <w:r w:rsidR="00BD060B" w:rsidRPr="00F25630">
        <w:rPr>
          <w:rFonts w:ascii="Century Gothic" w:hAnsi="Century Gothic" w:cs="Calibri"/>
          <w:sz w:val="20"/>
          <w:szCs w:val="20"/>
        </w:rPr>
        <w:t xml:space="preserve"> r</w:t>
      </w:r>
      <w:r w:rsidRPr="00F25630">
        <w:rPr>
          <w:rFonts w:ascii="Century Gothic" w:hAnsi="Century Gothic" w:cs="Calibri"/>
          <w:sz w:val="20"/>
          <w:szCs w:val="20"/>
        </w:rPr>
        <w:t>eparar às minhas expensas, no total ou em parte, a critério da CONCEDENTE, todo e qualquer dano causado a bens e/ ou imóvel objeto desta CONCESSÃO;</w:t>
      </w:r>
    </w:p>
    <w:p w:rsidR="002400A0" w:rsidRPr="00F25630" w:rsidRDefault="002400A0" w:rsidP="002400A0">
      <w:pPr>
        <w:widowControl w:val="0"/>
        <w:autoSpaceDE w:val="0"/>
        <w:autoSpaceDN w:val="0"/>
        <w:adjustRightInd w:val="0"/>
        <w:jc w:val="both"/>
        <w:rPr>
          <w:rFonts w:ascii="Century Gothic" w:hAnsi="Century Gothic" w:cs="Calibri"/>
          <w:sz w:val="20"/>
          <w:szCs w:val="20"/>
        </w:rPr>
      </w:pPr>
    </w:p>
    <w:p w:rsidR="002400A0" w:rsidRPr="00F25630" w:rsidRDefault="002400A0" w:rsidP="002400A0">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7</w:t>
      </w:r>
      <w:r w:rsidR="00BD060B" w:rsidRPr="00F25630">
        <w:rPr>
          <w:rFonts w:ascii="Century Gothic" w:hAnsi="Century Gothic" w:cs="Calibri"/>
          <w:sz w:val="20"/>
          <w:szCs w:val="20"/>
        </w:rPr>
        <w:t xml:space="preserve">. </w:t>
      </w:r>
      <w:r w:rsidR="00BD060B" w:rsidRPr="00F25630">
        <w:rPr>
          <w:rFonts w:ascii="Century Gothic" w:hAnsi="Century Gothic" w:cs="Calibri"/>
          <w:bCs/>
          <w:sz w:val="20"/>
          <w:szCs w:val="20"/>
        </w:rPr>
        <w:t>deverei</w:t>
      </w:r>
      <w:r w:rsidR="00BD060B" w:rsidRPr="00F25630">
        <w:rPr>
          <w:rFonts w:ascii="Century Gothic" w:hAnsi="Century Gothic" w:cs="Calibri"/>
          <w:sz w:val="20"/>
          <w:szCs w:val="20"/>
        </w:rPr>
        <w:t xml:space="preserve"> ser</w:t>
      </w:r>
      <w:r w:rsidRPr="00F25630">
        <w:rPr>
          <w:rFonts w:ascii="Century Gothic" w:hAnsi="Century Gothic" w:cs="Calibri"/>
          <w:sz w:val="20"/>
          <w:szCs w:val="20"/>
        </w:rPr>
        <w:t xml:space="preserve"> a única responsável por qualquer acidente ou dano que venha a ocorrer no âmbito do espaço cedido envolvendo pessoas e/ou bens;</w:t>
      </w:r>
    </w:p>
    <w:p w:rsidR="002400A0" w:rsidRPr="00F25630" w:rsidRDefault="002400A0" w:rsidP="002400A0">
      <w:pPr>
        <w:widowControl w:val="0"/>
        <w:autoSpaceDE w:val="0"/>
        <w:autoSpaceDN w:val="0"/>
        <w:adjustRightInd w:val="0"/>
        <w:jc w:val="both"/>
        <w:rPr>
          <w:rFonts w:ascii="Century Gothic" w:hAnsi="Century Gothic" w:cs="Calibri"/>
          <w:sz w:val="20"/>
          <w:szCs w:val="20"/>
        </w:rPr>
      </w:pPr>
    </w:p>
    <w:p w:rsidR="002400A0" w:rsidRPr="00F25630" w:rsidRDefault="002400A0" w:rsidP="002400A0">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8</w:t>
      </w:r>
      <w:r w:rsidR="00BD060B" w:rsidRPr="00F25630">
        <w:rPr>
          <w:rFonts w:ascii="Century Gothic" w:hAnsi="Century Gothic" w:cs="Calibri"/>
          <w:sz w:val="20"/>
          <w:szCs w:val="20"/>
        </w:rPr>
        <w:t>. a</w:t>
      </w:r>
      <w:r w:rsidRPr="00F25630">
        <w:rPr>
          <w:rFonts w:ascii="Century Gothic" w:hAnsi="Century Gothic" w:cs="Calibri"/>
          <w:sz w:val="20"/>
          <w:szCs w:val="20"/>
        </w:rPr>
        <w:t xml:space="preserve"> CONCESSÃO será intransferível, devendo a CONCESSIONÁRIA, quando não mais se interessar pela atividade comercial ou de serviços, devolver o imóvel ao </w:t>
      </w:r>
      <w:r w:rsidRPr="00F25630">
        <w:rPr>
          <w:rFonts w:ascii="Century Gothic" w:hAnsi="Century Gothic" w:cs="Calibri"/>
          <w:b/>
          <w:sz w:val="20"/>
          <w:szCs w:val="20"/>
        </w:rPr>
        <w:t>INSTITUTO DE SEGURIDADE SOCIAL DO MUNICÍPIO DE LOBATO - LOBATOPREV</w:t>
      </w:r>
      <w:r w:rsidRPr="00F25630">
        <w:rPr>
          <w:rFonts w:ascii="Century Gothic" w:hAnsi="Century Gothic" w:cs="Calibri"/>
          <w:sz w:val="20"/>
          <w:szCs w:val="20"/>
        </w:rPr>
        <w:t>, que fará licitação para nova ocupação.</w:t>
      </w:r>
    </w:p>
    <w:p w:rsidR="002400A0" w:rsidRPr="00F25630" w:rsidRDefault="002400A0" w:rsidP="002400A0">
      <w:pPr>
        <w:widowControl w:val="0"/>
        <w:autoSpaceDE w:val="0"/>
        <w:autoSpaceDN w:val="0"/>
        <w:adjustRightInd w:val="0"/>
        <w:jc w:val="both"/>
        <w:rPr>
          <w:rFonts w:ascii="Century Gothic" w:hAnsi="Century Gothic" w:cs="Calibri"/>
          <w:sz w:val="20"/>
          <w:szCs w:val="20"/>
        </w:rPr>
      </w:pPr>
    </w:p>
    <w:p w:rsidR="002400A0" w:rsidRPr="00F25630" w:rsidRDefault="002400A0" w:rsidP="002400A0">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9</w:t>
      </w:r>
      <w:r w:rsidR="00BD060B" w:rsidRPr="00F25630">
        <w:rPr>
          <w:rFonts w:ascii="Century Gothic" w:hAnsi="Century Gothic" w:cs="Calibri"/>
          <w:b/>
          <w:sz w:val="20"/>
          <w:szCs w:val="20"/>
        </w:rPr>
        <w:t xml:space="preserve">. </w:t>
      </w:r>
      <w:r w:rsidR="00BD060B" w:rsidRPr="00F25630">
        <w:rPr>
          <w:rFonts w:ascii="Century Gothic" w:hAnsi="Century Gothic" w:cs="Calibri"/>
          <w:sz w:val="20"/>
          <w:szCs w:val="20"/>
        </w:rPr>
        <w:t>o</w:t>
      </w:r>
      <w:r w:rsidRPr="00F25630">
        <w:rPr>
          <w:rFonts w:ascii="Century Gothic" w:hAnsi="Century Gothic" w:cs="Calibri"/>
          <w:sz w:val="20"/>
          <w:szCs w:val="20"/>
        </w:rPr>
        <w:t xml:space="preserve"> objeto desta licitação, não poderá ser transferido e/ou emprestado e/ou cedido à terceiro, sob quaisquer títulos ou pretextos, no todo ou em parte.</w:t>
      </w:r>
    </w:p>
    <w:p w:rsidR="002400A0" w:rsidRPr="00F25630" w:rsidRDefault="002400A0" w:rsidP="002400A0">
      <w:pPr>
        <w:widowControl w:val="0"/>
        <w:autoSpaceDE w:val="0"/>
        <w:autoSpaceDN w:val="0"/>
        <w:adjustRightInd w:val="0"/>
        <w:jc w:val="both"/>
        <w:rPr>
          <w:rFonts w:ascii="Century Gothic" w:hAnsi="Century Gothic" w:cs="Calibri"/>
          <w:sz w:val="20"/>
          <w:szCs w:val="20"/>
        </w:rPr>
      </w:pPr>
    </w:p>
    <w:p w:rsidR="002400A0" w:rsidRPr="00F25630" w:rsidRDefault="002400A0" w:rsidP="002400A0">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10</w:t>
      </w:r>
      <w:r w:rsidR="00BD060B" w:rsidRPr="00F25630">
        <w:rPr>
          <w:rFonts w:ascii="Century Gothic" w:hAnsi="Century Gothic" w:cs="Calibri"/>
          <w:b/>
          <w:sz w:val="20"/>
          <w:szCs w:val="20"/>
        </w:rPr>
        <w:t xml:space="preserve">. </w:t>
      </w:r>
      <w:r w:rsidR="00BD060B" w:rsidRPr="00F25630">
        <w:rPr>
          <w:rFonts w:ascii="Century Gothic" w:hAnsi="Century Gothic" w:cs="Calibri"/>
          <w:sz w:val="20"/>
          <w:szCs w:val="20"/>
        </w:rPr>
        <w:t>f</w:t>
      </w:r>
      <w:r w:rsidRPr="00F25630">
        <w:rPr>
          <w:rFonts w:ascii="Century Gothic" w:hAnsi="Century Gothic" w:cs="Calibri"/>
          <w:sz w:val="20"/>
          <w:szCs w:val="20"/>
        </w:rPr>
        <w:t>icará por conta da CONCESSIONÁRIA a adequação necessária para o funcionamento e instalação de todos os equipamentos necessários para a exploração das atividades.</w:t>
      </w:r>
    </w:p>
    <w:p w:rsidR="002400A0" w:rsidRPr="00F25630" w:rsidRDefault="002400A0" w:rsidP="002400A0">
      <w:pPr>
        <w:widowControl w:val="0"/>
        <w:autoSpaceDE w:val="0"/>
        <w:autoSpaceDN w:val="0"/>
        <w:adjustRightInd w:val="0"/>
        <w:jc w:val="both"/>
        <w:rPr>
          <w:rFonts w:ascii="Century Gothic" w:hAnsi="Century Gothic" w:cs="Calibri"/>
          <w:sz w:val="20"/>
          <w:szCs w:val="20"/>
        </w:rPr>
      </w:pPr>
    </w:p>
    <w:p w:rsidR="002400A0" w:rsidRPr="00F25630" w:rsidRDefault="002400A0" w:rsidP="002400A0">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11</w:t>
      </w:r>
      <w:r w:rsidR="00BD060B" w:rsidRPr="00F25630">
        <w:rPr>
          <w:rFonts w:ascii="Century Gothic" w:hAnsi="Century Gothic" w:cs="Calibri"/>
          <w:b/>
          <w:sz w:val="20"/>
          <w:szCs w:val="20"/>
        </w:rPr>
        <w:t xml:space="preserve">. </w:t>
      </w:r>
      <w:r w:rsidR="00BD060B" w:rsidRPr="00F25630">
        <w:rPr>
          <w:rFonts w:ascii="Century Gothic" w:hAnsi="Century Gothic" w:cs="Calibri"/>
          <w:bCs/>
          <w:sz w:val="20"/>
          <w:szCs w:val="20"/>
        </w:rPr>
        <w:t>deverei</w:t>
      </w:r>
      <w:r w:rsidR="00BD060B" w:rsidRPr="00F25630">
        <w:rPr>
          <w:rFonts w:ascii="Century Gothic" w:hAnsi="Century Gothic" w:cs="Calibri"/>
          <w:sz w:val="20"/>
          <w:szCs w:val="20"/>
        </w:rPr>
        <w:t xml:space="preserve"> m</w:t>
      </w:r>
      <w:r w:rsidRPr="00F25630">
        <w:rPr>
          <w:rFonts w:ascii="Century Gothic" w:hAnsi="Century Gothic" w:cs="Calibri"/>
          <w:sz w:val="20"/>
          <w:szCs w:val="20"/>
        </w:rPr>
        <w:t>anter durante toda a execução do contrato, em compatibilidade com as obrigações assumidas, todas as condições de habilitação e qualificação exigidas nesta licitação.</w:t>
      </w:r>
    </w:p>
    <w:p w:rsidR="002400A0" w:rsidRPr="00F25630" w:rsidRDefault="002400A0" w:rsidP="00BD060B">
      <w:pPr>
        <w:widowControl w:val="0"/>
        <w:autoSpaceDE w:val="0"/>
        <w:autoSpaceDN w:val="0"/>
        <w:adjustRightInd w:val="0"/>
        <w:jc w:val="both"/>
        <w:rPr>
          <w:rFonts w:ascii="Century Gothic" w:hAnsi="Century Gothic" w:cs="Calibri"/>
          <w:sz w:val="20"/>
          <w:szCs w:val="20"/>
        </w:rPr>
      </w:pPr>
    </w:p>
    <w:p w:rsidR="002400A0" w:rsidRPr="00F25630" w:rsidRDefault="00BD060B" w:rsidP="00BD060B">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12.</w:t>
      </w:r>
      <w:r w:rsidRPr="00F25630">
        <w:rPr>
          <w:rFonts w:ascii="Century Gothic" w:hAnsi="Century Gothic" w:cs="Calibri"/>
          <w:sz w:val="20"/>
          <w:szCs w:val="20"/>
        </w:rPr>
        <w:t xml:space="preserve"> a</w:t>
      </w:r>
      <w:r w:rsidR="002400A0" w:rsidRPr="00F25630">
        <w:rPr>
          <w:rFonts w:ascii="Century Gothic" w:hAnsi="Century Gothic" w:cs="Calibri"/>
          <w:sz w:val="20"/>
          <w:szCs w:val="20"/>
        </w:rPr>
        <w:t xml:space="preserve"> CONCESSIONÁRIA obriga-se a realizar, às suas expensas, os reparos e/ou melhorias que julgar necessárias para o funcionamento de seu negócio, enquanto estiver com o contrato vigente, desincumbindo o </w:t>
      </w:r>
      <w:r w:rsidR="002400A0" w:rsidRPr="00F25630">
        <w:rPr>
          <w:rFonts w:ascii="Century Gothic" w:hAnsi="Century Gothic" w:cs="Calibri"/>
          <w:b/>
          <w:sz w:val="20"/>
          <w:szCs w:val="20"/>
        </w:rPr>
        <w:t>INSTITUTO DE SEGURIDADE SOCIAL DO MUNICÍPIO DE LOBATO - LOBATOPREV</w:t>
      </w:r>
      <w:r w:rsidR="002400A0" w:rsidRPr="00F25630">
        <w:rPr>
          <w:rFonts w:ascii="Century Gothic" w:hAnsi="Century Gothic" w:cs="Calibri"/>
          <w:sz w:val="20"/>
          <w:szCs w:val="20"/>
        </w:rPr>
        <w:t xml:space="preserve"> de quaisquer ônus, encargos ou possível indenização.</w:t>
      </w:r>
    </w:p>
    <w:p w:rsidR="002400A0" w:rsidRPr="00F25630" w:rsidRDefault="002400A0" w:rsidP="002400A0">
      <w:pPr>
        <w:widowControl w:val="0"/>
        <w:autoSpaceDE w:val="0"/>
        <w:autoSpaceDN w:val="0"/>
        <w:adjustRightInd w:val="0"/>
        <w:jc w:val="both"/>
        <w:rPr>
          <w:rFonts w:ascii="Century Gothic" w:hAnsi="Century Gothic" w:cs="Calibri"/>
          <w:sz w:val="20"/>
          <w:szCs w:val="20"/>
        </w:rPr>
      </w:pPr>
    </w:p>
    <w:p w:rsidR="002400A0" w:rsidRPr="00F25630" w:rsidRDefault="00BD060B" w:rsidP="002400A0">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lastRenderedPageBreak/>
        <w:t>13.</w:t>
      </w:r>
      <w:r w:rsidRPr="00F25630">
        <w:rPr>
          <w:rFonts w:ascii="Century Gothic" w:hAnsi="Century Gothic" w:cs="Calibri"/>
          <w:sz w:val="20"/>
          <w:szCs w:val="20"/>
        </w:rPr>
        <w:t xml:space="preserve"> </w:t>
      </w:r>
      <w:r w:rsidR="002400A0" w:rsidRPr="00F25630">
        <w:rPr>
          <w:rFonts w:ascii="Century Gothic" w:hAnsi="Century Gothic" w:cs="Calibri"/>
          <w:sz w:val="20"/>
          <w:szCs w:val="20"/>
        </w:rPr>
        <w:t xml:space="preserve">Em caso de desistência do uso após a vigência do primeiro ano, a concessão será restituída ao </w:t>
      </w:r>
      <w:r w:rsidRPr="00F25630">
        <w:rPr>
          <w:rFonts w:ascii="Century Gothic" w:hAnsi="Century Gothic" w:cs="Calibri"/>
          <w:sz w:val="20"/>
          <w:szCs w:val="20"/>
        </w:rPr>
        <w:t>Instituto</w:t>
      </w:r>
      <w:r w:rsidR="002400A0" w:rsidRPr="00F25630">
        <w:rPr>
          <w:rFonts w:ascii="Century Gothic" w:hAnsi="Century Gothic" w:cs="Calibri"/>
          <w:sz w:val="20"/>
          <w:szCs w:val="20"/>
        </w:rPr>
        <w:t xml:space="preserve"> para que seja redistribuída através de nova licitação. </w:t>
      </w:r>
    </w:p>
    <w:p w:rsidR="002400A0" w:rsidRPr="00F25630" w:rsidRDefault="002400A0" w:rsidP="002400A0">
      <w:pPr>
        <w:widowControl w:val="0"/>
        <w:autoSpaceDE w:val="0"/>
        <w:autoSpaceDN w:val="0"/>
        <w:adjustRightInd w:val="0"/>
        <w:jc w:val="both"/>
        <w:rPr>
          <w:rFonts w:ascii="Century Gothic" w:hAnsi="Century Gothic" w:cs="Calibri"/>
          <w:b/>
          <w:sz w:val="20"/>
          <w:szCs w:val="20"/>
        </w:rPr>
      </w:pPr>
    </w:p>
    <w:p w:rsidR="002400A0" w:rsidRPr="00F25630" w:rsidRDefault="00BD060B" w:rsidP="002400A0">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 xml:space="preserve">14. </w:t>
      </w:r>
      <w:r w:rsidRPr="00F25630">
        <w:rPr>
          <w:rFonts w:ascii="Century Gothic" w:hAnsi="Century Gothic" w:cs="Calibri"/>
          <w:sz w:val="20"/>
          <w:szCs w:val="20"/>
        </w:rPr>
        <w:t>o</w:t>
      </w:r>
      <w:r w:rsidR="002400A0" w:rsidRPr="00F25630">
        <w:rPr>
          <w:rFonts w:ascii="Century Gothic" w:hAnsi="Century Gothic" w:cs="Calibri"/>
          <w:sz w:val="20"/>
          <w:szCs w:val="20"/>
        </w:rPr>
        <w:t xml:space="preserve">correndo o falecimento de qualquer membro do quadro societário da concessionária, o que deverá ser comprovado por documento hábil no prazo de 60 (sessenta) dias contados do evento, seus herdeiros legítimos poderão prosseguir com a exploração do estabelecimento. </w:t>
      </w:r>
    </w:p>
    <w:p w:rsidR="002400A0" w:rsidRPr="00F25630" w:rsidRDefault="002400A0" w:rsidP="002400A0">
      <w:pPr>
        <w:widowControl w:val="0"/>
        <w:autoSpaceDE w:val="0"/>
        <w:autoSpaceDN w:val="0"/>
        <w:adjustRightInd w:val="0"/>
        <w:jc w:val="both"/>
        <w:rPr>
          <w:rFonts w:ascii="Century Gothic" w:hAnsi="Century Gothic" w:cs="Calibri"/>
          <w:b/>
          <w:sz w:val="20"/>
          <w:szCs w:val="20"/>
        </w:rPr>
      </w:pPr>
    </w:p>
    <w:p w:rsidR="002400A0" w:rsidRPr="00F25630" w:rsidRDefault="00BD060B" w:rsidP="002400A0">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 xml:space="preserve">15. </w:t>
      </w:r>
      <w:r w:rsidR="002400A0" w:rsidRPr="00F25630">
        <w:rPr>
          <w:rFonts w:ascii="Century Gothic" w:hAnsi="Century Gothic" w:cs="Calibri"/>
          <w:sz w:val="20"/>
          <w:szCs w:val="20"/>
        </w:rPr>
        <w:t xml:space="preserve">Em não havendo herdeiros ou decorrido o prazo assinalado no item </w:t>
      </w:r>
      <w:r w:rsidRPr="00F25630">
        <w:rPr>
          <w:rFonts w:ascii="Century Gothic" w:hAnsi="Century Gothic" w:cs="Calibri"/>
          <w:sz w:val="20"/>
          <w:szCs w:val="20"/>
        </w:rPr>
        <w:t>14</w:t>
      </w:r>
      <w:r w:rsidR="002400A0" w:rsidRPr="00F25630">
        <w:rPr>
          <w:rFonts w:ascii="Century Gothic" w:hAnsi="Century Gothic" w:cs="Calibri"/>
          <w:sz w:val="20"/>
          <w:szCs w:val="20"/>
        </w:rPr>
        <w:t>, o estabelecimento será lacrado e o ponto será destinado a novo procedimento licitatório.</w:t>
      </w:r>
    </w:p>
    <w:p w:rsidR="002400A0" w:rsidRPr="00F25630" w:rsidRDefault="002400A0" w:rsidP="002400A0">
      <w:pPr>
        <w:widowControl w:val="0"/>
        <w:autoSpaceDE w:val="0"/>
        <w:autoSpaceDN w:val="0"/>
        <w:adjustRightInd w:val="0"/>
        <w:jc w:val="both"/>
        <w:rPr>
          <w:rFonts w:ascii="Century Gothic" w:hAnsi="Century Gothic" w:cs="Calibri"/>
          <w:sz w:val="20"/>
          <w:szCs w:val="20"/>
        </w:rPr>
      </w:pPr>
    </w:p>
    <w:p w:rsidR="002400A0" w:rsidRPr="00F25630" w:rsidRDefault="00BD060B" w:rsidP="00BD060B">
      <w:pPr>
        <w:widowControl w:val="0"/>
        <w:autoSpaceDE w:val="0"/>
        <w:autoSpaceDN w:val="0"/>
        <w:adjustRightInd w:val="0"/>
        <w:jc w:val="both"/>
        <w:rPr>
          <w:rFonts w:ascii="Century Gothic" w:hAnsi="Century Gothic" w:cs="Calibri"/>
          <w:sz w:val="20"/>
          <w:szCs w:val="20"/>
          <w:lang w:val="x-none"/>
        </w:rPr>
      </w:pPr>
      <w:r w:rsidRPr="00F25630">
        <w:rPr>
          <w:rFonts w:ascii="Century Gothic" w:hAnsi="Century Gothic" w:cs="Calibri"/>
          <w:b/>
          <w:sz w:val="20"/>
          <w:szCs w:val="20"/>
        </w:rPr>
        <w:t>16</w:t>
      </w:r>
      <w:r w:rsidRPr="00F25630">
        <w:rPr>
          <w:rFonts w:ascii="Century Gothic" w:hAnsi="Century Gothic" w:cs="Calibri"/>
          <w:sz w:val="20"/>
          <w:szCs w:val="20"/>
        </w:rPr>
        <w:t xml:space="preserve">. </w:t>
      </w:r>
      <w:r w:rsidR="002400A0" w:rsidRPr="00F25630">
        <w:rPr>
          <w:rFonts w:ascii="Century Gothic" w:hAnsi="Century Gothic" w:cs="Calibri"/>
          <w:sz w:val="20"/>
          <w:szCs w:val="20"/>
          <w:lang w:val="x-none"/>
        </w:rPr>
        <w:t xml:space="preserve">a eventualidade da </w:t>
      </w:r>
      <w:r w:rsidR="002400A0" w:rsidRPr="00F25630">
        <w:rPr>
          <w:rFonts w:ascii="Century Gothic" w:hAnsi="Century Gothic" w:cs="Calibri"/>
          <w:sz w:val="20"/>
          <w:szCs w:val="20"/>
        </w:rPr>
        <w:t>CONCESSIONÁRIA</w:t>
      </w:r>
      <w:r w:rsidR="002400A0" w:rsidRPr="00F25630">
        <w:rPr>
          <w:rFonts w:ascii="Century Gothic" w:hAnsi="Century Gothic" w:cs="Calibri"/>
          <w:sz w:val="20"/>
          <w:szCs w:val="20"/>
          <w:lang w:val="x-none"/>
        </w:rPr>
        <w:t xml:space="preserve"> não cumprir com os pagamentos contratados, no prazo estipulado, ser-lhe-á </w:t>
      </w:r>
      <w:r w:rsidRPr="00F25630">
        <w:rPr>
          <w:rFonts w:ascii="Century Gothic" w:hAnsi="Century Gothic" w:cs="Calibri"/>
          <w:sz w:val="20"/>
          <w:szCs w:val="20"/>
          <w:lang w:val="x-none"/>
        </w:rPr>
        <w:t>aplicada</w:t>
      </w:r>
      <w:r w:rsidR="002400A0" w:rsidRPr="00F25630">
        <w:rPr>
          <w:rFonts w:ascii="Century Gothic" w:hAnsi="Century Gothic" w:cs="Calibri"/>
          <w:sz w:val="20"/>
          <w:szCs w:val="20"/>
          <w:lang w:val="x-none"/>
        </w:rPr>
        <w:t xml:space="preserve"> multa de 10% (dez por cento) sobre o valor em atraso, mais 2% (dois por cento) de mora, aplicando-se, inclusive, as penalidades impostas pelo descumprimento do contrato. </w:t>
      </w:r>
    </w:p>
    <w:p w:rsidR="002400A0" w:rsidRPr="00F25630" w:rsidRDefault="002400A0" w:rsidP="00BD060B">
      <w:pPr>
        <w:widowControl w:val="0"/>
        <w:autoSpaceDE w:val="0"/>
        <w:autoSpaceDN w:val="0"/>
        <w:adjustRightInd w:val="0"/>
        <w:jc w:val="both"/>
        <w:rPr>
          <w:rFonts w:ascii="Century Gothic" w:hAnsi="Century Gothic" w:cs="Calibri"/>
          <w:sz w:val="20"/>
          <w:szCs w:val="20"/>
        </w:rPr>
      </w:pPr>
    </w:p>
    <w:p w:rsidR="002400A0" w:rsidRPr="00F25630" w:rsidRDefault="00BD060B" w:rsidP="00BD060B">
      <w:pPr>
        <w:widowControl w:val="0"/>
        <w:autoSpaceDE w:val="0"/>
        <w:autoSpaceDN w:val="0"/>
        <w:adjustRightInd w:val="0"/>
        <w:jc w:val="both"/>
        <w:rPr>
          <w:rFonts w:ascii="Century Gothic" w:hAnsi="Century Gothic" w:cs="Calibri"/>
          <w:sz w:val="20"/>
          <w:szCs w:val="20"/>
          <w:lang w:val="x-none"/>
        </w:rPr>
      </w:pPr>
      <w:r w:rsidRPr="00F25630">
        <w:rPr>
          <w:rFonts w:ascii="Century Gothic" w:hAnsi="Century Gothic" w:cs="Calibri"/>
          <w:b/>
          <w:sz w:val="20"/>
          <w:szCs w:val="20"/>
        </w:rPr>
        <w:t xml:space="preserve">17. </w:t>
      </w:r>
      <w:r w:rsidRPr="00F25630">
        <w:rPr>
          <w:rFonts w:ascii="Century Gothic" w:hAnsi="Century Gothic" w:cs="Calibri"/>
          <w:sz w:val="20"/>
          <w:szCs w:val="20"/>
        </w:rPr>
        <w:t>a</w:t>
      </w:r>
      <w:r w:rsidR="002400A0" w:rsidRPr="00F25630">
        <w:rPr>
          <w:rFonts w:ascii="Century Gothic" w:hAnsi="Century Gothic" w:cs="Calibri"/>
          <w:sz w:val="20"/>
          <w:szCs w:val="20"/>
          <w:lang w:val="x-none"/>
        </w:rPr>
        <w:t xml:space="preserve"> falta do pagamento, dentro do prazo, e sem justificação por parte da </w:t>
      </w:r>
      <w:r w:rsidR="002400A0" w:rsidRPr="00F25630">
        <w:rPr>
          <w:rFonts w:ascii="Century Gothic" w:hAnsi="Century Gothic" w:cs="Calibri"/>
          <w:sz w:val="20"/>
          <w:szCs w:val="20"/>
        </w:rPr>
        <w:t>CONCESSIONÁRIA</w:t>
      </w:r>
      <w:r w:rsidR="002400A0" w:rsidRPr="00F25630">
        <w:rPr>
          <w:rFonts w:ascii="Century Gothic" w:hAnsi="Century Gothic" w:cs="Calibri"/>
          <w:sz w:val="20"/>
          <w:szCs w:val="20"/>
          <w:lang w:val="x-none"/>
        </w:rPr>
        <w:t xml:space="preserve">, enseja a rescisão do presente contrato. </w:t>
      </w:r>
    </w:p>
    <w:p w:rsidR="002400A0" w:rsidRPr="00F25630" w:rsidRDefault="002400A0" w:rsidP="00BD060B">
      <w:pPr>
        <w:widowControl w:val="0"/>
        <w:jc w:val="both"/>
        <w:rPr>
          <w:rFonts w:ascii="Century Gothic" w:hAnsi="Century Gothic" w:cs="Calibri"/>
          <w:sz w:val="20"/>
          <w:szCs w:val="20"/>
        </w:rPr>
      </w:pPr>
    </w:p>
    <w:p w:rsidR="00BD060B" w:rsidRPr="00F25630" w:rsidRDefault="00BD060B" w:rsidP="00BD060B">
      <w:pPr>
        <w:widowControl w:val="0"/>
        <w:jc w:val="both"/>
        <w:rPr>
          <w:rFonts w:ascii="Century Gothic" w:hAnsi="Century Gothic" w:cs="Calibri"/>
          <w:sz w:val="20"/>
          <w:szCs w:val="20"/>
        </w:rPr>
      </w:pPr>
    </w:p>
    <w:p w:rsidR="0023710E" w:rsidRPr="00F25630" w:rsidRDefault="006434B1" w:rsidP="00BD060B">
      <w:pPr>
        <w:widowControl w:val="0"/>
        <w:suppressAutoHyphens/>
        <w:autoSpaceDN w:val="0"/>
        <w:jc w:val="both"/>
        <w:textAlignment w:val="baseline"/>
        <w:rPr>
          <w:rFonts w:ascii="Century Gothic" w:hAnsi="Century Gothic"/>
          <w:sz w:val="20"/>
          <w:szCs w:val="20"/>
        </w:rPr>
      </w:pPr>
      <w:r w:rsidRPr="00F25630">
        <w:rPr>
          <w:rFonts w:ascii="Century Gothic" w:hAnsi="Century Gothic" w:cs="Calibri"/>
          <w:b/>
          <w:sz w:val="20"/>
          <w:szCs w:val="20"/>
        </w:rPr>
        <w:t xml:space="preserve">18. </w:t>
      </w:r>
      <w:r w:rsidR="0023710E" w:rsidRPr="00F25630">
        <w:rPr>
          <w:rFonts w:ascii="Century Gothic" w:hAnsi="Century Gothic"/>
          <w:b/>
          <w:sz w:val="20"/>
          <w:szCs w:val="20"/>
        </w:rPr>
        <w:t>DECLARA</w:t>
      </w:r>
      <w:r w:rsidRPr="00F25630">
        <w:rPr>
          <w:rFonts w:ascii="Century Gothic" w:hAnsi="Century Gothic"/>
          <w:b/>
          <w:sz w:val="20"/>
          <w:szCs w:val="20"/>
        </w:rPr>
        <w:t>MOS</w:t>
      </w:r>
      <w:r w:rsidR="0023710E" w:rsidRPr="00F25630">
        <w:rPr>
          <w:rFonts w:ascii="Century Gothic" w:hAnsi="Century Gothic"/>
          <w:sz w:val="20"/>
          <w:szCs w:val="20"/>
        </w:rPr>
        <w:t>, nos termos do art. 63, § 1º, da Lei nº 14.133/2021,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rsidR="0023710E" w:rsidRDefault="0023710E" w:rsidP="0023710E"/>
    <w:p w:rsidR="004F22F8" w:rsidRDefault="004F22F8" w:rsidP="0023710E"/>
    <w:p w:rsidR="004F22F8" w:rsidRDefault="004F22F8" w:rsidP="0023710E"/>
    <w:p w:rsidR="004F22F8" w:rsidRPr="0023710E" w:rsidRDefault="004F22F8" w:rsidP="0023710E"/>
    <w:p w:rsidR="009D6209" w:rsidRPr="00EE1D9B" w:rsidRDefault="009D6209" w:rsidP="009D6209">
      <w:pPr>
        <w:widowControl w:val="0"/>
        <w:jc w:val="both"/>
        <w:rPr>
          <w:rFonts w:ascii="Century Gothic" w:hAnsi="Century Gothic" w:cs="Calibri"/>
          <w:b/>
          <w:sz w:val="18"/>
          <w:szCs w:val="18"/>
        </w:rPr>
      </w:pPr>
    </w:p>
    <w:p w:rsidR="006434B1" w:rsidRPr="00843586" w:rsidRDefault="006434B1" w:rsidP="006434B1">
      <w:pPr>
        <w:overflowPunct w:val="0"/>
        <w:autoSpaceDE w:val="0"/>
        <w:adjustRightInd w:val="0"/>
        <w:spacing w:line="276" w:lineRule="auto"/>
        <w:ind w:firstLine="708"/>
        <w:jc w:val="center"/>
        <w:outlineLvl w:val="7"/>
        <w:rPr>
          <w:rFonts w:ascii="Century Gothic" w:hAnsi="Century Gothic" w:cs="Calibri"/>
          <w:b/>
          <w:bCs/>
          <w:iCs/>
          <w:caps/>
          <w:sz w:val="20"/>
          <w:szCs w:val="20"/>
        </w:rPr>
      </w:pPr>
      <w:r w:rsidRPr="00843586">
        <w:rPr>
          <w:rFonts w:ascii="Century Gothic" w:hAnsi="Century Gothic" w:cs="Calibri"/>
          <w:b/>
          <w:bCs/>
          <w:iCs/>
          <w:caps/>
          <w:sz w:val="20"/>
          <w:szCs w:val="20"/>
        </w:rPr>
        <w:t>local e data</w:t>
      </w:r>
    </w:p>
    <w:p w:rsidR="006434B1" w:rsidRPr="00843586" w:rsidRDefault="006434B1" w:rsidP="006434B1">
      <w:pPr>
        <w:overflowPunct w:val="0"/>
        <w:autoSpaceDE w:val="0"/>
        <w:adjustRightInd w:val="0"/>
        <w:spacing w:line="276" w:lineRule="auto"/>
        <w:ind w:firstLine="708"/>
        <w:jc w:val="center"/>
        <w:rPr>
          <w:rFonts w:ascii="Century Gothic" w:hAnsi="Century Gothic" w:cs="Calibri"/>
          <w:b/>
          <w:caps/>
          <w:sz w:val="20"/>
          <w:szCs w:val="20"/>
        </w:rPr>
      </w:pPr>
      <w:r w:rsidRPr="00843586">
        <w:rPr>
          <w:rFonts w:ascii="Century Gothic" w:hAnsi="Century Gothic" w:cs="Calibri"/>
          <w:b/>
          <w:caps/>
          <w:sz w:val="20"/>
          <w:szCs w:val="20"/>
        </w:rPr>
        <w:t>NOME E assinatura DO REPRESENTANTE DA EMPRESA</w:t>
      </w:r>
    </w:p>
    <w:p w:rsidR="009D6209" w:rsidRPr="00EE1D9B" w:rsidRDefault="009D6209" w:rsidP="009D6209">
      <w:pPr>
        <w:widowControl w:val="0"/>
        <w:jc w:val="both"/>
        <w:rPr>
          <w:rFonts w:ascii="Century Gothic" w:hAnsi="Century Gothic" w:cs="Calibri"/>
          <w:b/>
          <w:sz w:val="18"/>
          <w:szCs w:val="18"/>
        </w:rPr>
      </w:pPr>
    </w:p>
    <w:p w:rsidR="009D6209" w:rsidRPr="00EE1D9B" w:rsidRDefault="009D6209" w:rsidP="009D6209">
      <w:pPr>
        <w:widowControl w:val="0"/>
        <w:jc w:val="both"/>
        <w:rPr>
          <w:rFonts w:ascii="Century Gothic" w:hAnsi="Century Gothic" w:cs="Calibri"/>
          <w:b/>
          <w:sz w:val="18"/>
          <w:szCs w:val="18"/>
        </w:rPr>
      </w:pPr>
    </w:p>
    <w:p w:rsidR="009D6209" w:rsidRPr="00EE1D9B" w:rsidRDefault="009D6209" w:rsidP="009D6209">
      <w:pPr>
        <w:widowControl w:val="0"/>
        <w:jc w:val="both"/>
        <w:rPr>
          <w:rFonts w:ascii="Century Gothic" w:hAnsi="Century Gothic" w:cs="Calibri"/>
          <w:b/>
          <w:sz w:val="18"/>
          <w:szCs w:val="18"/>
        </w:rPr>
      </w:pPr>
    </w:p>
    <w:p w:rsidR="009D6209" w:rsidRPr="000150B1" w:rsidRDefault="009D6209" w:rsidP="009D6209">
      <w:pPr>
        <w:widowControl w:val="0"/>
        <w:jc w:val="both"/>
        <w:rPr>
          <w:rFonts w:ascii="Century Gothic" w:hAnsi="Century Gothic" w:cs="Calibri"/>
          <w:b/>
          <w:sz w:val="18"/>
          <w:szCs w:val="18"/>
        </w:rPr>
      </w:pPr>
    </w:p>
    <w:p w:rsidR="009D6209" w:rsidRPr="000150B1" w:rsidRDefault="009D6209" w:rsidP="009D6209">
      <w:pPr>
        <w:widowControl w:val="0"/>
        <w:jc w:val="both"/>
        <w:rPr>
          <w:rFonts w:ascii="Century Gothic" w:hAnsi="Century Gothic" w:cs="Calibri"/>
          <w:b/>
          <w:sz w:val="18"/>
          <w:szCs w:val="18"/>
        </w:rPr>
      </w:pPr>
    </w:p>
    <w:p w:rsidR="009D6209" w:rsidRPr="00EE1D9B" w:rsidRDefault="009D6209" w:rsidP="009D6209">
      <w:pPr>
        <w:widowControl w:val="0"/>
        <w:autoSpaceDE w:val="0"/>
        <w:autoSpaceDN w:val="0"/>
        <w:adjustRightInd w:val="0"/>
        <w:jc w:val="both"/>
        <w:rPr>
          <w:rFonts w:ascii="Century Gothic" w:hAnsi="Century Gothic" w:cs="Calibri"/>
          <w:bCs/>
          <w:sz w:val="18"/>
          <w:szCs w:val="18"/>
        </w:rPr>
      </w:pPr>
    </w:p>
    <w:p w:rsidR="009D6209" w:rsidRPr="00EE1D9B" w:rsidRDefault="009D6209" w:rsidP="009D6209">
      <w:pPr>
        <w:widowControl w:val="0"/>
        <w:autoSpaceDE w:val="0"/>
        <w:autoSpaceDN w:val="0"/>
        <w:adjustRightInd w:val="0"/>
        <w:jc w:val="both"/>
        <w:rPr>
          <w:rFonts w:ascii="Century Gothic" w:hAnsi="Century Gothic" w:cs="Calibri"/>
          <w:sz w:val="18"/>
          <w:szCs w:val="18"/>
        </w:rPr>
      </w:pPr>
    </w:p>
    <w:p w:rsidR="009D6209" w:rsidRDefault="009D6209" w:rsidP="009D6209">
      <w:pPr>
        <w:widowControl w:val="0"/>
        <w:ind w:left="708" w:firstLine="708"/>
        <w:jc w:val="both"/>
        <w:rPr>
          <w:rFonts w:ascii="Century Gothic" w:hAnsi="Century Gothic" w:cs="Calibri"/>
          <w:b/>
          <w:sz w:val="18"/>
          <w:szCs w:val="18"/>
        </w:rPr>
      </w:pPr>
    </w:p>
    <w:p w:rsidR="009D6209" w:rsidRDefault="009D6209" w:rsidP="009D6209">
      <w:pPr>
        <w:widowControl w:val="0"/>
        <w:ind w:left="708" w:firstLine="708"/>
        <w:jc w:val="both"/>
        <w:rPr>
          <w:rFonts w:ascii="Century Gothic" w:hAnsi="Century Gothic" w:cs="Calibri"/>
          <w:b/>
          <w:sz w:val="18"/>
          <w:szCs w:val="18"/>
        </w:rPr>
      </w:pPr>
    </w:p>
    <w:p w:rsidR="009D6209" w:rsidRDefault="009D6209" w:rsidP="009D6209">
      <w:pPr>
        <w:widowControl w:val="0"/>
        <w:ind w:left="708" w:firstLine="708"/>
        <w:jc w:val="both"/>
        <w:rPr>
          <w:rFonts w:ascii="Century Gothic" w:hAnsi="Century Gothic" w:cs="Calibri"/>
          <w:b/>
          <w:sz w:val="18"/>
          <w:szCs w:val="18"/>
        </w:rPr>
      </w:pPr>
    </w:p>
    <w:p w:rsidR="009D6209" w:rsidRDefault="009D6209" w:rsidP="009D6209">
      <w:pPr>
        <w:widowControl w:val="0"/>
        <w:ind w:left="708" w:firstLine="708"/>
        <w:jc w:val="both"/>
        <w:rPr>
          <w:rFonts w:ascii="Century Gothic" w:hAnsi="Century Gothic" w:cs="Calibri"/>
          <w:b/>
          <w:sz w:val="18"/>
          <w:szCs w:val="18"/>
        </w:rPr>
      </w:pPr>
    </w:p>
    <w:p w:rsidR="009D6209" w:rsidRDefault="009D6209" w:rsidP="009D6209">
      <w:pPr>
        <w:widowControl w:val="0"/>
        <w:ind w:left="708" w:firstLine="708"/>
        <w:jc w:val="both"/>
        <w:rPr>
          <w:rFonts w:ascii="Century Gothic" w:hAnsi="Century Gothic" w:cs="Calibri"/>
          <w:b/>
          <w:sz w:val="18"/>
          <w:szCs w:val="18"/>
        </w:rPr>
      </w:pPr>
    </w:p>
    <w:p w:rsidR="009D6209" w:rsidRDefault="009D6209" w:rsidP="009D6209">
      <w:pPr>
        <w:widowControl w:val="0"/>
        <w:ind w:left="708" w:firstLine="708"/>
        <w:jc w:val="both"/>
        <w:rPr>
          <w:rFonts w:ascii="Century Gothic" w:hAnsi="Century Gothic" w:cs="Calibri"/>
          <w:b/>
          <w:sz w:val="18"/>
          <w:szCs w:val="18"/>
        </w:rPr>
      </w:pPr>
    </w:p>
    <w:p w:rsidR="009D6209" w:rsidRDefault="009D6209" w:rsidP="009D6209">
      <w:pPr>
        <w:widowControl w:val="0"/>
        <w:ind w:left="708" w:firstLine="708"/>
        <w:jc w:val="both"/>
        <w:rPr>
          <w:rFonts w:ascii="Century Gothic" w:hAnsi="Century Gothic" w:cs="Calibri"/>
          <w:b/>
          <w:sz w:val="18"/>
          <w:szCs w:val="18"/>
        </w:rPr>
      </w:pPr>
    </w:p>
    <w:p w:rsidR="009D6209" w:rsidRDefault="009D6209" w:rsidP="009D6209">
      <w:pPr>
        <w:widowControl w:val="0"/>
        <w:ind w:left="708" w:firstLine="708"/>
        <w:jc w:val="both"/>
        <w:rPr>
          <w:rFonts w:ascii="Century Gothic" w:hAnsi="Century Gothic" w:cs="Calibri"/>
          <w:b/>
          <w:sz w:val="18"/>
          <w:szCs w:val="18"/>
        </w:rPr>
      </w:pPr>
    </w:p>
    <w:p w:rsidR="009D6209" w:rsidRDefault="009D6209" w:rsidP="009D6209">
      <w:pPr>
        <w:widowControl w:val="0"/>
        <w:ind w:left="708" w:firstLine="708"/>
        <w:jc w:val="both"/>
        <w:rPr>
          <w:rFonts w:ascii="Century Gothic" w:hAnsi="Century Gothic" w:cs="Calibri"/>
          <w:b/>
          <w:sz w:val="18"/>
          <w:szCs w:val="18"/>
        </w:rPr>
      </w:pPr>
    </w:p>
    <w:p w:rsidR="009D6209" w:rsidRDefault="009D6209" w:rsidP="009D6209">
      <w:pPr>
        <w:widowControl w:val="0"/>
        <w:ind w:left="708" w:firstLine="708"/>
        <w:jc w:val="both"/>
        <w:rPr>
          <w:rFonts w:ascii="Century Gothic" w:hAnsi="Century Gothic" w:cs="Calibri"/>
          <w:b/>
          <w:sz w:val="18"/>
          <w:szCs w:val="18"/>
        </w:rPr>
      </w:pPr>
    </w:p>
    <w:p w:rsidR="009D6209" w:rsidRDefault="009D6209" w:rsidP="009D6209">
      <w:pPr>
        <w:widowControl w:val="0"/>
        <w:ind w:left="708" w:firstLine="708"/>
        <w:jc w:val="both"/>
        <w:rPr>
          <w:rFonts w:ascii="Century Gothic" w:hAnsi="Century Gothic" w:cs="Calibri"/>
          <w:b/>
          <w:sz w:val="18"/>
          <w:szCs w:val="18"/>
        </w:rPr>
      </w:pPr>
    </w:p>
    <w:p w:rsidR="009D6209" w:rsidRDefault="009D6209" w:rsidP="009D6209">
      <w:pPr>
        <w:widowControl w:val="0"/>
        <w:ind w:left="708" w:firstLine="708"/>
        <w:jc w:val="both"/>
        <w:rPr>
          <w:rFonts w:ascii="Century Gothic" w:hAnsi="Century Gothic" w:cs="Calibri"/>
          <w:b/>
          <w:sz w:val="18"/>
          <w:szCs w:val="18"/>
        </w:rPr>
      </w:pPr>
    </w:p>
    <w:p w:rsidR="009D6209" w:rsidRDefault="009D6209" w:rsidP="009D6209">
      <w:pPr>
        <w:widowControl w:val="0"/>
        <w:ind w:left="708" w:firstLine="708"/>
        <w:jc w:val="both"/>
        <w:rPr>
          <w:rFonts w:ascii="Century Gothic" w:hAnsi="Century Gothic" w:cs="Calibri"/>
          <w:b/>
          <w:sz w:val="18"/>
          <w:szCs w:val="18"/>
        </w:rPr>
      </w:pPr>
    </w:p>
    <w:p w:rsidR="009D6209" w:rsidRDefault="009D6209" w:rsidP="004F22F8">
      <w:pPr>
        <w:widowControl w:val="0"/>
        <w:jc w:val="both"/>
        <w:rPr>
          <w:rFonts w:ascii="Century Gothic" w:hAnsi="Century Gothic" w:cs="Calibri"/>
          <w:b/>
          <w:sz w:val="18"/>
          <w:szCs w:val="18"/>
        </w:rPr>
      </w:pPr>
    </w:p>
    <w:p w:rsidR="009D6209" w:rsidRDefault="009D6209" w:rsidP="009D6209">
      <w:pPr>
        <w:widowControl w:val="0"/>
        <w:jc w:val="both"/>
        <w:rPr>
          <w:rFonts w:ascii="Century Gothic" w:hAnsi="Century Gothic" w:cs="Calibri"/>
          <w:b/>
          <w:sz w:val="18"/>
          <w:szCs w:val="18"/>
        </w:rPr>
      </w:pPr>
    </w:p>
    <w:p w:rsidR="006434B1" w:rsidRPr="004F22F8" w:rsidRDefault="006434B1" w:rsidP="006434B1">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rPr>
          <w:rFonts w:ascii="Century Gothic" w:hAnsi="Century Gothic"/>
          <w:b/>
          <w:sz w:val="20"/>
          <w:szCs w:val="20"/>
        </w:rPr>
      </w:pPr>
      <w:r w:rsidRPr="004F22F8">
        <w:rPr>
          <w:rFonts w:ascii="Century Gothic" w:hAnsi="Century Gothic"/>
          <w:b/>
          <w:sz w:val="20"/>
          <w:szCs w:val="20"/>
        </w:rPr>
        <w:t xml:space="preserve">PROCESSO ADMINISTRATIVO Nº </w:t>
      </w:r>
      <w:r w:rsidR="004F22F8">
        <w:rPr>
          <w:rFonts w:ascii="Century Gothic" w:hAnsi="Century Gothic"/>
          <w:b/>
          <w:sz w:val="20"/>
          <w:szCs w:val="20"/>
        </w:rPr>
        <w:t>2</w:t>
      </w:r>
      <w:r w:rsidRPr="004F22F8">
        <w:rPr>
          <w:rFonts w:ascii="Century Gothic" w:hAnsi="Century Gothic"/>
          <w:b/>
          <w:sz w:val="20"/>
          <w:szCs w:val="20"/>
        </w:rPr>
        <w:t xml:space="preserve">/2025 </w:t>
      </w:r>
    </w:p>
    <w:p w:rsidR="006434B1" w:rsidRPr="004F22F8" w:rsidRDefault="006434B1" w:rsidP="006434B1">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rPr>
          <w:rFonts w:ascii="Century Gothic" w:hAnsi="Century Gothic"/>
          <w:b/>
          <w:sz w:val="20"/>
          <w:szCs w:val="20"/>
        </w:rPr>
      </w:pPr>
      <w:r w:rsidRPr="004F22F8">
        <w:rPr>
          <w:rFonts w:ascii="Century Gothic" w:hAnsi="Century Gothic"/>
          <w:b/>
          <w:sz w:val="20"/>
          <w:szCs w:val="20"/>
        </w:rPr>
        <w:t>PREGÃO ELETRÔNICO Nº 1/2025 - LOBATOPREV</w:t>
      </w:r>
    </w:p>
    <w:p w:rsidR="006434B1" w:rsidRPr="004F22F8" w:rsidRDefault="006434B1" w:rsidP="006434B1">
      <w:pPr>
        <w:pStyle w:val="Ttulo2"/>
        <w:ind w:left="600" w:right="52"/>
        <w:jc w:val="center"/>
        <w:rPr>
          <w:rFonts w:ascii="Century Gothic" w:eastAsiaTheme="minorHAnsi" w:hAnsi="Century Gothic" w:cs="Calibri"/>
          <w:bCs w:val="0"/>
          <w:i/>
          <w:iCs/>
          <w:sz w:val="20"/>
          <w:szCs w:val="20"/>
          <w:lang w:eastAsia="en-US"/>
        </w:rPr>
      </w:pPr>
      <w:r w:rsidRPr="004F22F8">
        <w:rPr>
          <w:rFonts w:ascii="Century Gothic" w:eastAsiaTheme="minorHAnsi" w:hAnsi="Century Gothic" w:cs="Calibri"/>
          <w:bCs w:val="0"/>
          <w:sz w:val="20"/>
          <w:szCs w:val="20"/>
          <w:lang w:eastAsia="en-US"/>
        </w:rPr>
        <w:t xml:space="preserve">ANEXO 03 </w:t>
      </w:r>
    </w:p>
    <w:p w:rsidR="006434B1" w:rsidRPr="004F22F8" w:rsidRDefault="006434B1" w:rsidP="006434B1">
      <w:pPr>
        <w:pStyle w:val="Ttulo2"/>
        <w:ind w:left="600" w:right="52"/>
        <w:jc w:val="center"/>
        <w:rPr>
          <w:rFonts w:ascii="Century Gothic" w:eastAsiaTheme="minorHAnsi" w:hAnsi="Century Gothic" w:cs="Calibri"/>
          <w:bCs w:val="0"/>
          <w:i/>
          <w:iCs/>
          <w:sz w:val="20"/>
          <w:szCs w:val="20"/>
          <w:lang w:eastAsia="en-US"/>
        </w:rPr>
      </w:pPr>
      <w:r w:rsidRPr="004F22F8">
        <w:rPr>
          <w:rFonts w:ascii="Century Gothic" w:eastAsiaTheme="minorHAnsi" w:hAnsi="Century Gothic" w:cs="Calibri"/>
          <w:bCs w:val="0"/>
          <w:sz w:val="20"/>
          <w:szCs w:val="20"/>
          <w:lang w:eastAsia="en-US"/>
        </w:rPr>
        <w:t xml:space="preserve"> DECLARAÇÃO UNIFICADA (</w:t>
      </w:r>
      <w:r w:rsidRPr="004F22F8">
        <w:rPr>
          <w:rFonts w:ascii="Century Gothic" w:eastAsiaTheme="minorHAnsi" w:hAnsi="Century Gothic" w:cs="Calibri"/>
          <w:bCs w:val="0"/>
          <w:color w:val="00FF00"/>
          <w:sz w:val="20"/>
          <w:szCs w:val="20"/>
          <w:highlight w:val="black"/>
          <w:lang w:eastAsia="en-US"/>
        </w:rPr>
        <w:t>Obrigatório utilizar este modelo</w:t>
      </w:r>
      <w:r w:rsidRPr="004F22F8">
        <w:rPr>
          <w:rFonts w:ascii="Century Gothic" w:eastAsiaTheme="minorHAnsi" w:hAnsi="Century Gothic" w:cs="Calibri"/>
          <w:bCs w:val="0"/>
          <w:sz w:val="20"/>
          <w:szCs w:val="20"/>
          <w:lang w:eastAsia="en-US"/>
        </w:rPr>
        <w:t>)</w:t>
      </w:r>
    </w:p>
    <w:p w:rsidR="006434B1" w:rsidRPr="00C6009D" w:rsidRDefault="006434B1" w:rsidP="006434B1">
      <w:pPr>
        <w:pStyle w:val="Corpodetexto"/>
        <w:spacing w:before="1"/>
        <w:rPr>
          <w:rFonts w:ascii="Century Gothic" w:hAnsi="Century Gothic"/>
          <w:b/>
          <w:color w:val="000000"/>
        </w:rPr>
      </w:pPr>
    </w:p>
    <w:p w:rsidR="006434B1" w:rsidRDefault="006434B1" w:rsidP="006434B1">
      <w:pPr>
        <w:tabs>
          <w:tab w:val="left" w:pos="9072"/>
        </w:tabs>
        <w:autoSpaceDE w:val="0"/>
        <w:adjustRightInd w:val="0"/>
        <w:ind w:right="-1"/>
        <w:jc w:val="both"/>
        <w:rPr>
          <w:rFonts w:ascii="Century Gothic" w:hAnsi="Century Gothic" w:cs="Arial"/>
          <w:sz w:val="20"/>
          <w:szCs w:val="20"/>
        </w:rPr>
      </w:pPr>
      <w:r w:rsidRPr="006B17DE">
        <w:rPr>
          <w:rFonts w:ascii="Century Gothic" w:hAnsi="Century Gothic" w:cs="Arial"/>
          <w:sz w:val="20"/>
          <w:szCs w:val="20"/>
        </w:rPr>
        <w:t xml:space="preserve">A </w:t>
      </w:r>
      <w:r>
        <w:rPr>
          <w:rFonts w:ascii="Century Gothic" w:hAnsi="Century Gothic" w:cs="Arial"/>
          <w:sz w:val="20"/>
          <w:szCs w:val="20"/>
        </w:rPr>
        <w:t>proponente</w:t>
      </w:r>
      <w:r w:rsidRPr="006B17DE">
        <w:rPr>
          <w:rFonts w:ascii="Century Gothic" w:hAnsi="Century Gothic" w:cs="Arial"/>
          <w:sz w:val="20"/>
          <w:szCs w:val="20"/>
        </w:rPr>
        <w:t xml:space="preserve"> ............................................., inscrita no CNPJ/MF sob o n°. .........................................., sediada ...............................................................................(Endereço Completo), por intermédio de seu representante legal .........................................................., portador (a) da Cédula de Identidade RG sob nº. ..........................., e inscrito (a) no Cadastro </w:t>
      </w:r>
      <w:r>
        <w:rPr>
          <w:rFonts w:ascii="Century Gothic" w:hAnsi="Century Gothic" w:cs="Arial"/>
          <w:sz w:val="20"/>
          <w:szCs w:val="20"/>
        </w:rPr>
        <w:t xml:space="preserve">de Pessoa Física CPF/MF sob nº. </w:t>
      </w:r>
      <w:r>
        <w:rPr>
          <w:rFonts w:ascii="Century Gothic" w:hAnsi="Century Gothic" w:cs="Arial"/>
          <w:sz w:val="20"/>
          <w:szCs w:val="20"/>
        </w:rPr>
        <w:fldChar w:fldCharType="begin">
          <w:ffData>
            <w:name w:val="Texto417"/>
            <w:enabled/>
            <w:calcOnExit w:val="0"/>
            <w:textInput/>
          </w:ffData>
        </w:fldChar>
      </w:r>
      <w:bookmarkStart w:id="16" w:name="Texto417"/>
      <w:r>
        <w:rPr>
          <w:rFonts w:ascii="Century Gothic" w:hAnsi="Century Gothic" w:cs="Arial"/>
          <w:sz w:val="20"/>
          <w:szCs w:val="20"/>
        </w:rPr>
        <w:instrText xml:space="preserve"> FORMTEXT </w:instrText>
      </w:r>
      <w:r>
        <w:rPr>
          <w:rFonts w:ascii="Century Gothic" w:hAnsi="Century Gothic" w:cs="Arial"/>
          <w:sz w:val="20"/>
          <w:szCs w:val="20"/>
        </w:rPr>
      </w:r>
      <w:r>
        <w:rPr>
          <w:rFonts w:ascii="Century Gothic" w:hAnsi="Century Gothic" w:cs="Arial"/>
          <w:sz w:val="20"/>
          <w:szCs w:val="20"/>
        </w:rPr>
        <w:fldChar w:fldCharType="separate"/>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sz w:val="20"/>
          <w:szCs w:val="20"/>
        </w:rPr>
        <w:fldChar w:fldCharType="end"/>
      </w:r>
      <w:bookmarkEnd w:id="16"/>
      <w:r>
        <w:rPr>
          <w:rFonts w:ascii="Century Gothic" w:hAnsi="Century Gothic" w:cs="Arial"/>
          <w:sz w:val="20"/>
          <w:szCs w:val="20"/>
        </w:rPr>
        <w:t>.</w:t>
      </w:r>
    </w:p>
    <w:p w:rsidR="006434B1" w:rsidRPr="006B17DE" w:rsidRDefault="006434B1" w:rsidP="006434B1">
      <w:pPr>
        <w:tabs>
          <w:tab w:val="left" w:pos="9072"/>
        </w:tabs>
        <w:autoSpaceDE w:val="0"/>
        <w:adjustRightInd w:val="0"/>
        <w:ind w:right="-1"/>
        <w:rPr>
          <w:rFonts w:ascii="Century Gothic" w:hAnsi="Century Gothic" w:cs="Arial"/>
          <w:b/>
          <w:sz w:val="20"/>
          <w:szCs w:val="20"/>
        </w:rPr>
      </w:pPr>
    </w:p>
    <w:p w:rsidR="006434B1" w:rsidRDefault="006434B1" w:rsidP="006434B1">
      <w:pPr>
        <w:pStyle w:val="Corpodetexto"/>
        <w:ind w:right="-1"/>
        <w:rPr>
          <w:rFonts w:ascii="Century Gothic" w:hAnsi="Century Gothic"/>
          <w:kern w:val="3"/>
          <w:sz w:val="20"/>
        </w:rPr>
      </w:pPr>
    </w:p>
    <w:p w:rsidR="006434B1" w:rsidRPr="006B17DE" w:rsidRDefault="006434B1" w:rsidP="009D5AA2">
      <w:pPr>
        <w:pStyle w:val="Corpodetexto"/>
        <w:numPr>
          <w:ilvl w:val="0"/>
          <w:numId w:val="14"/>
        </w:numPr>
        <w:ind w:left="0" w:right="-1" w:firstLine="0"/>
        <w:rPr>
          <w:rFonts w:ascii="Century Gothic" w:hAnsi="Century Gothic"/>
          <w:kern w:val="3"/>
          <w:sz w:val="20"/>
        </w:rPr>
      </w:pPr>
      <w:r w:rsidRPr="005901AB">
        <w:rPr>
          <w:rFonts w:ascii="Century Gothic" w:hAnsi="Century Gothic"/>
          <w:b/>
          <w:kern w:val="3"/>
          <w:sz w:val="20"/>
        </w:rPr>
        <w:t>DECLARAMOS</w:t>
      </w:r>
      <w:r w:rsidRPr="006B17DE">
        <w:rPr>
          <w:rFonts w:ascii="Century Gothic" w:hAnsi="Century Gothic"/>
          <w:kern w:val="3"/>
          <w:sz w:val="20"/>
        </w:rPr>
        <w:t xml:space="preserve"> para os fins de direito, na qualidade de proponente do procedimento licitatório instaurado pelo </w:t>
      </w:r>
      <w:r w:rsidRPr="00BC175B">
        <w:rPr>
          <w:rFonts w:ascii="Century Gothic" w:hAnsi="Century Gothic" w:cs="Calibri"/>
          <w:b/>
          <w:sz w:val="18"/>
          <w:szCs w:val="18"/>
        </w:rPr>
        <w:t>INSTITUTO DE SEGURIDADE SOCIAL DO MUNICÍPIO DE LOBATO - LOBATOPREV</w:t>
      </w:r>
      <w:r w:rsidRPr="006B17DE">
        <w:rPr>
          <w:rFonts w:ascii="Century Gothic" w:hAnsi="Century Gothic"/>
          <w:kern w:val="3"/>
          <w:sz w:val="20"/>
        </w:rPr>
        <w:t>, que:</w:t>
      </w:r>
    </w:p>
    <w:p w:rsidR="006434B1" w:rsidRPr="006B17DE" w:rsidRDefault="006434B1" w:rsidP="009D5AA2">
      <w:pPr>
        <w:pStyle w:val="PargrafodaLista"/>
        <w:widowControl w:val="0"/>
        <w:numPr>
          <w:ilvl w:val="0"/>
          <w:numId w:val="12"/>
        </w:numPr>
        <w:autoSpaceDE w:val="0"/>
        <w:autoSpaceDN w:val="0"/>
        <w:spacing w:before="8" w:line="232" w:lineRule="auto"/>
        <w:ind w:left="0" w:right="-2" w:firstLine="30"/>
        <w:rPr>
          <w:rFonts w:ascii="Century Gothic" w:hAnsi="Century Gothic"/>
          <w:sz w:val="20"/>
        </w:rPr>
      </w:pPr>
      <w:r w:rsidRPr="006B17DE">
        <w:rPr>
          <w:rFonts w:ascii="Century Gothic" w:hAnsi="Century Gothic"/>
          <w:sz w:val="20"/>
        </w:rPr>
        <w:t>Não fomos declarados inidôneos para licitar ou contratar com o Poder Público, em qualquer de</w:t>
      </w:r>
      <w:r w:rsidRPr="006B17DE">
        <w:rPr>
          <w:rFonts w:ascii="Century Gothic" w:hAnsi="Century Gothic"/>
          <w:spacing w:val="1"/>
          <w:sz w:val="20"/>
        </w:rPr>
        <w:t xml:space="preserve"> </w:t>
      </w:r>
      <w:r w:rsidRPr="006B17DE">
        <w:rPr>
          <w:rFonts w:ascii="Century Gothic" w:hAnsi="Century Gothic"/>
          <w:sz w:val="20"/>
        </w:rPr>
        <w:t>suas</w:t>
      </w:r>
      <w:r w:rsidRPr="006B17DE">
        <w:rPr>
          <w:rFonts w:ascii="Century Gothic" w:hAnsi="Century Gothic"/>
          <w:spacing w:val="-1"/>
          <w:sz w:val="20"/>
        </w:rPr>
        <w:t xml:space="preserve"> </w:t>
      </w:r>
      <w:r w:rsidRPr="006B17DE">
        <w:rPr>
          <w:rFonts w:ascii="Century Gothic" w:hAnsi="Century Gothic"/>
          <w:sz w:val="20"/>
        </w:rPr>
        <w:t>esferas, ciente da obrigatoriedade de declarar ocorrências posteriores;</w:t>
      </w:r>
    </w:p>
    <w:p w:rsidR="006434B1" w:rsidRPr="006B17DE" w:rsidRDefault="006434B1" w:rsidP="009D5AA2">
      <w:pPr>
        <w:pStyle w:val="PargrafodaLista"/>
        <w:widowControl w:val="0"/>
        <w:numPr>
          <w:ilvl w:val="0"/>
          <w:numId w:val="12"/>
        </w:numPr>
        <w:autoSpaceDE w:val="0"/>
        <w:autoSpaceDN w:val="0"/>
        <w:spacing w:before="3"/>
        <w:ind w:left="0" w:right="-2" w:firstLine="0"/>
        <w:rPr>
          <w:rFonts w:ascii="Century Gothic" w:hAnsi="Century Gothic"/>
          <w:sz w:val="20"/>
        </w:rPr>
      </w:pPr>
      <w:r w:rsidRPr="006B17DE">
        <w:rPr>
          <w:rFonts w:ascii="Century Gothic" w:hAnsi="Century Gothic"/>
          <w:sz w:val="20"/>
        </w:rPr>
        <w:t>Estamos cientes e concordamos com as condições contidas no edital e seus anexos, bem como</w:t>
      </w:r>
      <w:r w:rsidRPr="006B17DE">
        <w:rPr>
          <w:rFonts w:ascii="Century Gothic" w:hAnsi="Century Gothic"/>
          <w:spacing w:val="1"/>
          <w:sz w:val="20"/>
        </w:rPr>
        <w:t xml:space="preserve"> </w:t>
      </w:r>
      <w:r w:rsidRPr="006B17DE">
        <w:rPr>
          <w:rFonts w:ascii="Century Gothic" w:hAnsi="Century Gothic"/>
          <w:sz w:val="20"/>
        </w:rPr>
        <w:t>de que a proposta apresentada compreende a integralidade dos custos para atendimento dos direitos</w:t>
      </w:r>
      <w:r w:rsidRPr="006B17DE">
        <w:rPr>
          <w:rFonts w:ascii="Century Gothic" w:hAnsi="Century Gothic"/>
          <w:spacing w:val="1"/>
          <w:sz w:val="20"/>
        </w:rPr>
        <w:t xml:space="preserve"> </w:t>
      </w:r>
      <w:r w:rsidRPr="006B17DE">
        <w:rPr>
          <w:rFonts w:ascii="Century Gothic" w:hAnsi="Century Gothic"/>
          <w:sz w:val="20"/>
        </w:rPr>
        <w:t>trabalhistas assegurados na Constituição Federal, nas leis trabalhistas, nas normas infralegais, nas</w:t>
      </w:r>
      <w:r w:rsidRPr="006B17DE">
        <w:rPr>
          <w:rFonts w:ascii="Century Gothic" w:hAnsi="Century Gothic"/>
          <w:spacing w:val="1"/>
          <w:sz w:val="20"/>
        </w:rPr>
        <w:t xml:space="preserve"> </w:t>
      </w:r>
      <w:r w:rsidRPr="006B17DE">
        <w:rPr>
          <w:rFonts w:ascii="Century Gothic" w:hAnsi="Century Gothic"/>
          <w:sz w:val="20"/>
        </w:rPr>
        <w:t>convenções coletivas de trabalho e nos termos de ajustamento de conduta vigentes na data de sua</w:t>
      </w:r>
      <w:r w:rsidRPr="006B17DE">
        <w:rPr>
          <w:rFonts w:ascii="Century Gothic" w:hAnsi="Century Gothic"/>
          <w:spacing w:val="1"/>
          <w:sz w:val="20"/>
        </w:rPr>
        <w:t xml:space="preserve"> </w:t>
      </w:r>
      <w:r w:rsidRPr="006B17DE">
        <w:rPr>
          <w:rFonts w:ascii="Century Gothic" w:hAnsi="Century Gothic"/>
          <w:sz w:val="20"/>
        </w:rPr>
        <w:t>entrega em definitivo e que cumpre plenamente os requisitos de habilitação definidos no instrumento</w:t>
      </w:r>
      <w:r w:rsidRPr="006B17DE">
        <w:rPr>
          <w:rFonts w:ascii="Century Gothic" w:hAnsi="Century Gothic"/>
          <w:spacing w:val="1"/>
          <w:sz w:val="20"/>
        </w:rPr>
        <w:t xml:space="preserve"> </w:t>
      </w:r>
      <w:r w:rsidRPr="006B17DE">
        <w:rPr>
          <w:rFonts w:ascii="Century Gothic" w:hAnsi="Century Gothic"/>
          <w:sz w:val="20"/>
        </w:rPr>
        <w:t>convocatório.</w:t>
      </w:r>
    </w:p>
    <w:p w:rsidR="006434B1" w:rsidRPr="006B17DE" w:rsidRDefault="006434B1" w:rsidP="009D5AA2">
      <w:pPr>
        <w:pStyle w:val="PargrafodaLista"/>
        <w:widowControl w:val="0"/>
        <w:numPr>
          <w:ilvl w:val="0"/>
          <w:numId w:val="12"/>
        </w:numPr>
        <w:autoSpaceDE w:val="0"/>
        <w:autoSpaceDN w:val="0"/>
        <w:spacing w:line="237" w:lineRule="auto"/>
        <w:ind w:left="0" w:right="-2" w:firstLine="0"/>
        <w:rPr>
          <w:rFonts w:ascii="Century Gothic" w:hAnsi="Century Gothic"/>
          <w:sz w:val="20"/>
        </w:rPr>
      </w:pPr>
      <w:r w:rsidRPr="006B17DE">
        <w:rPr>
          <w:rFonts w:ascii="Century Gothic" w:hAnsi="Century Gothic"/>
          <w:sz w:val="20"/>
        </w:rPr>
        <w:t>Não empregamos menor de 18 anos em trabalho noturno, perigoso ou insalubre e não emprega</w:t>
      </w:r>
      <w:r w:rsidRPr="006B17DE">
        <w:rPr>
          <w:rFonts w:ascii="Century Gothic" w:hAnsi="Century Gothic"/>
          <w:spacing w:val="1"/>
          <w:sz w:val="20"/>
        </w:rPr>
        <w:t xml:space="preserve"> </w:t>
      </w:r>
      <w:r w:rsidRPr="006B17DE">
        <w:rPr>
          <w:rFonts w:ascii="Century Gothic" w:hAnsi="Century Gothic"/>
          <w:sz w:val="20"/>
        </w:rPr>
        <w:t>menor</w:t>
      </w:r>
      <w:r w:rsidRPr="006B17DE">
        <w:rPr>
          <w:rFonts w:ascii="Century Gothic" w:hAnsi="Century Gothic"/>
          <w:spacing w:val="11"/>
          <w:sz w:val="20"/>
        </w:rPr>
        <w:t xml:space="preserve"> </w:t>
      </w:r>
      <w:r w:rsidRPr="006B17DE">
        <w:rPr>
          <w:rFonts w:ascii="Century Gothic" w:hAnsi="Century Gothic"/>
          <w:sz w:val="20"/>
        </w:rPr>
        <w:t>de</w:t>
      </w:r>
      <w:r w:rsidRPr="006B17DE">
        <w:rPr>
          <w:rFonts w:ascii="Century Gothic" w:hAnsi="Century Gothic"/>
          <w:spacing w:val="10"/>
          <w:sz w:val="20"/>
        </w:rPr>
        <w:t xml:space="preserve"> </w:t>
      </w:r>
      <w:r w:rsidRPr="006B17DE">
        <w:rPr>
          <w:rFonts w:ascii="Century Gothic" w:hAnsi="Century Gothic"/>
          <w:sz w:val="20"/>
        </w:rPr>
        <w:t>16</w:t>
      </w:r>
      <w:r w:rsidRPr="006B17DE">
        <w:rPr>
          <w:rFonts w:ascii="Century Gothic" w:hAnsi="Century Gothic"/>
          <w:spacing w:val="10"/>
          <w:sz w:val="20"/>
        </w:rPr>
        <w:t xml:space="preserve"> </w:t>
      </w:r>
      <w:r w:rsidRPr="006B17DE">
        <w:rPr>
          <w:rFonts w:ascii="Century Gothic" w:hAnsi="Century Gothic"/>
          <w:sz w:val="20"/>
        </w:rPr>
        <w:t>anos,</w:t>
      </w:r>
      <w:r w:rsidRPr="006B17DE">
        <w:rPr>
          <w:rFonts w:ascii="Century Gothic" w:hAnsi="Century Gothic"/>
          <w:spacing w:val="11"/>
          <w:sz w:val="20"/>
        </w:rPr>
        <w:t xml:space="preserve"> </w:t>
      </w:r>
      <w:r w:rsidRPr="006B17DE">
        <w:rPr>
          <w:rFonts w:ascii="Century Gothic" w:hAnsi="Century Gothic"/>
          <w:sz w:val="20"/>
        </w:rPr>
        <w:t>salvo</w:t>
      </w:r>
      <w:r w:rsidRPr="006B17DE">
        <w:rPr>
          <w:rFonts w:ascii="Century Gothic" w:hAnsi="Century Gothic"/>
          <w:spacing w:val="13"/>
          <w:sz w:val="20"/>
        </w:rPr>
        <w:t xml:space="preserve"> </w:t>
      </w:r>
      <w:r w:rsidRPr="006B17DE">
        <w:rPr>
          <w:rFonts w:ascii="Century Gothic" w:hAnsi="Century Gothic"/>
          <w:sz w:val="20"/>
        </w:rPr>
        <w:t>menor,</w:t>
      </w:r>
      <w:r w:rsidRPr="006B17DE">
        <w:rPr>
          <w:rFonts w:ascii="Century Gothic" w:hAnsi="Century Gothic"/>
          <w:spacing w:val="10"/>
          <w:sz w:val="20"/>
        </w:rPr>
        <w:t xml:space="preserve"> </w:t>
      </w:r>
      <w:r w:rsidRPr="006B17DE">
        <w:rPr>
          <w:rFonts w:ascii="Century Gothic" w:hAnsi="Century Gothic"/>
          <w:sz w:val="20"/>
        </w:rPr>
        <w:t>a</w:t>
      </w:r>
      <w:r w:rsidRPr="006B17DE">
        <w:rPr>
          <w:rFonts w:ascii="Century Gothic" w:hAnsi="Century Gothic"/>
          <w:spacing w:val="10"/>
          <w:sz w:val="20"/>
        </w:rPr>
        <w:t xml:space="preserve"> </w:t>
      </w:r>
      <w:r w:rsidRPr="006B17DE">
        <w:rPr>
          <w:rFonts w:ascii="Century Gothic" w:hAnsi="Century Gothic"/>
          <w:sz w:val="20"/>
        </w:rPr>
        <w:t>partir</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3"/>
          <w:sz w:val="20"/>
        </w:rPr>
        <w:t xml:space="preserve"> </w:t>
      </w:r>
      <w:r w:rsidRPr="006B17DE">
        <w:rPr>
          <w:rFonts w:ascii="Century Gothic" w:hAnsi="Century Gothic"/>
          <w:sz w:val="20"/>
        </w:rPr>
        <w:t>14</w:t>
      </w:r>
      <w:r w:rsidRPr="006B17DE">
        <w:rPr>
          <w:rFonts w:ascii="Century Gothic" w:hAnsi="Century Gothic"/>
          <w:spacing w:val="13"/>
          <w:sz w:val="20"/>
        </w:rPr>
        <w:t xml:space="preserve"> </w:t>
      </w:r>
      <w:r w:rsidRPr="006B17DE">
        <w:rPr>
          <w:rFonts w:ascii="Century Gothic" w:hAnsi="Century Gothic"/>
          <w:sz w:val="20"/>
        </w:rPr>
        <w:t>anos,</w:t>
      </w:r>
      <w:r w:rsidRPr="006B17DE">
        <w:rPr>
          <w:rFonts w:ascii="Century Gothic" w:hAnsi="Century Gothic"/>
          <w:spacing w:val="10"/>
          <w:sz w:val="20"/>
        </w:rPr>
        <w:t xml:space="preserve"> </w:t>
      </w:r>
      <w:r w:rsidRPr="006B17DE">
        <w:rPr>
          <w:rFonts w:ascii="Century Gothic" w:hAnsi="Century Gothic"/>
          <w:sz w:val="20"/>
        </w:rPr>
        <w:t>na</w:t>
      </w:r>
      <w:r w:rsidRPr="006B17DE">
        <w:rPr>
          <w:rFonts w:ascii="Century Gothic" w:hAnsi="Century Gothic"/>
          <w:spacing w:val="11"/>
          <w:sz w:val="20"/>
        </w:rPr>
        <w:t xml:space="preserve"> </w:t>
      </w:r>
      <w:r w:rsidRPr="006B17DE">
        <w:rPr>
          <w:rFonts w:ascii="Century Gothic" w:hAnsi="Century Gothic"/>
          <w:sz w:val="20"/>
        </w:rPr>
        <w:t>condição</w:t>
      </w:r>
      <w:r w:rsidRPr="006B17DE">
        <w:rPr>
          <w:rFonts w:ascii="Century Gothic" w:hAnsi="Century Gothic"/>
          <w:spacing w:val="10"/>
          <w:sz w:val="20"/>
        </w:rPr>
        <w:t xml:space="preserve"> </w:t>
      </w:r>
      <w:r w:rsidRPr="006B17DE">
        <w:rPr>
          <w:rFonts w:ascii="Century Gothic" w:hAnsi="Century Gothic"/>
          <w:sz w:val="20"/>
        </w:rPr>
        <w:t>de</w:t>
      </w:r>
      <w:r w:rsidRPr="006B17DE">
        <w:rPr>
          <w:rFonts w:ascii="Century Gothic" w:hAnsi="Century Gothic"/>
          <w:spacing w:val="13"/>
          <w:sz w:val="20"/>
        </w:rPr>
        <w:t xml:space="preserve"> </w:t>
      </w:r>
      <w:r w:rsidRPr="006B17DE">
        <w:rPr>
          <w:rFonts w:ascii="Century Gothic" w:hAnsi="Century Gothic"/>
          <w:sz w:val="20"/>
        </w:rPr>
        <w:t>aprendiz,</w:t>
      </w:r>
      <w:r w:rsidRPr="006B17DE">
        <w:rPr>
          <w:rFonts w:ascii="Century Gothic" w:hAnsi="Century Gothic"/>
          <w:spacing w:val="13"/>
          <w:sz w:val="20"/>
        </w:rPr>
        <w:t xml:space="preserve"> </w:t>
      </w:r>
      <w:r w:rsidRPr="006B17DE">
        <w:rPr>
          <w:rFonts w:ascii="Century Gothic" w:hAnsi="Century Gothic"/>
          <w:sz w:val="20"/>
        </w:rPr>
        <w:t>nos</w:t>
      </w:r>
      <w:r w:rsidRPr="006B17DE">
        <w:rPr>
          <w:rFonts w:ascii="Century Gothic" w:hAnsi="Century Gothic"/>
          <w:spacing w:val="13"/>
          <w:sz w:val="20"/>
        </w:rPr>
        <w:t xml:space="preserve"> </w:t>
      </w:r>
      <w:r w:rsidRPr="006B17DE">
        <w:rPr>
          <w:rFonts w:ascii="Century Gothic" w:hAnsi="Century Gothic"/>
          <w:sz w:val="20"/>
        </w:rPr>
        <w:t>termos</w:t>
      </w:r>
      <w:r w:rsidRPr="006B17DE">
        <w:rPr>
          <w:rFonts w:ascii="Century Gothic" w:hAnsi="Century Gothic"/>
          <w:spacing w:val="12"/>
          <w:sz w:val="20"/>
        </w:rPr>
        <w:t xml:space="preserve"> </w:t>
      </w:r>
      <w:r w:rsidRPr="006B17DE">
        <w:rPr>
          <w:rFonts w:ascii="Century Gothic" w:hAnsi="Century Gothic"/>
          <w:sz w:val="20"/>
        </w:rPr>
        <w:t>do</w:t>
      </w:r>
      <w:r w:rsidRPr="006B17DE">
        <w:rPr>
          <w:rFonts w:ascii="Century Gothic" w:hAnsi="Century Gothic"/>
          <w:spacing w:val="10"/>
          <w:sz w:val="20"/>
        </w:rPr>
        <w:t xml:space="preserve"> </w:t>
      </w:r>
      <w:r w:rsidRPr="006B17DE">
        <w:rPr>
          <w:rFonts w:ascii="Century Gothic" w:hAnsi="Century Gothic"/>
          <w:sz w:val="20"/>
          <w:u w:val="single" w:color="0000FF"/>
        </w:rPr>
        <w:t>artigo</w:t>
      </w:r>
      <w:r w:rsidRPr="006B17DE">
        <w:rPr>
          <w:rFonts w:ascii="Century Gothic" w:hAnsi="Century Gothic"/>
          <w:spacing w:val="-53"/>
          <w:sz w:val="20"/>
        </w:rPr>
        <w:t xml:space="preserve"> </w:t>
      </w:r>
      <w:r w:rsidRPr="006B17DE">
        <w:rPr>
          <w:rFonts w:ascii="Century Gothic" w:hAnsi="Century Gothic"/>
          <w:sz w:val="20"/>
          <w:u w:val="single" w:color="0000FF"/>
        </w:rPr>
        <w:t>7°,</w:t>
      </w:r>
      <w:r w:rsidRPr="006B17DE">
        <w:rPr>
          <w:rFonts w:ascii="Century Gothic" w:hAnsi="Century Gothic"/>
          <w:spacing w:val="-2"/>
          <w:sz w:val="20"/>
          <w:u w:val="single" w:color="0000FF"/>
        </w:rPr>
        <w:t xml:space="preserve"> </w:t>
      </w:r>
      <w:r w:rsidRPr="006B17DE">
        <w:rPr>
          <w:rFonts w:ascii="Century Gothic" w:hAnsi="Century Gothic"/>
          <w:sz w:val="20"/>
          <w:u w:val="single" w:color="0000FF"/>
        </w:rPr>
        <w:t>XXXIII,</w:t>
      </w:r>
      <w:r w:rsidRPr="006B17DE">
        <w:rPr>
          <w:rFonts w:ascii="Century Gothic" w:hAnsi="Century Gothic"/>
          <w:spacing w:val="-1"/>
          <w:sz w:val="20"/>
          <w:u w:val="single" w:color="0000FF"/>
        </w:rPr>
        <w:t xml:space="preserve"> </w:t>
      </w:r>
      <w:r w:rsidRPr="006B17DE">
        <w:rPr>
          <w:rFonts w:ascii="Century Gothic" w:hAnsi="Century Gothic"/>
          <w:sz w:val="20"/>
          <w:u w:val="single" w:color="0000FF"/>
        </w:rPr>
        <w:t>da</w:t>
      </w:r>
      <w:r w:rsidRPr="006B17DE">
        <w:rPr>
          <w:rFonts w:ascii="Century Gothic" w:hAnsi="Century Gothic"/>
          <w:spacing w:val="1"/>
          <w:sz w:val="20"/>
          <w:u w:val="single" w:color="0000FF"/>
        </w:rPr>
        <w:t xml:space="preserve"> </w:t>
      </w:r>
      <w:r w:rsidRPr="006B17DE">
        <w:rPr>
          <w:rFonts w:ascii="Century Gothic" w:hAnsi="Century Gothic"/>
          <w:sz w:val="20"/>
          <w:u w:val="single" w:color="0000FF"/>
        </w:rPr>
        <w:t>Constituição</w:t>
      </w:r>
      <w:r w:rsidRPr="006B17DE">
        <w:rPr>
          <w:rFonts w:ascii="Century Gothic" w:hAnsi="Century Gothic"/>
          <w:spacing w:val="4"/>
          <w:sz w:val="20"/>
          <w:u w:val="single" w:color="0000FF"/>
        </w:rPr>
        <w:t xml:space="preserve"> </w:t>
      </w:r>
      <w:r w:rsidRPr="006B17DE">
        <w:rPr>
          <w:rFonts w:ascii="Century Gothic" w:hAnsi="Century Gothic"/>
          <w:sz w:val="20"/>
          <w:u w:val="single" w:color="0000FF"/>
        </w:rPr>
        <w:t>Federa</w:t>
      </w:r>
      <w:r w:rsidRPr="006B17DE">
        <w:rPr>
          <w:rFonts w:ascii="Century Gothic" w:hAnsi="Century Gothic"/>
          <w:sz w:val="20"/>
        </w:rPr>
        <w:t>l.</w:t>
      </w:r>
    </w:p>
    <w:p w:rsidR="006434B1" w:rsidRPr="006B17DE" w:rsidRDefault="006434B1" w:rsidP="009D5AA2">
      <w:pPr>
        <w:pStyle w:val="PargrafodaLista"/>
        <w:widowControl w:val="0"/>
        <w:numPr>
          <w:ilvl w:val="0"/>
          <w:numId w:val="12"/>
        </w:numPr>
        <w:autoSpaceDE w:val="0"/>
        <w:autoSpaceDN w:val="0"/>
        <w:spacing w:before="1" w:line="235" w:lineRule="auto"/>
        <w:ind w:left="0" w:right="266" w:firstLine="0"/>
        <w:rPr>
          <w:rFonts w:ascii="Century Gothic" w:hAnsi="Century Gothic"/>
          <w:sz w:val="20"/>
        </w:rPr>
      </w:pPr>
      <w:r w:rsidRPr="006B17DE">
        <w:rPr>
          <w:rFonts w:ascii="Century Gothic" w:hAnsi="Century Gothic"/>
          <w:noProof/>
          <w:sz w:val="20"/>
        </w:rPr>
        <mc:AlternateContent>
          <mc:Choice Requires="wps">
            <w:drawing>
              <wp:anchor distT="0" distB="0" distL="114300" distR="114300" simplePos="0" relativeHeight="251660288" behindDoc="1" locked="0" layoutInCell="1" allowOverlap="1" wp14:anchorId="003EB2B5" wp14:editId="005A6B07">
                <wp:simplePos x="0" y="0"/>
                <wp:positionH relativeFrom="page">
                  <wp:posOffset>1426210</wp:posOffset>
                </wp:positionH>
                <wp:positionV relativeFrom="paragraph">
                  <wp:posOffset>173990</wp:posOffset>
                </wp:positionV>
                <wp:extent cx="35560" cy="0"/>
                <wp:effectExtent l="6985" t="9525" r="5080" b="952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CB4D7" id="Conector reto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B1xqarGAIAAC8EAAAOAAAAAAAAAAAAAAAAAC4CAABkcnMvZTJvRG9jLnhtbFBLAQItABQABgAI&#10;AAAAIQAQHK4h3AAAAAkBAAAPAAAAAAAAAAAAAAAAAHIEAABkcnMvZG93bnJldi54bWxQSwUGAAAA&#10;AAQABADzAAAAewUAAAAA&#10;" strokeweight=".6pt">
                <w10:wrap anchorx="page"/>
              </v:line>
            </w:pict>
          </mc:Fallback>
        </mc:AlternateContent>
      </w:r>
      <w:r w:rsidRPr="006B17DE">
        <w:rPr>
          <w:rFonts w:ascii="Century Gothic" w:hAnsi="Century Gothic"/>
          <w:noProof/>
          <w:sz w:val="20"/>
        </w:rPr>
        <mc:AlternateContent>
          <mc:Choice Requires="wps">
            <w:drawing>
              <wp:anchor distT="0" distB="0" distL="114300" distR="114300" simplePos="0" relativeHeight="251659264" behindDoc="0" locked="0" layoutInCell="1" allowOverlap="1" wp14:anchorId="27C89189" wp14:editId="5483FA24">
                <wp:simplePos x="0" y="0"/>
                <wp:positionH relativeFrom="page">
                  <wp:posOffset>1319530</wp:posOffset>
                </wp:positionH>
                <wp:positionV relativeFrom="paragraph">
                  <wp:posOffset>288290</wp:posOffset>
                </wp:positionV>
                <wp:extent cx="4037330" cy="8890"/>
                <wp:effectExtent l="0" t="0" r="0" b="63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330"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A7170" id="Retângulo 4" o:spid="_x0000_s1026" style="position:absolute;margin-left:103.9pt;margin-top:22.7pt;width:317.9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" fillcolor="blue" stroked="f">
                <w10:wrap anchorx="page"/>
              </v:rect>
            </w:pict>
          </mc:Fallback>
        </mc:AlternateContent>
      </w:r>
      <w:r w:rsidRPr="006B17DE">
        <w:rPr>
          <w:rFonts w:ascii="Century Gothic" w:hAnsi="Century Gothic"/>
          <w:sz w:val="20"/>
        </w:rPr>
        <w:t>Não possuímos empregados executando trabalho degradante ou forçado, observando o disposto</w:t>
      </w:r>
      <w:r w:rsidRPr="006B17DE">
        <w:rPr>
          <w:rFonts w:ascii="Century Gothic" w:hAnsi="Century Gothic"/>
          <w:spacing w:val="-53"/>
          <w:sz w:val="20"/>
        </w:rPr>
        <w:t xml:space="preserve"> </w:t>
      </w:r>
      <w:r w:rsidRPr="006B17DE">
        <w:rPr>
          <w:rFonts w:ascii="Century Gothic" w:hAnsi="Century Gothic"/>
          <w:sz w:val="20"/>
        </w:rPr>
        <w:t>nos</w:t>
      </w:r>
      <w:r w:rsidRPr="006B17DE">
        <w:rPr>
          <w:rFonts w:ascii="Century Gothic" w:hAnsi="Century Gothic"/>
          <w:spacing w:val="-1"/>
          <w:sz w:val="20"/>
        </w:rPr>
        <w:t xml:space="preserve"> </w:t>
      </w:r>
      <w:r w:rsidRPr="006B17DE">
        <w:rPr>
          <w:rFonts w:ascii="Century Gothic" w:hAnsi="Century Gothic"/>
          <w:sz w:val="20"/>
        </w:rPr>
        <w:t>incisos</w:t>
      </w:r>
      <w:r w:rsidRPr="006B17DE">
        <w:rPr>
          <w:rFonts w:ascii="Century Gothic" w:hAnsi="Century Gothic"/>
          <w:spacing w:val="-3"/>
          <w:sz w:val="20"/>
        </w:rPr>
        <w:t xml:space="preserve"> </w:t>
      </w:r>
      <w:r w:rsidRPr="006B17DE">
        <w:rPr>
          <w:rFonts w:ascii="Century Gothic" w:hAnsi="Century Gothic"/>
          <w:sz w:val="20"/>
        </w:rPr>
        <w:t>III e</w:t>
      </w:r>
      <w:r w:rsidRPr="006B17DE">
        <w:rPr>
          <w:rFonts w:ascii="Century Gothic" w:hAnsi="Century Gothic"/>
          <w:spacing w:val="-2"/>
          <w:sz w:val="20"/>
        </w:rPr>
        <w:t xml:space="preserve"> </w:t>
      </w:r>
      <w:r w:rsidRPr="006B17DE">
        <w:rPr>
          <w:rFonts w:ascii="Century Gothic" w:hAnsi="Century Gothic"/>
          <w:sz w:val="20"/>
        </w:rPr>
        <w:t>IV</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2"/>
          <w:sz w:val="20"/>
        </w:rPr>
        <w:t xml:space="preserve"> </w:t>
      </w:r>
      <w:r w:rsidRPr="006B17DE">
        <w:rPr>
          <w:rFonts w:ascii="Century Gothic" w:hAnsi="Century Gothic"/>
          <w:sz w:val="20"/>
        </w:rPr>
        <w:t>art. 1º</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no</w:t>
      </w:r>
      <w:r w:rsidRPr="006B17DE">
        <w:rPr>
          <w:rFonts w:ascii="Century Gothic" w:hAnsi="Century Gothic"/>
          <w:spacing w:val="-2"/>
          <w:sz w:val="20"/>
        </w:rPr>
        <w:t xml:space="preserve"> </w:t>
      </w:r>
      <w:r w:rsidRPr="006B17DE">
        <w:rPr>
          <w:rFonts w:ascii="Century Gothic" w:hAnsi="Century Gothic"/>
          <w:sz w:val="20"/>
        </w:rPr>
        <w:t>inciso III</w:t>
      </w:r>
      <w:r w:rsidRPr="006B17DE">
        <w:rPr>
          <w:rFonts w:ascii="Century Gothic" w:hAnsi="Century Gothic"/>
          <w:spacing w:val="-2"/>
          <w:sz w:val="20"/>
        </w:rPr>
        <w:t xml:space="preserve"> </w:t>
      </w:r>
      <w:r w:rsidRPr="006B17DE">
        <w:rPr>
          <w:rFonts w:ascii="Century Gothic" w:hAnsi="Century Gothic"/>
          <w:sz w:val="20"/>
        </w:rPr>
        <w:t>do</w:t>
      </w:r>
      <w:r w:rsidRPr="006B17DE">
        <w:rPr>
          <w:rFonts w:ascii="Century Gothic" w:hAnsi="Century Gothic"/>
          <w:spacing w:val="1"/>
          <w:sz w:val="20"/>
        </w:rPr>
        <w:t xml:space="preserve"> </w:t>
      </w:r>
      <w:r w:rsidRPr="006B17DE">
        <w:rPr>
          <w:rFonts w:ascii="Century Gothic" w:hAnsi="Century Gothic"/>
          <w:sz w:val="20"/>
        </w:rPr>
        <w:t>art.</w:t>
      </w:r>
      <w:r w:rsidRPr="006B17DE">
        <w:rPr>
          <w:rFonts w:ascii="Century Gothic" w:hAnsi="Century Gothic"/>
          <w:spacing w:val="-2"/>
          <w:sz w:val="20"/>
        </w:rPr>
        <w:t xml:space="preserve"> </w:t>
      </w:r>
      <w:r w:rsidRPr="006B17DE">
        <w:rPr>
          <w:rFonts w:ascii="Century Gothic" w:hAnsi="Century Gothic"/>
          <w:sz w:val="20"/>
        </w:rPr>
        <w:t>5º</w:t>
      </w:r>
      <w:r w:rsidRPr="006B17DE">
        <w:rPr>
          <w:rFonts w:ascii="Century Gothic" w:hAnsi="Century Gothic"/>
          <w:spacing w:val="-3"/>
          <w:sz w:val="20"/>
        </w:rPr>
        <w:t xml:space="preserve"> </w:t>
      </w:r>
      <w:r w:rsidRPr="006B17DE">
        <w:rPr>
          <w:rFonts w:ascii="Century Gothic" w:hAnsi="Century Gothic"/>
          <w:sz w:val="20"/>
        </w:rPr>
        <w:t>da Constituição</w:t>
      </w:r>
      <w:r w:rsidRPr="006B17DE">
        <w:rPr>
          <w:rFonts w:ascii="Century Gothic" w:hAnsi="Century Gothic"/>
          <w:spacing w:val="-1"/>
          <w:sz w:val="20"/>
        </w:rPr>
        <w:t xml:space="preserve"> </w:t>
      </w:r>
      <w:r w:rsidRPr="006B17DE">
        <w:rPr>
          <w:rFonts w:ascii="Century Gothic" w:hAnsi="Century Gothic"/>
          <w:sz w:val="20"/>
        </w:rPr>
        <w:t>Federal.</w:t>
      </w:r>
    </w:p>
    <w:p w:rsidR="006434B1" w:rsidRPr="006B17DE" w:rsidRDefault="006434B1" w:rsidP="009D5AA2">
      <w:pPr>
        <w:pStyle w:val="PargrafodaLista"/>
        <w:widowControl w:val="0"/>
        <w:numPr>
          <w:ilvl w:val="0"/>
          <w:numId w:val="12"/>
        </w:numPr>
        <w:autoSpaceDE w:val="0"/>
        <w:autoSpaceDN w:val="0"/>
        <w:ind w:left="0" w:firstLine="30"/>
        <w:rPr>
          <w:rFonts w:ascii="Century Gothic" w:hAnsi="Century Gothic"/>
          <w:sz w:val="20"/>
        </w:rPr>
      </w:pPr>
      <w:r w:rsidRPr="006B17DE">
        <w:rPr>
          <w:rFonts w:ascii="Century Gothic" w:hAnsi="Century Gothic"/>
          <w:sz w:val="20"/>
        </w:rPr>
        <w:t>Não possuímos pessoas em nosso quadro societário (contrato social, estatuto social), impedidas</w:t>
      </w:r>
      <w:r w:rsidRPr="006B17DE">
        <w:rPr>
          <w:rFonts w:ascii="Century Gothic" w:hAnsi="Century Gothic"/>
          <w:spacing w:val="1"/>
          <w:sz w:val="20"/>
        </w:rPr>
        <w:t xml:space="preserve"> </w:t>
      </w:r>
      <w:r w:rsidRPr="006B17DE">
        <w:rPr>
          <w:rFonts w:ascii="Century Gothic" w:hAnsi="Century Gothic"/>
          <w:sz w:val="20"/>
        </w:rPr>
        <w:t>de</w:t>
      </w:r>
      <w:r w:rsidRPr="006B17DE">
        <w:rPr>
          <w:rFonts w:ascii="Century Gothic" w:hAnsi="Century Gothic"/>
          <w:spacing w:val="29"/>
          <w:sz w:val="20"/>
        </w:rPr>
        <w:t xml:space="preserve"> </w:t>
      </w:r>
      <w:r w:rsidRPr="006B17DE">
        <w:rPr>
          <w:rFonts w:ascii="Century Gothic" w:hAnsi="Century Gothic"/>
          <w:sz w:val="20"/>
        </w:rPr>
        <w:t>contratar</w:t>
      </w:r>
      <w:r w:rsidRPr="006B17DE">
        <w:rPr>
          <w:rFonts w:ascii="Century Gothic" w:hAnsi="Century Gothic"/>
          <w:spacing w:val="31"/>
          <w:sz w:val="20"/>
        </w:rPr>
        <w:t xml:space="preserve"> </w:t>
      </w:r>
      <w:r w:rsidRPr="006B17DE">
        <w:rPr>
          <w:rFonts w:ascii="Century Gothic" w:hAnsi="Century Gothic"/>
          <w:sz w:val="20"/>
        </w:rPr>
        <w:t>com</w:t>
      </w:r>
      <w:r w:rsidRPr="006B17DE">
        <w:rPr>
          <w:rFonts w:ascii="Century Gothic" w:hAnsi="Century Gothic"/>
          <w:spacing w:val="34"/>
          <w:sz w:val="20"/>
        </w:rPr>
        <w:t xml:space="preserve"> </w:t>
      </w:r>
      <w:r>
        <w:rPr>
          <w:rFonts w:ascii="Century Gothic" w:hAnsi="Century Gothic"/>
          <w:sz w:val="20"/>
        </w:rPr>
        <w:t>esta Administração</w:t>
      </w:r>
      <w:r w:rsidRPr="006B17DE">
        <w:rPr>
          <w:rFonts w:ascii="Century Gothic" w:hAnsi="Century Gothic"/>
          <w:spacing w:val="30"/>
          <w:sz w:val="20"/>
        </w:rPr>
        <w:t xml:space="preserve"> </w:t>
      </w:r>
      <w:r w:rsidRPr="006B17DE">
        <w:rPr>
          <w:rFonts w:ascii="Century Gothic" w:hAnsi="Century Gothic"/>
          <w:sz w:val="20"/>
        </w:rPr>
        <w:t>nos</w:t>
      </w:r>
      <w:r w:rsidRPr="006B17DE">
        <w:rPr>
          <w:rFonts w:ascii="Century Gothic" w:hAnsi="Century Gothic"/>
          <w:spacing w:val="30"/>
          <w:sz w:val="20"/>
        </w:rPr>
        <w:t xml:space="preserve"> </w:t>
      </w:r>
      <w:r w:rsidRPr="006B17DE">
        <w:rPr>
          <w:rFonts w:ascii="Century Gothic" w:hAnsi="Century Gothic"/>
          <w:sz w:val="20"/>
        </w:rPr>
        <w:t>termos</w:t>
      </w:r>
      <w:r w:rsidRPr="006B17DE">
        <w:rPr>
          <w:rFonts w:ascii="Century Gothic" w:hAnsi="Century Gothic"/>
          <w:spacing w:val="31"/>
          <w:sz w:val="20"/>
        </w:rPr>
        <w:t xml:space="preserve"> </w:t>
      </w:r>
      <w:r w:rsidRPr="006B17DE">
        <w:rPr>
          <w:rFonts w:ascii="Century Gothic" w:hAnsi="Century Gothic"/>
          <w:sz w:val="20"/>
        </w:rPr>
        <w:t>do</w:t>
      </w:r>
      <w:r w:rsidRPr="006B17DE">
        <w:rPr>
          <w:rFonts w:ascii="Century Gothic" w:hAnsi="Century Gothic"/>
          <w:spacing w:val="29"/>
          <w:sz w:val="20"/>
        </w:rPr>
        <w:t xml:space="preserve"> </w:t>
      </w:r>
      <w:r w:rsidRPr="006B17DE">
        <w:rPr>
          <w:rFonts w:ascii="Century Gothic" w:hAnsi="Century Gothic"/>
          <w:sz w:val="20"/>
        </w:rPr>
        <w:t>artigo 14 da Lei 14.133/21, e enquadradas nas vedações do art. 33, do Decreto Municipal nº 116/2023.</w:t>
      </w:r>
    </w:p>
    <w:p w:rsidR="006434B1" w:rsidRPr="006B17DE" w:rsidRDefault="006434B1" w:rsidP="009D5AA2">
      <w:pPr>
        <w:pStyle w:val="PargrafodaLista"/>
        <w:widowControl w:val="0"/>
        <w:numPr>
          <w:ilvl w:val="0"/>
          <w:numId w:val="12"/>
        </w:numPr>
        <w:autoSpaceDE w:val="0"/>
        <w:autoSpaceDN w:val="0"/>
        <w:spacing w:before="7" w:line="232" w:lineRule="auto"/>
        <w:ind w:left="0" w:right="-2" w:firstLine="0"/>
        <w:rPr>
          <w:rFonts w:ascii="Century Gothic" w:hAnsi="Century Gothic"/>
          <w:sz w:val="20"/>
        </w:rPr>
      </w:pPr>
      <w:r w:rsidRPr="006B17DE">
        <w:rPr>
          <w:rFonts w:ascii="Century Gothic" w:hAnsi="Century Gothic"/>
          <w:sz w:val="20"/>
        </w:rPr>
        <w:t>Cumprimos as exigências</w:t>
      </w:r>
      <w:r w:rsidRPr="006B17DE">
        <w:rPr>
          <w:rFonts w:ascii="Century Gothic" w:hAnsi="Century Gothic"/>
          <w:spacing w:val="55"/>
          <w:sz w:val="20"/>
        </w:rPr>
        <w:t xml:space="preserve"> </w:t>
      </w:r>
      <w:r w:rsidRPr="006B17DE">
        <w:rPr>
          <w:rFonts w:ascii="Century Gothic" w:hAnsi="Century Gothic"/>
          <w:sz w:val="20"/>
        </w:rPr>
        <w:t>de reserva de cargos para pessoa com deficiência e para reabilitado</w:t>
      </w:r>
      <w:r w:rsidRPr="006B17DE">
        <w:rPr>
          <w:rFonts w:ascii="Century Gothic" w:hAnsi="Century Gothic"/>
          <w:spacing w:val="1"/>
          <w:sz w:val="20"/>
        </w:rPr>
        <w:t xml:space="preserve"> </w:t>
      </w:r>
      <w:r w:rsidRPr="006B17DE">
        <w:rPr>
          <w:rFonts w:ascii="Century Gothic" w:hAnsi="Century Gothic"/>
          <w:sz w:val="20"/>
        </w:rPr>
        <w:t>da Previdência</w:t>
      </w:r>
      <w:r w:rsidRPr="006B17DE">
        <w:rPr>
          <w:rFonts w:ascii="Century Gothic" w:hAnsi="Century Gothic"/>
          <w:spacing w:val="-2"/>
          <w:sz w:val="20"/>
        </w:rPr>
        <w:t xml:space="preserve"> </w:t>
      </w:r>
      <w:r w:rsidRPr="006B17DE">
        <w:rPr>
          <w:rFonts w:ascii="Century Gothic" w:hAnsi="Century Gothic"/>
          <w:sz w:val="20"/>
        </w:rPr>
        <w:t>Social,</w:t>
      </w:r>
      <w:r w:rsidRPr="006B17DE">
        <w:rPr>
          <w:rFonts w:ascii="Century Gothic" w:hAnsi="Century Gothic"/>
          <w:spacing w:val="-1"/>
          <w:sz w:val="20"/>
        </w:rPr>
        <w:t xml:space="preserve"> </w:t>
      </w:r>
      <w:r w:rsidRPr="006B17DE">
        <w:rPr>
          <w:rFonts w:ascii="Century Gothic" w:hAnsi="Century Gothic"/>
          <w:sz w:val="20"/>
        </w:rPr>
        <w:t>previstas</w:t>
      </w:r>
      <w:r w:rsidRPr="006B17DE">
        <w:rPr>
          <w:rFonts w:ascii="Century Gothic" w:hAnsi="Century Gothic"/>
          <w:spacing w:val="-1"/>
          <w:sz w:val="20"/>
        </w:rPr>
        <w:t xml:space="preserve"> </w:t>
      </w:r>
      <w:r w:rsidRPr="006B17DE">
        <w:rPr>
          <w:rFonts w:ascii="Century Gothic" w:hAnsi="Century Gothic"/>
          <w:sz w:val="20"/>
        </w:rPr>
        <w:t>em lei</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em</w:t>
      </w:r>
      <w:r w:rsidRPr="006B17DE">
        <w:rPr>
          <w:rFonts w:ascii="Century Gothic" w:hAnsi="Century Gothic"/>
          <w:spacing w:val="3"/>
          <w:sz w:val="20"/>
        </w:rPr>
        <w:t xml:space="preserve"> </w:t>
      </w:r>
      <w:r w:rsidRPr="006B17DE">
        <w:rPr>
          <w:rFonts w:ascii="Century Gothic" w:hAnsi="Century Gothic"/>
          <w:sz w:val="20"/>
        </w:rPr>
        <w:t>outras</w:t>
      </w:r>
      <w:r w:rsidRPr="006B17DE">
        <w:rPr>
          <w:rFonts w:ascii="Century Gothic" w:hAnsi="Century Gothic"/>
          <w:spacing w:val="-2"/>
          <w:sz w:val="20"/>
        </w:rPr>
        <w:t xml:space="preserve"> </w:t>
      </w:r>
      <w:r w:rsidRPr="006B17DE">
        <w:rPr>
          <w:rFonts w:ascii="Century Gothic" w:hAnsi="Century Gothic"/>
          <w:sz w:val="20"/>
        </w:rPr>
        <w:t>normas</w:t>
      </w:r>
      <w:r w:rsidRPr="006B17DE">
        <w:rPr>
          <w:rFonts w:ascii="Century Gothic" w:hAnsi="Century Gothic"/>
          <w:spacing w:val="-1"/>
          <w:sz w:val="20"/>
        </w:rPr>
        <w:t xml:space="preserve"> </w:t>
      </w:r>
      <w:r w:rsidRPr="006B17DE">
        <w:rPr>
          <w:rFonts w:ascii="Century Gothic" w:hAnsi="Century Gothic"/>
          <w:sz w:val="20"/>
        </w:rPr>
        <w:t>específicas.</w:t>
      </w:r>
    </w:p>
    <w:p w:rsidR="006434B1" w:rsidRPr="006B17DE" w:rsidRDefault="006434B1" w:rsidP="009D5AA2">
      <w:pPr>
        <w:pStyle w:val="PargrafodaLista"/>
        <w:widowControl w:val="0"/>
        <w:numPr>
          <w:ilvl w:val="0"/>
          <w:numId w:val="12"/>
        </w:numPr>
        <w:autoSpaceDE w:val="0"/>
        <w:autoSpaceDN w:val="0"/>
        <w:spacing w:before="7" w:line="232" w:lineRule="auto"/>
        <w:ind w:left="0" w:right="-2" w:firstLine="0"/>
        <w:rPr>
          <w:rFonts w:ascii="Century Gothic" w:hAnsi="Century Gothic"/>
          <w:sz w:val="20"/>
        </w:rPr>
      </w:pPr>
      <w:r w:rsidRPr="006B17DE">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w:t>
      </w:r>
      <w:r>
        <w:rPr>
          <w:rFonts w:ascii="Century Gothic" w:eastAsia="SimSun" w:hAnsi="Century Gothic" w:cs="Calibri"/>
          <w:sz w:val="20"/>
        </w:rPr>
        <w:t>rmos do inciso IV, do artigo 13</w:t>
      </w:r>
      <w:r w:rsidRPr="006B17DE">
        <w:rPr>
          <w:rFonts w:ascii="Century Gothic" w:eastAsia="SimSun" w:hAnsi="Century Gothic" w:cs="Calibri"/>
          <w:sz w:val="20"/>
        </w:rPr>
        <w:t xml:space="preserve"> da Lei n° 14.133/2021.</w:t>
      </w:r>
    </w:p>
    <w:p w:rsidR="006434B1" w:rsidRPr="006B17DE" w:rsidRDefault="006434B1" w:rsidP="009D5AA2">
      <w:pPr>
        <w:pStyle w:val="PargrafodaLista"/>
        <w:widowControl w:val="0"/>
        <w:numPr>
          <w:ilvl w:val="0"/>
          <w:numId w:val="12"/>
        </w:numPr>
        <w:autoSpaceDE w:val="0"/>
        <w:autoSpaceDN w:val="0"/>
        <w:ind w:left="0" w:firstLine="30"/>
        <w:rPr>
          <w:rFonts w:ascii="Century Gothic" w:hAnsi="Century Gothic"/>
          <w:sz w:val="20"/>
        </w:rPr>
      </w:pPr>
      <w:r w:rsidRPr="006B17DE">
        <w:rPr>
          <w:rFonts w:ascii="Century Gothic" w:hAnsi="Century Gothic"/>
          <w:sz w:val="20"/>
        </w:rPr>
        <w:t>Comprometo-me a manter durante a execução do contrato, em compatibilidade com as obrigações assumidas, todas as condições de habilitação e qualificação exigidas na licitação.</w:t>
      </w:r>
    </w:p>
    <w:p w:rsidR="006434B1" w:rsidRPr="006B17DE" w:rsidRDefault="006434B1" w:rsidP="009D5AA2">
      <w:pPr>
        <w:pStyle w:val="PargrafodaLista"/>
        <w:widowControl w:val="0"/>
        <w:numPr>
          <w:ilvl w:val="0"/>
          <w:numId w:val="12"/>
        </w:numPr>
        <w:autoSpaceDE w:val="0"/>
        <w:autoSpaceDN w:val="0"/>
        <w:ind w:left="0" w:firstLine="30"/>
        <w:rPr>
          <w:rFonts w:ascii="Century Gothic" w:hAnsi="Century Gothic"/>
          <w:sz w:val="20"/>
        </w:rPr>
      </w:pPr>
      <w:r w:rsidRPr="006B17DE">
        <w:rPr>
          <w:rFonts w:ascii="Century Gothic" w:hAnsi="Century Gothic"/>
          <w:sz w:val="20"/>
        </w:rPr>
        <w:t xml:space="preserve">Declaramos, para os devidos fins de direito, na qualidade de Proponente dos procedimentos licitatórios, instaurados por esta </w:t>
      </w:r>
      <w:r>
        <w:rPr>
          <w:rFonts w:ascii="Century Gothic" w:hAnsi="Century Gothic"/>
          <w:sz w:val="20"/>
        </w:rPr>
        <w:t>Administração</w:t>
      </w:r>
      <w:r w:rsidRPr="006B17DE">
        <w:rPr>
          <w:rFonts w:ascii="Century Gothic" w:hAnsi="Century Gothic"/>
          <w:sz w:val="20"/>
        </w:rPr>
        <w:t xml:space="preserve"> que o(a) responsável legal da empresa é o(a) Sr.(a)............................................................., Portador(a) do RG sob nº ................................................. e CPF nº ........................................................, cuja função/cargo é..................................................(sócio administrador/procurador/diretor/etc), responsável pela assinatura do contrato.</w:t>
      </w:r>
    </w:p>
    <w:p w:rsidR="006434B1" w:rsidRPr="006B17DE" w:rsidRDefault="006434B1" w:rsidP="006434B1">
      <w:pPr>
        <w:pStyle w:val="PargrafodaLista"/>
        <w:spacing w:line="276" w:lineRule="auto"/>
        <w:ind w:left="0"/>
        <w:rPr>
          <w:rFonts w:ascii="Century Gothic" w:hAnsi="Century Gothic"/>
          <w:b/>
          <w:color w:val="FF0000"/>
          <w:sz w:val="20"/>
        </w:rPr>
      </w:pPr>
      <w:r w:rsidRPr="006B17DE">
        <w:rPr>
          <w:rFonts w:ascii="Century Gothic" w:hAnsi="Century Gothic"/>
          <w:b/>
          <w:color w:val="FF0000"/>
          <w:sz w:val="20"/>
        </w:rPr>
        <w:t>(Preenchimento obrigatório):</w:t>
      </w:r>
    </w:p>
    <w:p w:rsidR="006434B1" w:rsidRPr="006B17DE" w:rsidRDefault="006434B1" w:rsidP="009D5AA2">
      <w:pPr>
        <w:pStyle w:val="PargrafodaLista"/>
        <w:numPr>
          <w:ilvl w:val="0"/>
          <w:numId w:val="13"/>
        </w:numPr>
        <w:spacing w:line="276" w:lineRule="auto"/>
        <w:rPr>
          <w:rFonts w:ascii="Century Gothic" w:eastAsia="SimSun" w:hAnsi="Century Gothic" w:cs="Calibri"/>
          <w:sz w:val="20"/>
          <w:lang w:eastAsia="en-US"/>
        </w:rPr>
      </w:pPr>
      <w:r w:rsidRPr="006B17DE">
        <w:rPr>
          <w:rFonts w:ascii="Century Gothic" w:eastAsia="SimSun" w:hAnsi="Century Gothic" w:cs="Calibri"/>
          <w:sz w:val="20"/>
          <w:lang w:eastAsia="en-US"/>
        </w:rPr>
        <w:t>Telefone fixo para contato: (</w:t>
      </w:r>
      <w:r w:rsidRPr="006B17DE">
        <w:rPr>
          <w:rFonts w:ascii="Century Gothic" w:eastAsia="SimSun" w:hAnsi="Century Gothic" w:cs="Calibri"/>
          <w:sz w:val="20"/>
          <w:lang w:eastAsia="en-US"/>
        </w:rPr>
        <w:fldChar w:fldCharType="begin">
          <w:ffData>
            <w:name w:val="Texto335"/>
            <w:enabled/>
            <w:calcOnExit w:val="0"/>
            <w:textInput/>
          </w:ffData>
        </w:fldChar>
      </w:r>
      <w:bookmarkStart w:id="17" w:name="Texto335"/>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17"/>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0"/>
            <w:enabled/>
            <w:calcOnExit w:val="0"/>
            <w:textInput/>
          </w:ffData>
        </w:fldChar>
      </w:r>
      <w:bookmarkStart w:id="18" w:name="Texto200"/>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18"/>
    </w:p>
    <w:p w:rsidR="006434B1" w:rsidRPr="006B17DE" w:rsidRDefault="006434B1" w:rsidP="009D5AA2">
      <w:pPr>
        <w:pStyle w:val="PargrafodaLista"/>
        <w:numPr>
          <w:ilvl w:val="0"/>
          <w:numId w:val="13"/>
        </w:numPr>
        <w:spacing w:line="276" w:lineRule="auto"/>
        <w:rPr>
          <w:rFonts w:ascii="Century Gothic" w:eastAsia="SimSun" w:hAnsi="Century Gothic" w:cs="Calibri"/>
          <w:sz w:val="20"/>
          <w:lang w:eastAsia="en-US"/>
        </w:rPr>
      </w:pPr>
      <w:r w:rsidRPr="006B17DE">
        <w:rPr>
          <w:rFonts w:ascii="Century Gothic" w:eastAsia="SimSun" w:hAnsi="Century Gothic" w:cs="Calibri"/>
          <w:sz w:val="20"/>
          <w:lang w:eastAsia="en-US"/>
        </w:rPr>
        <w:lastRenderedPageBreak/>
        <w:t>Telefone celular para contato: (</w:t>
      </w:r>
      <w:r w:rsidRPr="006B17DE">
        <w:rPr>
          <w:rFonts w:ascii="Century Gothic" w:eastAsia="SimSun" w:hAnsi="Century Gothic" w:cs="Calibri"/>
          <w:sz w:val="20"/>
          <w:lang w:eastAsia="en-US"/>
        </w:rPr>
        <w:fldChar w:fldCharType="begin">
          <w:ffData>
            <w:name w:val="Texto334"/>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2"/>
            <w:enabled/>
            <w:calcOnExit w:val="0"/>
            <w:textInput/>
          </w:ffData>
        </w:fldChar>
      </w:r>
      <w:bookmarkStart w:id="19" w:name="Texto202"/>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19"/>
    </w:p>
    <w:p w:rsidR="006434B1" w:rsidRPr="006B17DE" w:rsidRDefault="006434B1" w:rsidP="009D5AA2">
      <w:pPr>
        <w:pStyle w:val="PargrafodaLista"/>
        <w:widowControl w:val="0"/>
        <w:numPr>
          <w:ilvl w:val="0"/>
          <w:numId w:val="12"/>
        </w:numPr>
        <w:autoSpaceDE w:val="0"/>
        <w:autoSpaceDN w:val="0"/>
        <w:spacing w:before="7" w:line="235" w:lineRule="auto"/>
        <w:ind w:left="0" w:right="-2" w:firstLine="30"/>
        <w:rPr>
          <w:rFonts w:ascii="Century Gothic" w:hAnsi="Century Gothic"/>
          <w:b/>
          <w:sz w:val="20"/>
          <w:u w:val="single"/>
        </w:rPr>
      </w:pPr>
      <w:r w:rsidRPr="006B17DE">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6B17DE">
        <w:rPr>
          <w:rFonts w:ascii="Century Gothic" w:hAnsi="Century Gothic"/>
          <w:b/>
          <w:sz w:val="20"/>
          <w:u w:val="single"/>
        </w:rPr>
        <w:t>presumindo-se o recebimento caso não haja a confirmação de leitura.</w:t>
      </w:r>
    </w:p>
    <w:p w:rsidR="006434B1" w:rsidRPr="006B17DE" w:rsidRDefault="006434B1" w:rsidP="006434B1">
      <w:pPr>
        <w:spacing w:line="276" w:lineRule="auto"/>
        <w:rPr>
          <w:rFonts w:ascii="Century Gothic" w:hAnsi="Century Gothic"/>
          <w:b/>
          <w:color w:val="FF0000"/>
          <w:sz w:val="20"/>
          <w:szCs w:val="20"/>
        </w:rPr>
      </w:pPr>
      <w:r w:rsidRPr="006B17DE">
        <w:rPr>
          <w:rFonts w:ascii="Century Gothic" w:hAnsi="Century Gothic"/>
          <w:b/>
          <w:color w:val="FF0000"/>
          <w:sz w:val="20"/>
          <w:szCs w:val="20"/>
        </w:rPr>
        <w:t>(Preenchimento obrigatório):</w:t>
      </w:r>
    </w:p>
    <w:p w:rsidR="006434B1" w:rsidRPr="006B17DE" w:rsidRDefault="006434B1" w:rsidP="006434B1">
      <w:pPr>
        <w:spacing w:before="7" w:line="235" w:lineRule="auto"/>
        <w:ind w:right="264"/>
        <w:rPr>
          <w:rFonts w:ascii="Century Gothic" w:hAnsi="Century Gothic"/>
          <w:sz w:val="20"/>
          <w:szCs w:val="20"/>
        </w:rPr>
      </w:pPr>
      <w:r w:rsidRPr="006B17DE">
        <w:rPr>
          <w:rFonts w:ascii="Century Gothic" w:hAnsi="Century Gothic"/>
          <w:sz w:val="20"/>
          <w:szCs w:val="20"/>
        </w:rPr>
        <w:t xml:space="preserve">E-mail: </w:t>
      </w:r>
      <w:r w:rsidRPr="006B17DE">
        <w:rPr>
          <w:rFonts w:ascii="Century Gothic" w:hAnsi="Century Gothic"/>
          <w:sz w:val="20"/>
          <w:szCs w:val="20"/>
        </w:rPr>
        <w:fldChar w:fldCharType="begin">
          <w:ffData>
            <w:name w:val="Texto299"/>
            <w:enabled/>
            <w:calcOnExit w:val="0"/>
            <w:textInput/>
          </w:ffData>
        </w:fldChar>
      </w:r>
      <w:bookmarkStart w:id="20" w:name="Texto299"/>
      <w:r w:rsidRPr="006B17DE">
        <w:rPr>
          <w:rFonts w:ascii="Century Gothic" w:hAnsi="Century Gothic"/>
          <w:sz w:val="20"/>
          <w:szCs w:val="20"/>
        </w:rPr>
        <w:instrText xml:space="preserve"> FORMTEXT </w:instrText>
      </w:r>
      <w:r w:rsidRPr="006B17DE">
        <w:rPr>
          <w:rFonts w:ascii="Century Gothic" w:hAnsi="Century Gothic"/>
          <w:sz w:val="20"/>
          <w:szCs w:val="20"/>
        </w:rPr>
      </w:r>
      <w:r w:rsidRPr="006B17DE">
        <w:rPr>
          <w:rFonts w:ascii="Century Gothic" w:hAnsi="Century Gothic"/>
          <w:sz w:val="20"/>
          <w:szCs w:val="20"/>
        </w:rPr>
        <w:fldChar w:fldCharType="separate"/>
      </w:r>
      <w:r w:rsidRPr="006B17DE">
        <w:rPr>
          <w:noProof/>
          <w:sz w:val="20"/>
          <w:szCs w:val="20"/>
        </w:rPr>
        <w:t> </w:t>
      </w:r>
      <w:r w:rsidRPr="006B17DE">
        <w:rPr>
          <w:noProof/>
          <w:sz w:val="20"/>
          <w:szCs w:val="20"/>
        </w:rPr>
        <w:t> </w:t>
      </w:r>
      <w:r w:rsidRPr="006B17DE">
        <w:rPr>
          <w:noProof/>
          <w:sz w:val="20"/>
          <w:szCs w:val="20"/>
        </w:rPr>
        <w:t> </w:t>
      </w:r>
      <w:r w:rsidRPr="006B17DE">
        <w:rPr>
          <w:noProof/>
          <w:sz w:val="20"/>
          <w:szCs w:val="20"/>
        </w:rPr>
        <w:t> </w:t>
      </w:r>
      <w:r w:rsidRPr="006B17DE">
        <w:rPr>
          <w:noProof/>
          <w:sz w:val="20"/>
          <w:szCs w:val="20"/>
        </w:rPr>
        <w:t> </w:t>
      </w:r>
      <w:r w:rsidRPr="006B17DE">
        <w:rPr>
          <w:rFonts w:ascii="Century Gothic" w:hAnsi="Century Gothic"/>
          <w:sz w:val="20"/>
          <w:szCs w:val="20"/>
        </w:rPr>
        <w:fldChar w:fldCharType="end"/>
      </w:r>
      <w:bookmarkEnd w:id="20"/>
    </w:p>
    <w:p w:rsidR="006434B1" w:rsidRPr="006B17DE" w:rsidRDefault="006434B1" w:rsidP="009D5AA2">
      <w:pPr>
        <w:pStyle w:val="PargrafodaLista"/>
        <w:numPr>
          <w:ilvl w:val="0"/>
          <w:numId w:val="12"/>
        </w:numPr>
        <w:spacing w:line="276" w:lineRule="auto"/>
        <w:ind w:left="0" w:firstLine="30"/>
        <w:rPr>
          <w:rFonts w:ascii="Century Gothic" w:eastAsia="SimSun" w:hAnsi="Century Gothic" w:cs="Calibri"/>
          <w:sz w:val="20"/>
        </w:rPr>
      </w:pPr>
      <w:r w:rsidRPr="006B17DE">
        <w:rPr>
          <w:rFonts w:ascii="Century Gothic" w:eastAsia="SimSun" w:hAnsi="Century Gothic" w:cs="Calibri"/>
          <w:sz w:val="20"/>
        </w:rPr>
        <w:t xml:space="preserve">Nomeamos e constituímos o senhor(a)........................................., portador(a) do CPF/MF sob n.º..................................., para ser o(a) preposto responsável para acompanhar o fornecimento dos objetos deste Processo Administrativo, referente ao Pregão Eletrônico n.º </w:t>
      </w:r>
      <w:r w:rsidRPr="006B17DE">
        <w:rPr>
          <w:rFonts w:ascii="Century Gothic" w:eastAsia="SimSun" w:hAnsi="Century Gothic" w:cs="Calibri"/>
          <w:sz w:val="20"/>
        </w:rPr>
        <w:fldChar w:fldCharType="begin">
          <w:ffData>
            <w:name w:val="Texto356"/>
            <w:enabled/>
            <w:calcOnExit w:val="0"/>
            <w:textInput/>
          </w:ffData>
        </w:fldChar>
      </w:r>
      <w:bookmarkStart w:id="21" w:name="Texto356"/>
      <w:r w:rsidRPr="006B17DE">
        <w:rPr>
          <w:rFonts w:ascii="Century Gothic" w:eastAsia="SimSun" w:hAnsi="Century Gothic" w:cs="Calibri"/>
          <w:sz w:val="20"/>
        </w:rPr>
        <w:instrText xml:space="preserve"> FORMTEXT </w:instrText>
      </w:r>
      <w:r w:rsidRPr="006B17DE">
        <w:rPr>
          <w:rFonts w:ascii="Century Gothic" w:eastAsia="SimSun" w:hAnsi="Century Gothic" w:cs="Calibri"/>
          <w:sz w:val="20"/>
        </w:rPr>
      </w:r>
      <w:r w:rsidRPr="006B17DE">
        <w:rPr>
          <w:rFonts w:ascii="Century Gothic" w:eastAsia="SimSun" w:hAnsi="Century Gothic" w:cs="Calibri"/>
          <w:sz w:val="20"/>
        </w:rPr>
        <w:fldChar w:fldCharType="separate"/>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sz w:val="20"/>
        </w:rPr>
        <w:fldChar w:fldCharType="end"/>
      </w:r>
      <w:bookmarkEnd w:id="21"/>
      <w:r>
        <w:rPr>
          <w:rFonts w:ascii="Century Gothic" w:eastAsia="SimSun" w:hAnsi="Century Gothic" w:cs="Calibri"/>
          <w:sz w:val="20"/>
        </w:rPr>
        <w:t>/2025</w:t>
      </w:r>
      <w:r w:rsidRPr="006B17DE">
        <w:rPr>
          <w:rFonts w:ascii="Century Gothic" w:eastAsia="SimSun" w:hAnsi="Century Gothic" w:cs="Calibri"/>
          <w:sz w:val="20"/>
        </w:rPr>
        <w:t xml:space="preserve"> e todos os atos necessários ao cumprimento das obrigações contidas no instrumento convocatório, seus Anexos no Contrato.</w:t>
      </w:r>
    </w:p>
    <w:p w:rsidR="006434B1" w:rsidRPr="006B17DE" w:rsidRDefault="006434B1" w:rsidP="009D5AA2">
      <w:pPr>
        <w:pStyle w:val="PargrafodaLista"/>
        <w:numPr>
          <w:ilvl w:val="0"/>
          <w:numId w:val="12"/>
        </w:numPr>
        <w:spacing w:line="276" w:lineRule="auto"/>
        <w:ind w:left="0" w:firstLine="30"/>
        <w:rPr>
          <w:rFonts w:ascii="Century Gothic" w:eastAsia="SimSun" w:hAnsi="Century Gothic" w:cs="Calibri"/>
          <w:sz w:val="20"/>
        </w:rPr>
      </w:pPr>
      <w:r w:rsidRPr="006B17DE">
        <w:rPr>
          <w:rFonts w:ascii="Century Gothic" w:hAnsi="Century Gothic"/>
          <w:kern w:val="3"/>
          <w:sz w:val="20"/>
        </w:rPr>
        <w:t>Declaramos, para os devidos fins, que tem pleno conhecimento das regras contidas no edital de licitação e que possui as condições de habilitação previstas no edital, bem como tem ciência de que:</w:t>
      </w:r>
    </w:p>
    <w:p w:rsidR="006434B1" w:rsidRPr="006B17DE" w:rsidRDefault="006434B1" w:rsidP="009D5AA2">
      <w:pPr>
        <w:pStyle w:val="PargrafodaLista"/>
        <w:numPr>
          <w:ilvl w:val="0"/>
          <w:numId w:val="12"/>
        </w:numPr>
        <w:spacing w:line="276" w:lineRule="auto"/>
        <w:ind w:left="0" w:firstLine="30"/>
        <w:rPr>
          <w:rFonts w:ascii="Century Gothic" w:eastAsia="SimSun" w:hAnsi="Century Gothic" w:cs="Calibri"/>
          <w:sz w:val="20"/>
        </w:rPr>
      </w:pPr>
      <w:r w:rsidRPr="006B17DE">
        <w:rPr>
          <w:rFonts w:ascii="Century Gothic" w:hAnsi="Century Gothic"/>
          <w:sz w:val="20"/>
        </w:rPr>
        <w:t>Como</w:t>
      </w:r>
      <w:r w:rsidRPr="006B17DE">
        <w:rPr>
          <w:rFonts w:ascii="Century Gothic" w:hAnsi="Century Gothic"/>
          <w:spacing w:val="4"/>
          <w:sz w:val="20"/>
        </w:rPr>
        <w:t xml:space="preserve"> </w:t>
      </w:r>
      <w:r w:rsidRPr="006B17DE">
        <w:rPr>
          <w:rFonts w:ascii="Century Gothic" w:hAnsi="Century Gothic"/>
          <w:sz w:val="20"/>
        </w:rPr>
        <w:t>condição</w:t>
      </w:r>
      <w:r w:rsidRPr="006B17DE">
        <w:rPr>
          <w:rFonts w:ascii="Century Gothic" w:hAnsi="Century Gothic"/>
          <w:spacing w:val="4"/>
          <w:sz w:val="20"/>
        </w:rPr>
        <w:t xml:space="preserve"> </w:t>
      </w:r>
      <w:r w:rsidRPr="006B17DE">
        <w:rPr>
          <w:rFonts w:ascii="Century Gothic" w:hAnsi="Century Gothic"/>
          <w:sz w:val="20"/>
        </w:rPr>
        <w:t>para</w:t>
      </w:r>
      <w:r w:rsidRPr="006B17DE">
        <w:rPr>
          <w:rFonts w:ascii="Century Gothic" w:hAnsi="Century Gothic"/>
          <w:spacing w:val="4"/>
          <w:sz w:val="20"/>
        </w:rPr>
        <w:t xml:space="preserve"> </w:t>
      </w:r>
      <w:r w:rsidRPr="006B17DE">
        <w:rPr>
          <w:rFonts w:ascii="Century Gothic" w:hAnsi="Century Gothic"/>
          <w:sz w:val="20"/>
        </w:rPr>
        <w:t>participar</w:t>
      </w:r>
      <w:r w:rsidRPr="006B17DE">
        <w:rPr>
          <w:rFonts w:ascii="Century Gothic" w:hAnsi="Century Gothic"/>
          <w:spacing w:val="5"/>
          <w:sz w:val="20"/>
        </w:rPr>
        <w:t xml:space="preserve"> </w:t>
      </w:r>
      <w:r w:rsidRPr="006B17DE">
        <w:rPr>
          <w:rFonts w:ascii="Century Gothic" w:hAnsi="Century Gothic"/>
          <w:sz w:val="20"/>
        </w:rPr>
        <w:t>desta</w:t>
      </w:r>
      <w:r w:rsidRPr="006B17DE">
        <w:rPr>
          <w:rFonts w:ascii="Century Gothic" w:hAnsi="Century Gothic"/>
          <w:spacing w:val="6"/>
          <w:sz w:val="20"/>
        </w:rPr>
        <w:t xml:space="preserve"> </w:t>
      </w:r>
      <w:r w:rsidRPr="006B17DE">
        <w:rPr>
          <w:rFonts w:ascii="Century Gothic" w:hAnsi="Century Gothic"/>
          <w:sz w:val="20"/>
        </w:rPr>
        <w:t>licitação</w:t>
      </w:r>
      <w:r w:rsidRPr="006B17DE">
        <w:rPr>
          <w:rFonts w:ascii="Century Gothic" w:hAnsi="Century Gothic"/>
          <w:spacing w:val="6"/>
          <w:sz w:val="20"/>
        </w:rPr>
        <w:t xml:space="preserve"> </w:t>
      </w:r>
      <w:r w:rsidRPr="006B17DE">
        <w:rPr>
          <w:rFonts w:ascii="Century Gothic" w:hAnsi="Century Gothic"/>
          <w:sz w:val="20"/>
        </w:rPr>
        <w:t>e</w:t>
      </w:r>
      <w:r w:rsidRPr="006B17DE">
        <w:rPr>
          <w:rFonts w:ascii="Century Gothic" w:hAnsi="Century Gothic"/>
          <w:spacing w:val="4"/>
          <w:sz w:val="20"/>
        </w:rPr>
        <w:t xml:space="preserve"> </w:t>
      </w:r>
      <w:r w:rsidRPr="006B17DE">
        <w:rPr>
          <w:rFonts w:ascii="Century Gothic" w:hAnsi="Century Gothic"/>
          <w:sz w:val="20"/>
        </w:rPr>
        <w:t>ser</w:t>
      </w:r>
      <w:r w:rsidRPr="006B17DE">
        <w:rPr>
          <w:rFonts w:ascii="Century Gothic" w:hAnsi="Century Gothic"/>
          <w:spacing w:val="5"/>
          <w:sz w:val="20"/>
        </w:rPr>
        <w:t xml:space="preserve"> </w:t>
      </w:r>
      <w:r w:rsidRPr="006B17DE">
        <w:rPr>
          <w:rFonts w:ascii="Century Gothic" w:hAnsi="Century Gothic"/>
          <w:sz w:val="20"/>
        </w:rPr>
        <w:t>contratado(a),</w:t>
      </w:r>
      <w:r w:rsidRPr="006B17DE">
        <w:rPr>
          <w:rFonts w:ascii="Century Gothic" w:hAnsi="Century Gothic"/>
          <w:spacing w:val="4"/>
          <w:sz w:val="20"/>
        </w:rPr>
        <w:t xml:space="preserve"> </w:t>
      </w:r>
      <w:r w:rsidRPr="006B17DE">
        <w:rPr>
          <w:rFonts w:ascii="Century Gothic" w:hAnsi="Century Gothic"/>
          <w:sz w:val="20"/>
        </w:rPr>
        <w:t>o(a)</w:t>
      </w:r>
      <w:r w:rsidRPr="006B17DE">
        <w:rPr>
          <w:rFonts w:ascii="Century Gothic" w:hAnsi="Century Gothic"/>
          <w:spacing w:val="8"/>
          <w:sz w:val="20"/>
        </w:rPr>
        <w:t xml:space="preserve"> </w:t>
      </w:r>
      <w:r w:rsidRPr="006B17DE">
        <w:rPr>
          <w:rFonts w:ascii="Century Gothic" w:hAnsi="Century Gothic"/>
          <w:sz w:val="20"/>
        </w:rPr>
        <w:t>interessado(a)</w:t>
      </w:r>
      <w:r w:rsidRPr="006B17DE">
        <w:rPr>
          <w:rFonts w:ascii="Century Gothic" w:hAnsi="Century Gothic"/>
          <w:spacing w:val="5"/>
          <w:sz w:val="20"/>
        </w:rPr>
        <w:t xml:space="preserve"> </w:t>
      </w:r>
      <w:r w:rsidRPr="006B17DE">
        <w:rPr>
          <w:rFonts w:ascii="Century Gothic" w:hAnsi="Century Gothic"/>
          <w:sz w:val="20"/>
        </w:rPr>
        <w:t xml:space="preserve">deve </w:t>
      </w:r>
      <w:r w:rsidRPr="006B17DE">
        <w:rPr>
          <w:rFonts w:ascii="Century Gothic" w:hAnsi="Century Gothic"/>
          <w:spacing w:val="-53"/>
          <w:sz w:val="20"/>
        </w:rPr>
        <w:t xml:space="preserve"> </w:t>
      </w:r>
      <w:r w:rsidRPr="006B17DE">
        <w:rPr>
          <w:rFonts w:ascii="Century Gothic" w:hAnsi="Century Gothic"/>
          <w:sz w:val="20"/>
        </w:rPr>
        <w:t>fornecer</w:t>
      </w:r>
      <w:r w:rsidRPr="006B17DE">
        <w:rPr>
          <w:rFonts w:ascii="Century Gothic" w:hAnsi="Century Gothic"/>
          <w:spacing w:val="-1"/>
          <w:sz w:val="20"/>
        </w:rPr>
        <w:t xml:space="preserve"> </w:t>
      </w:r>
      <w:r w:rsidRPr="006B17DE">
        <w:rPr>
          <w:rFonts w:ascii="Century Gothic" w:hAnsi="Century Gothic"/>
          <w:sz w:val="20"/>
        </w:rPr>
        <w:t>para</w:t>
      </w:r>
      <w:r w:rsidRPr="006B17DE">
        <w:rPr>
          <w:rFonts w:ascii="Century Gothic" w:hAnsi="Century Gothic"/>
          <w:spacing w:val="-2"/>
          <w:sz w:val="20"/>
        </w:rPr>
        <w:t xml:space="preserve"> </w:t>
      </w:r>
      <w:r w:rsidRPr="006B17DE">
        <w:rPr>
          <w:rFonts w:ascii="Century Gothic" w:hAnsi="Century Gothic"/>
          <w:sz w:val="20"/>
        </w:rPr>
        <w:t>a Administração</w:t>
      </w:r>
      <w:r w:rsidRPr="006B17DE">
        <w:rPr>
          <w:rFonts w:ascii="Century Gothic" w:hAnsi="Century Gothic"/>
          <w:spacing w:val="-1"/>
          <w:sz w:val="20"/>
        </w:rPr>
        <w:t xml:space="preserve"> </w:t>
      </w:r>
      <w:r w:rsidRPr="006B17DE">
        <w:rPr>
          <w:rFonts w:ascii="Century Gothic" w:hAnsi="Century Gothic"/>
          <w:sz w:val="20"/>
        </w:rPr>
        <w:t>Pública</w:t>
      </w:r>
      <w:r w:rsidRPr="006B17DE">
        <w:rPr>
          <w:rFonts w:ascii="Century Gothic" w:hAnsi="Century Gothic"/>
          <w:spacing w:val="-2"/>
          <w:sz w:val="20"/>
        </w:rPr>
        <w:t xml:space="preserve"> </w:t>
      </w:r>
      <w:r w:rsidRPr="006B17DE">
        <w:rPr>
          <w:rFonts w:ascii="Century Gothic" w:hAnsi="Century Gothic"/>
          <w:sz w:val="20"/>
        </w:rPr>
        <w:t>diversos</w:t>
      </w:r>
      <w:r w:rsidRPr="006B17DE">
        <w:rPr>
          <w:rFonts w:ascii="Century Gothic" w:hAnsi="Century Gothic"/>
          <w:spacing w:val="-1"/>
          <w:sz w:val="20"/>
        </w:rPr>
        <w:t xml:space="preserve"> </w:t>
      </w:r>
      <w:r w:rsidRPr="006B17DE">
        <w:rPr>
          <w:rFonts w:ascii="Century Gothic" w:hAnsi="Century Gothic"/>
          <w:sz w:val="20"/>
        </w:rPr>
        <w:t>dados</w:t>
      </w:r>
      <w:r w:rsidRPr="006B17DE">
        <w:rPr>
          <w:rFonts w:ascii="Century Gothic" w:hAnsi="Century Gothic"/>
          <w:spacing w:val="3"/>
          <w:sz w:val="20"/>
        </w:rPr>
        <w:t xml:space="preserve"> </w:t>
      </w:r>
      <w:r w:rsidRPr="006B17DE">
        <w:rPr>
          <w:rFonts w:ascii="Century Gothic" w:hAnsi="Century Gothic"/>
          <w:sz w:val="20"/>
        </w:rPr>
        <w:t>pessoais, entre eles:</w:t>
      </w:r>
    </w:p>
    <w:p w:rsidR="006434B1" w:rsidRPr="006B17DE" w:rsidRDefault="006434B1" w:rsidP="009D5AA2">
      <w:pPr>
        <w:pStyle w:val="PargrafodaLista"/>
        <w:widowControl w:val="0"/>
        <w:numPr>
          <w:ilvl w:val="1"/>
          <w:numId w:val="11"/>
        </w:numPr>
        <w:autoSpaceDE w:val="0"/>
        <w:autoSpaceDN w:val="0"/>
        <w:ind w:left="0" w:right="-2" w:firstLine="709"/>
        <w:rPr>
          <w:rFonts w:ascii="Century Gothic" w:hAnsi="Century Gothic"/>
          <w:sz w:val="20"/>
        </w:rPr>
      </w:pPr>
      <w:r w:rsidRPr="006B17DE">
        <w:rPr>
          <w:rFonts w:ascii="Century Gothic" w:hAnsi="Century Gothic"/>
          <w:sz w:val="20"/>
        </w:rPr>
        <w:t>Aqueles</w:t>
      </w:r>
      <w:r w:rsidRPr="006B17DE">
        <w:rPr>
          <w:rFonts w:ascii="Century Gothic" w:hAnsi="Century Gothic"/>
          <w:spacing w:val="-2"/>
          <w:sz w:val="20"/>
        </w:rPr>
        <w:t xml:space="preserve"> </w:t>
      </w:r>
      <w:r w:rsidRPr="006B17DE">
        <w:rPr>
          <w:rFonts w:ascii="Century Gothic" w:hAnsi="Century Gothic"/>
          <w:sz w:val="20"/>
        </w:rPr>
        <w:t>inerentes</w:t>
      </w:r>
      <w:r w:rsidRPr="006B17DE">
        <w:rPr>
          <w:rFonts w:ascii="Century Gothic" w:hAnsi="Century Gothic"/>
          <w:spacing w:val="-2"/>
          <w:sz w:val="20"/>
        </w:rPr>
        <w:t xml:space="preserve"> </w:t>
      </w:r>
      <w:r w:rsidRPr="006B17DE">
        <w:rPr>
          <w:rFonts w:ascii="Century Gothic" w:hAnsi="Century Gothic"/>
          <w:sz w:val="20"/>
        </w:rPr>
        <w:t>a</w:t>
      </w:r>
      <w:r w:rsidRPr="006B17DE">
        <w:rPr>
          <w:rFonts w:ascii="Century Gothic" w:hAnsi="Century Gothic"/>
          <w:spacing w:val="-6"/>
          <w:sz w:val="20"/>
        </w:rPr>
        <w:t xml:space="preserve"> </w:t>
      </w:r>
      <w:r w:rsidRPr="006B17DE">
        <w:rPr>
          <w:rFonts w:ascii="Century Gothic" w:hAnsi="Century Gothic"/>
          <w:sz w:val="20"/>
        </w:rPr>
        <w:t>documentos</w:t>
      </w:r>
      <w:r w:rsidRPr="006B17DE">
        <w:rPr>
          <w:rFonts w:ascii="Century Gothic" w:hAnsi="Century Gothic"/>
          <w:spacing w:val="-4"/>
          <w:sz w:val="20"/>
        </w:rPr>
        <w:t xml:space="preserve"> </w:t>
      </w:r>
      <w:r w:rsidRPr="006B17DE">
        <w:rPr>
          <w:rFonts w:ascii="Century Gothic" w:hAnsi="Century Gothic"/>
          <w:sz w:val="20"/>
        </w:rPr>
        <w:t>de</w:t>
      </w:r>
      <w:r w:rsidRPr="006B17DE">
        <w:rPr>
          <w:rFonts w:ascii="Century Gothic" w:hAnsi="Century Gothic"/>
          <w:spacing w:val="-4"/>
          <w:sz w:val="20"/>
        </w:rPr>
        <w:t xml:space="preserve"> </w:t>
      </w:r>
      <w:r w:rsidRPr="006B17DE">
        <w:rPr>
          <w:rFonts w:ascii="Century Gothic" w:hAnsi="Century Gothic"/>
          <w:sz w:val="20"/>
        </w:rPr>
        <w:t>identificação;</w:t>
      </w:r>
    </w:p>
    <w:p w:rsidR="006434B1" w:rsidRPr="006B17DE" w:rsidRDefault="006434B1" w:rsidP="009D5AA2">
      <w:pPr>
        <w:pStyle w:val="PargrafodaLista"/>
        <w:widowControl w:val="0"/>
        <w:numPr>
          <w:ilvl w:val="1"/>
          <w:numId w:val="11"/>
        </w:numPr>
        <w:autoSpaceDE w:val="0"/>
        <w:autoSpaceDN w:val="0"/>
        <w:spacing w:before="1" w:line="229" w:lineRule="exact"/>
        <w:ind w:left="0" w:right="-2" w:firstLine="709"/>
        <w:rPr>
          <w:rFonts w:ascii="Century Gothic" w:hAnsi="Century Gothic"/>
          <w:sz w:val="20"/>
        </w:rPr>
      </w:pPr>
      <w:r w:rsidRPr="006B17DE">
        <w:rPr>
          <w:rFonts w:ascii="Century Gothic" w:hAnsi="Century Gothic"/>
          <w:sz w:val="20"/>
        </w:rPr>
        <w:t>Referentes</w:t>
      </w:r>
      <w:r w:rsidRPr="006B17DE">
        <w:rPr>
          <w:rFonts w:ascii="Century Gothic" w:hAnsi="Century Gothic"/>
          <w:spacing w:val="-5"/>
          <w:sz w:val="20"/>
        </w:rPr>
        <w:t xml:space="preserve"> </w:t>
      </w:r>
      <w:r w:rsidRPr="006B17DE">
        <w:rPr>
          <w:rFonts w:ascii="Century Gothic" w:hAnsi="Century Gothic"/>
          <w:sz w:val="20"/>
        </w:rPr>
        <w:t>a</w:t>
      </w:r>
      <w:r w:rsidRPr="006B17DE">
        <w:rPr>
          <w:rFonts w:ascii="Century Gothic" w:hAnsi="Century Gothic"/>
          <w:spacing w:val="-5"/>
          <w:sz w:val="20"/>
        </w:rPr>
        <w:t xml:space="preserve"> </w:t>
      </w:r>
      <w:r w:rsidRPr="006B17DE">
        <w:rPr>
          <w:rFonts w:ascii="Century Gothic" w:hAnsi="Century Gothic"/>
          <w:sz w:val="20"/>
        </w:rPr>
        <w:t>participações</w:t>
      </w:r>
      <w:r w:rsidRPr="006B17DE">
        <w:rPr>
          <w:rFonts w:ascii="Century Gothic" w:hAnsi="Century Gothic"/>
          <w:spacing w:val="-4"/>
          <w:sz w:val="20"/>
        </w:rPr>
        <w:t xml:space="preserve"> </w:t>
      </w:r>
      <w:r w:rsidRPr="006B17DE">
        <w:rPr>
          <w:rFonts w:ascii="Century Gothic" w:hAnsi="Century Gothic"/>
          <w:sz w:val="20"/>
        </w:rPr>
        <w:t>societárias;</w:t>
      </w:r>
    </w:p>
    <w:p w:rsidR="006434B1" w:rsidRPr="006B17DE" w:rsidRDefault="006434B1" w:rsidP="009D5AA2">
      <w:pPr>
        <w:pStyle w:val="PargrafodaLista"/>
        <w:widowControl w:val="0"/>
        <w:numPr>
          <w:ilvl w:val="1"/>
          <w:numId w:val="11"/>
        </w:numPr>
        <w:autoSpaceDE w:val="0"/>
        <w:autoSpaceDN w:val="0"/>
        <w:spacing w:line="229" w:lineRule="exact"/>
        <w:ind w:left="0" w:right="-2" w:firstLine="709"/>
        <w:rPr>
          <w:rFonts w:ascii="Century Gothic" w:hAnsi="Century Gothic"/>
          <w:sz w:val="20"/>
        </w:rPr>
      </w:pPr>
      <w:r w:rsidRPr="006B17DE">
        <w:rPr>
          <w:rFonts w:ascii="Century Gothic" w:hAnsi="Century Gothic"/>
          <w:sz w:val="20"/>
        </w:rPr>
        <w:t>Informações</w:t>
      </w:r>
      <w:r w:rsidRPr="006B17DE">
        <w:rPr>
          <w:rFonts w:ascii="Century Gothic" w:hAnsi="Century Gothic"/>
          <w:spacing w:val="-6"/>
          <w:sz w:val="20"/>
        </w:rPr>
        <w:t xml:space="preserve"> </w:t>
      </w:r>
      <w:r w:rsidRPr="006B17DE">
        <w:rPr>
          <w:rFonts w:ascii="Century Gothic" w:hAnsi="Century Gothic"/>
          <w:sz w:val="20"/>
        </w:rPr>
        <w:t>inseridas</w:t>
      </w:r>
      <w:r w:rsidRPr="006B17DE">
        <w:rPr>
          <w:rFonts w:ascii="Century Gothic" w:hAnsi="Century Gothic"/>
          <w:spacing w:val="-2"/>
          <w:sz w:val="20"/>
        </w:rPr>
        <w:t xml:space="preserve"> </w:t>
      </w:r>
      <w:r w:rsidRPr="006B17DE">
        <w:rPr>
          <w:rFonts w:ascii="Century Gothic" w:hAnsi="Century Gothic"/>
          <w:sz w:val="20"/>
        </w:rPr>
        <w:t>em</w:t>
      </w:r>
      <w:r w:rsidRPr="006B17DE">
        <w:rPr>
          <w:rFonts w:ascii="Century Gothic" w:hAnsi="Century Gothic"/>
          <w:spacing w:val="-2"/>
          <w:sz w:val="20"/>
        </w:rPr>
        <w:t xml:space="preserve"> </w:t>
      </w:r>
      <w:r w:rsidRPr="006B17DE">
        <w:rPr>
          <w:rFonts w:ascii="Century Gothic" w:hAnsi="Century Gothic"/>
          <w:sz w:val="20"/>
        </w:rPr>
        <w:t>contratos</w:t>
      </w:r>
      <w:r w:rsidRPr="006B17DE">
        <w:rPr>
          <w:rFonts w:ascii="Century Gothic" w:hAnsi="Century Gothic"/>
          <w:spacing w:val="-5"/>
          <w:sz w:val="20"/>
        </w:rPr>
        <w:t xml:space="preserve"> </w:t>
      </w:r>
      <w:r w:rsidRPr="006B17DE">
        <w:rPr>
          <w:rFonts w:ascii="Century Gothic" w:hAnsi="Century Gothic"/>
          <w:sz w:val="20"/>
        </w:rPr>
        <w:t>sociais;</w:t>
      </w:r>
    </w:p>
    <w:p w:rsidR="006434B1" w:rsidRPr="006B17DE" w:rsidRDefault="006434B1" w:rsidP="009D5AA2">
      <w:pPr>
        <w:pStyle w:val="PargrafodaLista"/>
        <w:widowControl w:val="0"/>
        <w:numPr>
          <w:ilvl w:val="1"/>
          <w:numId w:val="11"/>
        </w:numPr>
        <w:autoSpaceDE w:val="0"/>
        <w:autoSpaceDN w:val="0"/>
        <w:ind w:left="0" w:right="-2" w:firstLine="709"/>
        <w:rPr>
          <w:rFonts w:ascii="Century Gothic" w:hAnsi="Century Gothic"/>
          <w:sz w:val="20"/>
        </w:rPr>
      </w:pPr>
      <w:r w:rsidRPr="006B17DE">
        <w:rPr>
          <w:rFonts w:ascii="Century Gothic" w:hAnsi="Century Gothic"/>
          <w:sz w:val="20"/>
        </w:rPr>
        <w:t>Endereços</w:t>
      </w:r>
      <w:r w:rsidRPr="006B17DE">
        <w:rPr>
          <w:rFonts w:ascii="Century Gothic" w:hAnsi="Century Gothic"/>
          <w:spacing w:val="-4"/>
          <w:sz w:val="20"/>
        </w:rPr>
        <w:t xml:space="preserve"> </w:t>
      </w:r>
      <w:r w:rsidRPr="006B17DE">
        <w:rPr>
          <w:rFonts w:ascii="Century Gothic" w:hAnsi="Century Gothic"/>
          <w:sz w:val="20"/>
        </w:rPr>
        <w:t>físicos</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eletrônicos;</w:t>
      </w:r>
    </w:p>
    <w:p w:rsidR="006434B1" w:rsidRPr="006B17DE" w:rsidRDefault="006434B1" w:rsidP="009D5AA2">
      <w:pPr>
        <w:pStyle w:val="PargrafodaLista"/>
        <w:widowControl w:val="0"/>
        <w:numPr>
          <w:ilvl w:val="1"/>
          <w:numId w:val="11"/>
        </w:numPr>
        <w:autoSpaceDE w:val="0"/>
        <w:autoSpaceDN w:val="0"/>
        <w:ind w:left="0" w:right="-2" w:firstLine="709"/>
        <w:rPr>
          <w:rFonts w:ascii="Century Gothic" w:hAnsi="Century Gothic"/>
          <w:sz w:val="20"/>
        </w:rPr>
      </w:pPr>
      <w:r w:rsidRPr="006B17DE">
        <w:rPr>
          <w:rFonts w:ascii="Century Gothic" w:hAnsi="Century Gothic"/>
          <w:sz w:val="20"/>
        </w:rPr>
        <w:t>Estado</w:t>
      </w:r>
      <w:r w:rsidRPr="006B17DE">
        <w:rPr>
          <w:rFonts w:ascii="Century Gothic" w:hAnsi="Century Gothic"/>
          <w:spacing w:val="-3"/>
          <w:sz w:val="20"/>
        </w:rPr>
        <w:t xml:space="preserve"> </w:t>
      </w:r>
      <w:r w:rsidRPr="006B17DE">
        <w:rPr>
          <w:rFonts w:ascii="Century Gothic" w:hAnsi="Century Gothic"/>
          <w:sz w:val="20"/>
        </w:rPr>
        <w:t>civil;</w:t>
      </w:r>
    </w:p>
    <w:p w:rsidR="006434B1" w:rsidRPr="006B17DE" w:rsidRDefault="006434B1" w:rsidP="009D5AA2">
      <w:pPr>
        <w:pStyle w:val="PargrafodaLista"/>
        <w:widowControl w:val="0"/>
        <w:numPr>
          <w:ilvl w:val="1"/>
          <w:numId w:val="11"/>
        </w:numPr>
        <w:autoSpaceDE w:val="0"/>
        <w:autoSpaceDN w:val="0"/>
        <w:spacing w:before="1"/>
        <w:ind w:left="0" w:right="-2" w:firstLine="709"/>
        <w:rPr>
          <w:rFonts w:ascii="Century Gothic" w:hAnsi="Century Gothic"/>
          <w:sz w:val="20"/>
        </w:rPr>
      </w:pPr>
      <w:r w:rsidRPr="006B17DE">
        <w:rPr>
          <w:rFonts w:ascii="Century Gothic" w:hAnsi="Century Gothic"/>
          <w:sz w:val="20"/>
        </w:rPr>
        <w:t>Eventuais</w:t>
      </w:r>
      <w:r w:rsidRPr="006B17DE">
        <w:rPr>
          <w:rFonts w:ascii="Century Gothic" w:hAnsi="Century Gothic"/>
          <w:spacing w:val="-2"/>
          <w:sz w:val="20"/>
        </w:rPr>
        <w:t xml:space="preserve"> </w:t>
      </w:r>
      <w:r w:rsidRPr="006B17DE">
        <w:rPr>
          <w:rFonts w:ascii="Century Gothic" w:hAnsi="Century Gothic"/>
          <w:sz w:val="20"/>
        </w:rPr>
        <w:t>informações</w:t>
      </w:r>
      <w:r w:rsidRPr="006B17DE">
        <w:rPr>
          <w:rFonts w:ascii="Century Gothic" w:hAnsi="Century Gothic"/>
          <w:spacing w:val="-6"/>
          <w:sz w:val="20"/>
        </w:rPr>
        <w:t xml:space="preserve"> </w:t>
      </w:r>
      <w:r w:rsidRPr="006B17DE">
        <w:rPr>
          <w:rFonts w:ascii="Century Gothic" w:hAnsi="Century Gothic"/>
          <w:sz w:val="20"/>
        </w:rPr>
        <w:t>sobre</w:t>
      </w:r>
      <w:r w:rsidRPr="006B17DE">
        <w:rPr>
          <w:rFonts w:ascii="Century Gothic" w:hAnsi="Century Gothic"/>
          <w:spacing w:val="-5"/>
          <w:sz w:val="20"/>
        </w:rPr>
        <w:t xml:space="preserve"> </w:t>
      </w:r>
      <w:r w:rsidRPr="006B17DE">
        <w:rPr>
          <w:rFonts w:ascii="Century Gothic" w:hAnsi="Century Gothic"/>
          <w:sz w:val="20"/>
        </w:rPr>
        <w:t>cônjuges;</w:t>
      </w:r>
    </w:p>
    <w:p w:rsidR="006434B1" w:rsidRPr="006B17DE" w:rsidRDefault="006434B1" w:rsidP="009D5AA2">
      <w:pPr>
        <w:pStyle w:val="PargrafodaLista"/>
        <w:widowControl w:val="0"/>
        <w:numPr>
          <w:ilvl w:val="1"/>
          <w:numId w:val="11"/>
        </w:numPr>
        <w:autoSpaceDE w:val="0"/>
        <w:autoSpaceDN w:val="0"/>
        <w:ind w:left="0" w:right="-2" w:firstLine="709"/>
        <w:rPr>
          <w:rFonts w:ascii="Century Gothic" w:hAnsi="Century Gothic"/>
          <w:sz w:val="20"/>
        </w:rPr>
      </w:pPr>
      <w:r w:rsidRPr="006B17DE">
        <w:rPr>
          <w:rFonts w:ascii="Century Gothic" w:hAnsi="Century Gothic"/>
          <w:sz w:val="20"/>
        </w:rPr>
        <w:t>Relações</w:t>
      </w:r>
      <w:r w:rsidRPr="006B17DE">
        <w:rPr>
          <w:rFonts w:ascii="Century Gothic" w:hAnsi="Century Gothic"/>
          <w:spacing w:val="-2"/>
          <w:sz w:val="20"/>
        </w:rPr>
        <w:t xml:space="preserve"> </w:t>
      </w:r>
      <w:r w:rsidRPr="006B17DE">
        <w:rPr>
          <w:rFonts w:ascii="Century Gothic" w:hAnsi="Century Gothic"/>
          <w:sz w:val="20"/>
        </w:rPr>
        <w:t>de</w:t>
      </w:r>
      <w:r w:rsidRPr="006B17DE">
        <w:rPr>
          <w:rFonts w:ascii="Century Gothic" w:hAnsi="Century Gothic"/>
          <w:spacing w:val="-3"/>
          <w:sz w:val="20"/>
        </w:rPr>
        <w:t xml:space="preserve"> </w:t>
      </w:r>
      <w:r w:rsidRPr="006B17DE">
        <w:rPr>
          <w:rFonts w:ascii="Century Gothic" w:hAnsi="Century Gothic"/>
          <w:sz w:val="20"/>
        </w:rPr>
        <w:t>parentesco;</w:t>
      </w:r>
    </w:p>
    <w:p w:rsidR="006434B1" w:rsidRPr="006B17DE" w:rsidRDefault="006434B1" w:rsidP="009D5AA2">
      <w:pPr>
        <w:pStyle w:val="PargrafodaLista"/>
        <w:widowControl w:val="0"/>
        <w:numPr>
          <w:ilvl w:val="1"/>
          <w:numId w:val="11"/>
        </w:numPr>
        <w:autoSpaceDE w:val="0"/>
        <w:autoSpaceDN w:val="0"/>
        <w:spacing w:before="1" w:line="229" w:lineRule="exact"/>
        <w:ind w:left="0" w:right="-2" w:firstLine="709"/>
        <w:rPr>
          <w:rFonts w:ascii="Century Gothic" w:hAnsi="Century Gothic"/>
          <w:sz w:val="20"/>
        </w:rPr>
      </w:pPr>
      <w:r w:rsidRPr="006B17DE">
        <w:rPr>
          <w:rFonts w:ascii="Century Gothic" w:hAnsi="Century Gothic"/>
          <w:sz w:val="20"/>
        </w:rPr>
        <w:t>Número</w:t>
      </w:r>
      <w:r w:rsidRPr="006B17DE">
        <w:rPr>
          <w:rFonts w:ascii="Century Gothic" w:hAnsi="Century Gothic"/>
          <w:spacing w:val="-5"/>
          <w:sz w:val="20"/>
        </w:rPr>
        <w:t xml:space="preserve"> </w:t>
      </w:r>
      <w:r w:rsidRPr="006B17DE">
        <w:rPr>
          <w:rFonts w:ascii="Century Gothic" w:hAnsi="Century Gothic"/>
          <w:sz w:val="20"/>
        </w:rPr>
        <w:t>de</w:t>
      </w:r>
      <w:r w:rsidRPr="006B17DE">
        <w:rPr>
          <w:rFonts w:ascii="Century Gothic" w:hAnsi="Century Gothic"/>
          <w:spacing w:val="-4"/>
          <w:sz w:val="20"/>
        </w:rPr>
        <w:t xml:space="preserve"> </w:t>
      </w:r>
      <w:r w:rsidRPr="006B17DE">
        <w:rPr>
          <w:rFonts w:ascii="Century Gothic" w:hAnsi="Century Gothic"/>
          <w:sz w:val="20"/>
        </w:rPr>
        <w:t>telefone;</w:t>
      </w:r>
    </w:p>
    <w:p w:rsidR="006434B1" w:rsidRPr="006B17DE" w:rsidRDefault="006434B1" w:rsidP="009D5AA2">
      <w:pPr>
        <w:pStyle w:val="PargrafodaLista"/>
        <w:widowControl w:val="0"/>
        <w:numPr>
          <w:ilvl w:val="1"/>
          <w:numId w:val="11"/>
        </w:numPr>
        <w:autoSpaceDE w:val="0"/>
        <w:autoSpaceDN w:val="0"/>
        <w:spacing w:line="229" w:lineRule="exact"/>
        <w:ind w:left="0" w:right="-2" w:firstLine="709"/>
        <w:rPr>
          <w:rFonts w:ascii="Century Gothic" w:hAnsi="Century Gothic"/>
          <w:sz w:val="20"/>
        </w:rPr>
      </w:pPr>
      <w:r w:rsidRPr="006B17DE">
        <w:rPr>
          <w:rFonts w:ascii="Century Gothic" w:hAnsi="Century Gothic"/>
          <w:sz w:val="20"/>
        </w:rPr>
        <w:t>Sanções</w:t>
      </w:r>
      <w:r w:rsidRPr="006B17DE">
        <w:rPr>
          <w:rFonts w:ascii="Century Gothic" w:hAnsi="Century Gothic"/>
          <w:spacing w:val="-4"/>
          <w:sz w:val="20"/>
        </w:rPr>
        <w:t xml:space="preserve"> </w:t>
      </w:r>
      <w:r w:rsidRPr="006B17DE">
        <w:rPr>
          <w:rFonts w:ascii="Century Gothic" w:hAnsi="Century Gothic"/>
          <w:sz w:val="20"/>
        </w:rPr>
        <w:t>administrativas</w:t>
      </w:r>
      <w:r w:rsidRPr="006B17DE">
        <w:rPr>
          <w:rFonts w:ascii="Century Gothic" w:hAnsi="Century Gothic"/>
          <w:spacing w:val="-3"/>
          <w:sz w:val="20"/>
        </w:rPr>
        <w:t xml:space="preserve"> </w:t>
      </w:r>
      <w:r w:rsidRPr="006B17DE">
        <w:rPr>
          <w:rFonts w:ascii="Century Gothic" w:hAnsi="Century Gothic"/>
          <w:sz w:val="20"/>
        </w:rPr>
        <w:t>que</w:t>
      </w:r>
      <w:r w:rsidRPr="006B17DE">
        <w:rPr>
          <w:rFonts w:ascii="Century Gothic" w:hAnsi="Century Gothic"/>
          <w:spacing w:val="-5"/>
          <w:sz w:val="20"/>
        </w:rPr>
        <w:t xml:space="preserve"> </w:t>
      </w:r>
      <w:r w:rsidRPr="006B17DE">
        <w:rPr>
          <w:rFonts w:ascii="Century Gothic" w:hAnsi="Century Gothic"/>
          <w:sz w:val="20"/>
        </w:rPr>
        <w:t>esteja</w:t>
      </w:r>
      <w:r w:rsidRPr="006B17DE">
        <w:rPr>
          <w:rFonts w:ascii="Century Gothic" w:hAnsi="Century Gothic"/>
          <w:spacing w:val="-4"/>
          <w:sz w:val="20"/>
        </w:rPr>
        <w:t xml:space="preserve"> </w:t>
      </w:r>
      <w:r w:rsidRPr="006B17DE">
        <w:rPr>
          <w:rFonts w:ascii="Century Gothic" w:hAnsi="Century Gothic"/>
          <w:sz w:val="20"/>
        </w:rPr>
        <w:t>cumprindo</w:t>
      </w:r>
      <w:r w:rsidRPr="006B17DE">
        <w:rPr>
          <w:rFonts w:ascii="Century Gothic" w:hAnsi="Century Gothic"/>
          <w:spacing w:val="-4"/>
          <w:sz w:val="20"/>
        </w:rPr>
        <w:t xml:space="preserve"> </w:t>
      </w:r>
      <w:r w:rsidRPr="006B17DE">
        <w:rPr>
          <w:rFonts w:ascii="Century Gothic" w:hAnsi="Century Gothic"/>
          <w:sz w:val="20"/>
        </w:rPr>
        <w:t>perante</w:t>
      </w:r>
      <w:r w:rsidRPr="006B17DE">
        <w:rPr>
          <w:rFonts w:ascii="Century Gothic" w:hAnsi="Century Gothic"/>
          <w:spacing w:val="-3"/>
          <w:sz w:val="20"/>
        </w:rPr>
        <w:t xml:space="preserve"> </w:t>
      </w:r>
      <w:r w:rsidRPr="006B17DE">
        <w:rPr>
          <w:rFonts w:ascii="Century Gothic" w:hAnsi="Century Gothic"/>
          <w:sz w:val="20"/>
        </w:rPr>
        <w:t>a</w:t>
      </w:r>
      <w:r w:rsidRPr="006B17DE">
        <w:rPr>
          <w:rFonts w:ascii="Century Gothic" w:hAnsi="Century Gothic"/>
          <w:spacing w:val="-4"/>
          <w:sz w:val="20"/>
        </w:rPr>
        <w:t xml:space="preserve"> </w:t>
      </w:r>
      <w:r w:rsidRPr="006B17DE">
        <w:rPr>
          <w:rFonts w:ascii="Century Gothic" w:hAnsi="Century Gothic"/>
          <w:sz w:val="20"/>
        </w:rPr>
        <w:t>Administração</w:t>
      </w:r>
      <w:r w:rsidRPr="006B17DE">
        <w:rPr>
          <w:rFonts w:ascii="Century Gothic" w:hAnsi="Century Gothic"/>
          <w:spacing w:val="-2"/>
          <w:sz w:val="20"/>
        </w:rPr>
        <w:t xml:space="preserve"> </w:t>
      </w:r>
      <w:r w:rsidRPr="006B17DE">
        <w:rPr>
          <w:rFonts w:ascii="Century Gothic" w:hAnsi="Century Gothic"/>
          <w:sz w:val="20"/>
        </w:rPr>
        <w:t>Pública;</w:t>
      </w:r>
    </w:p>
    <w:p w:rsidR="006434B1" w:rsidRPr="006434B1" w:rsidRDefault="006434B1" w:rsidP="009D5AA2">
      <w:pPr>
        <w:pStyle w:val="PargrafodaLista"/>
        <w:widowControl w:val="0"/>
        <w:numPr>
          <w:ilvl w:val="1"/>
          <w:numId w:val="11"/>
        </w:numPr>
        <w:autoSpaceDE w:val="0"/>
        <w:autoSpaceDN w:val="0"/>
        <w:spacing w:line="229" w:lineRule="exact"/>
        <w:ind w:left="0" w:right="-2" w:firstLine="709"/>
        <w:rPr>
          <w:rFonts w:ascii="Century Gothic" w:hAnsi="Century Gothic"/>
          <w:sz w:val="20"/>
        </w:rPr>
      </w:pPr>
      <w:r w:rsidRPr="006B17DE">
        <w:rPr>
          <w:rFonts w:ascii="Century Gothic" w:hAnsi="Century Gothic"/>
          <w:sz w:val="20"/>
        </w:rPr>
        <w:t>Informações</w:t>
      </w:r>
      <w:r w:rsidRPr="006B17DE">
        <w:rPr>
          <w:rFonts w:ascii="Century Gothic" w:hAnsi="Century Gothic"/>
          <w:spacing w:val="3"/>
          <w:sz w:val="20"/>
        </w:rPr>
        <w:t xml:space="preserve"> </w:t>
      </w:r>
      <w:r w:rsidRPr="006B17DE">
        <w:rPr>
          <w:rFonts w:ascii="Century Gothic" w:hAnsi="Century Gothic"/>
          <w:sz w:val="20"/>
        </w:rPr>
        <w:t>sobre</w:t>
      </w:r>
      <w:r w:rsidRPr="006B17DE">
        <w:rPr>
          <w:rFonts w:ascii="Century Gothic" w:hAnsi="Century Gothic"/>
          <w:spacing w:val="2"/>
          <w:sz w:val="20"/>
        </w:rPr>
        <w:t xml:space="preserve"> </w:t>
      </w:r>
      <w:r w:rsidRPr="006B17DE">
        <w:rPr>
          <w:rFonts w:ascii="Century Gothic" w:hAnsi="Century Gothic"/>
          <w:sz w:val="20"/>
        </w:rPr>
        <w:t>eventuais</w:t>
      </w:r>
      <w:r w:rsidRPr="006B17DE">
        <w:rPr>
          <w:rFonts w:ascii="Century Gothic" w:hAnsi="Century Gothic"/>
          <w:spacing w:val="4"/>
          <w:sz w:val="20"/>
        </w:rPr>
        <w:t xml:space="preserve"> </w:t>
      </w:r>
      <w:r w:rsidRPr="006B17DE">
        <w:rPr>
          <w:rFonts w:ascii="Century Gothic" w:hAnsi="Century Gothic"/>
          <w:sz w:val="20"/>
        </w:rPr>
        <w:t>condenações</w:t>
      </w:r>
      <w:r w:rsidRPr="006B17DE">
        <w:rPr>
          <w:rFonts w:ascii="Century Gothic" w:hAnsi="Century Gothic"/>
          <w:spacing w:val="3"/>
          <w:sz w:val="20"/>
        </w:rPr>
        <w:t xml:space="preserve"> </w:t>
      </w:r>
      <w:r w:rsidRPr="006B17DE">
        <w:rPr>
          <w:rFonts w:ascii="Century Gothic" w:hAnsi="Century Gothic"/>
          <w:sz w:val="20"/>
        </w:rPr>
        <w:t>no</w:t>
      </w:r>
      <w:r w:rsidRPr="006B17DE">
        <w:rPr>
          <w:rFonts w:ascii="Century Gothic" w:hAnsi="Century Gothic"/>
          <w:spacing w:val="4"/>
          <w:sz w:val="20"/>
        </w:rPr>
        <w:t xml:space="preserve"> </w:t>
      </w:r>
      <w:r w:rsidRPr="006B17DE">
        <w:rPr>
          <w:rFonts w:ascii="Century Gothic" w:hAnsi="Century Gothic"/>
          <w:sz w:val="20"/>
        </w:rPr>
        <w:t>plano</w:t>
      </w:r>
      <w:r w:rsidRPr="006B17DE">
        <w:rPr>
          <w:rFonts w:ascii="Century Gothic" w:hAnsi="Century Gothic"/>
          <w:spacing w:val="2"/>
          <w:sz w:val="20"/>
        </w:rPr>
        <w:t xml:space="preserve"> </w:t>
      </w:r>
      <w:r w:rsidRPr="006B17DE">
        <w:rPr>
          <w:rFonts w:ascii="Century Gothic" w:hAnsi="Century Gothic"/>
          <w:sz w:val="20"/>
        </w:rPr>
        <w:t>criminal</w:t>
      </w:r>
      <w:r w:rsidRPr="006B17DE">
        <w:rPr>
          <w:rFonts w:ascii="Century Gothic" w:hAnsi="Century Gothic"/>
          <w:spacing w:val="3"/>
          <w:sz w:val="20"/>
        </w:rPr>
        <w:t xml:space="preserve"> </w:t>
      </w:r>
      <w:r w:rsidRPr="006B17DE">
        <w:rPr>
          <w:rFonts w:ascii="Century Gothic" w:hAnsi="Century Gothic"/>
          <w:sz w:val="20"/>
        </w:rPr>
        <w:t>ou</w:t>
      </w:r>
      <w:r w:rsidRPr="006B17DE">
        <w:rPr>
          <w:rFonts w:ascii="Century Gothic" w:hAnsi="Century Gothic"/>
          <w:spacing w:val="2"/>
          <w:sz w:val="20"/>
        </w:rPr>
        <w:t xml:space="preserve"> </w:t>
      </w:r>
      <w:r w:rsidRPr="006B17DE">
        <w:rPr>
          <w:rFonts w:ascii="Century Gothic" w:hAnsi="Century Gothic"/>
          <w:sz w:val="20"/>
        </w:rPr>
        <w:t>por</w:t>
      </w:r>
      <w:r w:rsidRPr="006B17DE">
        <w:rPr>
          <w:rFonts w:ascii="Century Gothic" w:hAnsi="Century Gothic"/>
          <w:spacing w:val="3"/>
          <w:sz w:val="20"/>
        </w:rPr>
        <w:t xml:space="preserve"> </w:t>
      </w:r>
      <w:r w:rsidRPr="006B17DE">
        <w:rPr>
          <w:rFonts w:ascii="Century Gothic" w:hAnsi="Century Gothic"/>
          <w:sz w:val="20"/>
        </w:rPr>
        <w:t>improbidade</w:t>
      </w:r>
      <w:r w:rsidRPr="006B17DE">
        <w:rPr>
          <w:rFonts w:ascii="Century Gothic" w:hAnsi="Century Gothic"/>
          <w:spacing w:val="3"/>
          <w:sz w:val="20"/>
        </w:rPr>
        <w:t xml:space="preserve"> </w:t>
      </w:r>
      <w:r w:rsidRPr="006B17DE">
        <w:rPr>
          <w:rFonts w:ascii="Century Gothic" w:hAnsi="Century Gothic"/>
          <w:sz w:val="20"/>
        </w:rPr>
        <w:t>administrativa;</w:t>
      </w:r>
      <w:r w:rsidRPr="006B17DE">
        <w:rPr>
          <w:rFonts w:ascii="Century Gothic" w:hAnsi="Century Gothic"/>
          <w:spacing w:val="-52"/>
          <w:sz w:val="20"/>
        </w:rPr>
        <w:t xml:space="preserve"> </w:t>
      </w:r>
      <w:r w:rsidRPr="006B17DE">
        <w:rPr>
          <w:rFonts w:ascii="Century Gothic" w:hAnsi="Century Gothic"/>
          <w:sz w:val="20"/>
        </w:rPr>
        <w:t>dentre outros</w:t>
      </w:r>
      <w:r w:rsidRPr="006B17DE">
        <w:rPr>
          <w:rFonts w:ascii="Century Gothic" w:hAnsi="Century Gothic"/>
          <w:spacing w:val="3"/>
          <w:sz w:val="20"/>
        </w:rPr>
        <w:t xml:space="preserve"> </w:t>
      </w:r>
      <w:r w:rsidRPr="006B17DE">
        <w:rPr>
          <w:rFonts w:ascii="Century Gothic" w:hAnsi="Century Gothic"/>
          <w:sz w:val="20"/>
        </w:rPr>
        <w:t>necessários</w:t>
      </w:r>
      <w:r w:rsidRPr="006B17DE">
        <w:rPr>
          <w:rFonts w:ascii="Century Gothic" w:hAnsi="Century Gothic"/>
          <w:spacing w:val="3"/>
          <w:sz w:val="20"/>
        </w:rPr>
        <w:t xml:space="preserve"> </w:t>
      </w:r>
      <w:r w:rsidRPr="006B17DE">
        <w:rPr>
          <w:rFonts w:ascii="Century Gothic" w:hAnsi="Century Gothic"/>
          <w:sz w:val="20"/>
        </w:rPr>
        <w:t>à</w:t>
      </w:r>
      <w:r w:rsidRPr="006B17DE">
        <w:rPr>
          <w:rFonts w:ascii="Century Gothic" w:hAnsi="Century Gothic"/>
          <w:spacing w:val="-2"/>
          <w:sz w:val="20"/>
        </w:rPr>
        <w:t xml:space="preserve"> </w:t>
      </w:r>
      <w:r w:rsidRPr="006B17DE">
        <w:rPr>
          <w:rFonts w:ascii="Century Gothic" w:hAnsi="Century Gothic"/>
          <w:sz w:val="20"/>
        </w:rPr>
        <w:t>contratação.</w:t>
      </w:r>
    </w:p>
    <w:p w:rsidR="006434B1" w:rsidRPr="006B17DE" w:rsidRDefault="006434B1" w:rsidP="006434B1">
      <w:pPr>
        <w:pStyle w:val="PargrafodaLista"/>
        <w:widowControl w:val="0"/>
        <w:autoSpaceDE w:val="0"/>
        <w:autoSpaceDN w:val="0"/>
        <w:ind w:left="0" w:right="-2"/>
        <w:rPr>
          <w:rFonts w:ascii="Century Gothic" w:hAnsi="Century Gothic"/>
          <w:sz w:val="20"/>
        </w:rPr>
      </w:pPr>
      <w:r>
        <w:rPr>
          <w:rFonts w:ascii="Century Gothic" w:hAnsi="Century Gothic"/>
          <w:b/>
          <w:sz w:val="20"/>
        </w:rPr>
        <w:t>4</w:t>
      </w:r>
      <w:r w:rsidRPr="005901AB">
        <w:rPr>
          <w:rFonts w:ascii="Century Gothic" w:hAnsi="Century Gothic"/>
          <w:b/>
          <w:sz w:val="20"/>
        </w:rPr>
        <w:t>.</w:t>
      </w:r>
      <w:r>
        <w:rPr>
          <w:rFonts w:ascii="Century Gothic" w:hAnsi="Century Gothic"/>
          <w:sz w:val="20"/>
        </w:rPr>
        <w:t xml:space="preserve"> </w:t>
      </w:r>
      <w:r w:rsidRPr="006B17DE">
        <w:rPr>
          <w:rFonts w:ascii="Century Gothic" w:hAnsi="Century Gothic"/>
          <w:sz w:val="20"/>
        </w:rPr>
        <w:t xml:space="preserve">Essas informações constarão do processo administrativo e serão objeto de tratamento por parte da </w:t>
      </w:r>
      <w:r w:rsidRPr="00CB0F82">
        <w:rPr>
          <w:rFonts w:ascii="Century Gothic" w:hAnsi="Century Gothic"/>
          <w:sz w:val="20"/>
        </w:rPr>
        <w:t>Administração</w:t>
      </w:r>
      <w:r w:rsidRPr="00CB0F82">
        <w:t xml:space="preserve"> </w:t>
      </w:r>
      <w:r w:rsidRPr="006B17DE">
        <w:rPr>
          <w:rFonts w:ascii="Century Gothic" w:hAnsi="Century Gothic"/>
          <w:sz w:val="20"/>
        </w:rPr>
        <w:t>Pública.</w:t>
      </w:r>
    </w:p>
    <w:p w:rsidR="006434B1" w:rsidRPr="006B17DE" w:rsidRDefault="006434B1" w:rsidP="006434B1">
      <w:pPr>
        <w:pStyle w:val="PargrafodaLista"/>
        <w:widowControl w:val="0"/>
        <w:tabs>
          <w:tab w:val="left" w:pos="1060"/>
        </w:tabs>
        <w:autoSpaceDE w:val="0"/>
        <w:autoSpaceDN w:val="0"/>
        <w:spacing w:before="1"/>
        <w:ind w:left="0" w:right="-2"/>
        <w:rPr>
          <w:rFonts w:ascii="Century Gothic" w:hAnsi="Century Gothic"/>
          <w:sz w:val="20"/>
        </w:rPr>
      </w:pPr>
      <w:r>
        <w:rPr>
          <w:rFonts w:ascii="Century Gothic" w:hAnsi="Century Gothic"/>
          <w:b/>
          <w:sz w:val="20"/>
        </w:rPr>
        <w:t>5</w:t>
      </w:r>
      <w:r w:rsidRPr="005901AB">
        <w:rPr>
          <w:rFonts w:ascii="Century Gothic" w:hAnsi="Century Gothic"/>
          <w:b/>
          <w:sz w:val="20"/>
        </w:rPr>
        <w:t>.</w:t>
      </w:r>
      <w:r>
        <w:rPr>
          <w:rFonts w:ascii="Century Gothic" w:hAnsi="Century Gothic"/>
          <w:sz w:val="20"/>
        </w:rPr>
        <w:t xml:space="preserve"> </w:t>
      </w:r>
      <w:r w:rsidRPr="006B17DE">
        <w:rPr>
          <w:rFonts w:ascii="Century Gothic" w:hAnsi="Century Gothic"/>
          <w:sz w:val="20"/>
        </w:rPr>
        <w:t>O</w:t>
      </w:r>
      <w:r w:rsidRPr="006B17DE">
        <w:rPr>
          <w:rFonts w:ascii="Century Gothic" w:hAnsi="Century Gothic"/>
          <w:spacing w:val="12"/>
          <w:sz w:val="20"/>
        </w:rPr>
        <w:t xml:space="preserve"> </w:t>
      </w:r>
      <w:r w:rsidRPr="006B17DE">
        <w:rPr>
          <w:rFonts w:ascii="Century Gothic" w:hAnsi="Century Gothic"/>
          <w:sz w:val="20"/>
        </w:rPr>
        <w:t>tratamento</w:t>
      </w:r>
      <w:r w:rsidRPr="006B17DE">
        <w:rPr>
          <w:rFonts w:ascii="Century Gothic" w:hAnsi="Century Gothic"/>
          <w:spacing w:val="12"/>
          <w:sz w:val="20"/>
        </w:rPr>
        <w:t xml:space="preserve"> </w:t>
      </w:r>
      <w:r w:rsidRPr="006B17DE">
        <w:rPr>
          <w:rFonts w:ascii="Century Gothic" w:hAnsi="Century Gothic"/>
          <w:sz w:val="20"/>
        </w:rPr>
        <w:t>dos</w:t>
      </w:r>
      <w:r w:rsidRPr="006B17DE">
        <w:rPr>
          <w:rFonts w:ascii="Century Gothic" w:hAnsi="Century Gothic"/>
          <w:spacing w:val="13"/>
          <w:sz w:val="20"/>
        </w:rPr>
        <w:t xml:space="preserve"> </w:t>
      </w:r>
      <w:r w:rsidRPr="006B17DE">
        <w:rPr>
          <w:rFonts w:ascii="Century Gothic" w:hAnsi="Century Gothic"/>
          <w:sz w:val="20"/>
        </w:rPr>
        <w:t>dados</w:t>
      </w:r>
      <w:r w:rsidRPr="006B17DE">
        <w:rPr>
          <w:rFonts w:ascii="Century Gothic" w:hAnsi="Century Gothic"/>
          <w:spacing w:val="16"/>
          <w:sz w:val="20"/>
        </w:rPr>
        <w:t xml:space="preserve"> </w:t>
      </w:r>
      <w:r w:rsidRPr="006B17DE">
        <w:rPr>
          <w:rFonts w:ascii="Century Gothic" w:hAnsi="Century Gothic"/>
          <w:sz w:val="20"/>
        </w:rPr>
        <w:t>pessoais</w:t>
      </w:r>
      <w:r w:rsidRPr="006B17DE">
        <w:rPr>
          <w:rFonts w:ascii="Century Gothic" w:hAnsi="Century Gothic"/>
          <w:spacing w:val="13"/>
          <w:sz w:val="20"/>
        </w:rPr>
        <w:t xml:space="preserve"> </w:t>
      </w:r>
      <w:r w:rsidRPr="006B17DE">
        <w:rPr>
          <w:rFonts w:ascii="Century Gothic" w:hAnsi="Century Gothic"/>
          <w:sz w:val="20"/>
        </w:rPr>
        <w:t>relacionados</w:t>
      </w:r>
      <w:r w:rsidRPr="006B17DE">
        <w:rPr>
          <w:rFonts w:ascii="Century Gothic" w:hAnsi="Century Gothic"/>
          <w:spacing w:val="13"/>
          <w:sz w:val="20"/>
        </w:rPr>
        <w:t xml:space="preserve"> </w:t>
      </w:r>
      <w:r w:rsidRPr="006B17DE">
        <w:rPr>
          <w:rFonts w:ascii="Century Gothic" w:hAnsi="Century Gothic"/>
          <w:sz w:val="20"/>
        </w:rPr>
        <w:t>aos</w:t>
      </w:r>
      <w:r w:rsidRPr="006B17DE">
        <w:rPr>
          <w:rFonts w:ascii="Century Gothic" w:hAnsi="Century Gothic"/>
          <w:spacing w:val="13"/>
          <w:sz w:val="20"/>
        </w:rPr>
        <w:t xml:space="preserve"> </w:t>
      </w:r>
      <w:r w:rsidRPr="006B17DE">
        <w:rPr>
          <w:rFonts w:ascii="Century Gothic" w:hAnsi="Century Gothic"/>
          <w:sz w:val="20"/>
        </w:rPr>
        <w:t>processos</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2"/>
          <w:sz w:val="20"/>
        </w:rPr>
        <w:t xml:space="preserve"> </w:t>
      </w:r>
      <w:r w:rsidRPr="006B17DE">
        <w:rPr>
          <w:rFonts w:ascii="Century Gothic" w:hAnsi="Century Gothic"/>
          <w:sz w:val="20"/>
        </w:rPr>
        <w:t>contratação</w:t>
      </w:r>
      <w:r w:rsidRPr="006B17DE">
        <w:rPr>
          <w:rFonts w:ascii="Century Gothic" w:hAnsi="Century Gothic"/>
          <w:spacing w:val="12"/>
          <w:sz w:val="20"/>
        </w:rPr>
        <w:t xml:space="preserve"> </w:t>
      </w:r>
      <w:r w:rsidRPr="006B17DE">
        <w:rPr>
          <w:rFonts w:ascii="Century Gothic" w:hAnsi="Century Gothic"/>
          <w:sz w:val="20"/>
        </w:rPr>
        <w:t>se</w:t>
      </w:r>
      <w:r w:rsidRPr="006B17DE">
        <w:rPr>
          <w:rFonts w:ascii="Century Gothic" w:hAnsi="Century Gothic"/>
          <w:spacing w:val="12"/>
          <w:sz w:val="20"/>
        </w:rPr>
        <w:t xml:space="preserve"> </w:t>
      </w:r>
      <w:r w:rsidRPr="006B17DE">
        <w:rPr>
          <w:rFonts w:ascii="Century Gothic" w:hAnsi="Century Gothic"/>
          <w:sz w:val="20"/>
        </w:rPr>
        <w:t>presume</w:t>
      </w:r>
      <w:r w:rsidRPr="006B17DE">
        <w:rPr>
          <w:rFonts w:ascii="Century Gothic" w:hAnsi="Century Gothic"/>
          <w:spacing w:val="12"/>
          <w:sz w:val="20"/>
        </w:rPr>
        <w:t xml:space="preserve"> </w:t>
      </w:r>
      <w:r w:rsidRPr="006B17DE">
        <w:rPr>
          <w:rFonts w:ascii="Century Gothic" w:hAnsi="Century Gothic"/>
          <w:sz w:val="20"/>
        </w:rPr>
        <w:t>válido,</w:t>
      </w:r>
      <w:r w:rsidRPr="006B17DE">
        <w:rPr>
          <w:rFonts w:ascii="Century Gothic" w:hAnsi="Century Gothic"/>
          <w:spacing w:val="-52"/>
          <w:sz w:val="20"/>
        </w:rPr>
        <w:t xml:space="preserve"> </w:t>
      </w:r>
      <w:r w:rsidRPr="006B17DE">
        <w:rPr>
          <w:rFonts w:ascii="Century Gothic" w:hAnsi="Century Gothic"/>
          <w:sz w:val="20"/>
        </w:rPr>
        <w:t>legítimo</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portanto,</w:t>
      </w:r>
      <w:r w:rsidRPr="006B17DE">
        <w:rPr>
          <w:rFonts w:ascii="Century Gothic" w:hAnsi="Century Gothic"/>
          <w:spacing w:val="-1"/>
          <w:sz w:val="20"/>
        </w:rPr>
        <w:t xml:space="preserve"> </w:t>
      </w:r>
      <w:r w:rsidRPr="006B17DE">
        <w:rPr>
          <w:rFonts w:ascii="Century Gothic" w:hAnsi="Century Gothic"/>
          <w:sz w:val="20"/>
        </w:rPr>
        <w:t>juridicamente</w:t>
      </w:r>
      <w:r w:rsidRPr="006B17DE">
        <w:rPr>
          <w:rFonts w:ascii="Century Gothic" w:hAnsi="Century Gothic"/>
          <w:spacing w:val="-1"/>
          <w:sz w:val="20"/>
        </w:rPr>
        <w:t xml:space="preserve"> </w:t>
      </w:r>
      <w:r w:rsidRPr="006B17DE">
        <w:rPr>
          <w:rFonts w:ascii="Century Gothic" w:hAnsi="Century Gothic"/>
          <w:sz w:val="20"/>
        </w:rPr>
        <w:t>adequado.</w:t>
      </w:r>
    </w:p>
    <w:p w:rsidR="006434B1" w:rsidRPr="006B17DE" w:rsidRDefault="006434B1" w:rsidP="006434B1">
      <w:pPr>
        <w:pStyle w:val="Corpodetexto"/>
        <w:spacing w:before="11"/>
        <w:rPr>
          <w:rFonts w:ascii="Century Gothic" w:hAnsi="Century Gothic"/>
          <w:sz w:val="20"/>
        </w:rPr>
      </w:pPr>
    </w:p>
    <w:p w:rsidR="006434B1" w:rsidRPr="006B17DE" w:rsidRDefault="006434B1" w:rsidP="006434B1">
      <w:pPr>
        <w:pStyle w:val="Corpodetexto"/>
        <w:tabs>
          <w:tab w:val="left" w:pos="5628"/>
          <w:tab w:val="left" w:pos="6286"/>
          <w:tab w:val="left" w:leader="underscore" w:pos="9113"/>
        </w:tabs>
        <w:ind w:left="3406" w:right="282"/>
        <w:jc w:val="right"/>
        <w:rPr>
          <w:rFonts w:ascii="Century Gothic" w:hAnsi="Century Gothic"/>
          <w:sz w:val="20"/>
        </w:rPr>
      </w:pPr>
      <w:r w:rsidRPr="006B17DE">
        <w:rPr>
          <w:rFonts w:ascii="Century Gothic" w:hAnsi="Century Gothic"/>
          <w:w w:val="99"/>
          <w:sz w:val="20"/>
        </w:rPr>
        <w:fldChar w:fldCharType="begin">
          <w:ffData>
            <w:name w:val="Texto301"/>
            <w:enabled/>
            <w:calcOnExit w:val="0"/>
            <w:textInput/>
          </w:ffData>
        </w:fldChar>
      </w:r>
      <w:bookmarkStart w:id="22" w:name="Texto301"/>
      <w:r w:rsidRPr="006B17DE">
        <w:rPr>
          <w:rFonts w:ascii="Century Gothic" w:hAnsi="Century Gothic"/>
          <w:w w:val="99"/>
          <w:sz w:val="20"/>
        </w:rPr>
        <w:instrText xml:space="preserve"> FORMTEXT </w:instrText>
      </w:r>
      <w:r w:rsidRPr="006B17DE">
        <w:rPr>
          <w:rFonts w:ascii="Century Gothic" w:hAnsi="Century Gothic"/>
          <w:w w:val="99"/>
          <w:sz w:val="20"/>
        </w:rPr>
      </w:r>
      <w:r w:rsidRPr="006B17DE">
        <w:rPr>
          <w:rFonts w:ascii="Century Gothic" w:hAnsi="Century Gothic"/>
          <w:w w:val="99"/>
          <w:sz w:val="20"/>
        </w:rPr>
        <w:fldChar w:fldCharType="separate"/>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w w:val="99"/>
          <w:sz w:val="20"/>
        </w:rPr>
        <w:fldChar w:fldCharType="end"/>
      </w:r>
      <w:bookmarkEnd w:id="22"/>
      <w:r w:rsidRPr="006B17DE">
        <w:rPr>
          <w:rFonts w:ascii="Century Gothic" w:hAnsi="Century Gothic"/>
          <w:sz w:val="20"/>
        </w:rPr>
        <w:t>,</w:t>
      </w:r>
      <w:r w:rsidRPr="006B17DE">
        <w:rPr>
          <w:rFonts w:ascii="Century Gothic" w:hAnsi="Century Gothic"/>
          <w:spacing w:val="-11"/>
          <w:sz w:val="20"/>
        </w:rPr>
        <w:t xml:space="preserve"> </w:t>
      </w:r>
      <w:r w:rsidRPr="006B17DE">
        <w:rPr>
          <w:rFonts w:ascii="Century Gothic" w:hAnsi="Century Gothic"/>
          <w:sz w:val="20"/>
        </w:rPr>
        <w:fldChar w:fldCharType="begin">
          <w:ffData>
            <w:name w:val="Texto302"/>
            <w:enabled/>
            <w:calcOnExit w:val="0"/>
            <w:textInput/>
          </w:ffData>
        </w:fldChar>
      </w:r>
      <w:bookmarkStart w:id="23" w:name="Texto302"/>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bookmarkEnd w:id="23"/>
      <w:r w:rsidRPr="006B17DE">
        <w:rPr>
          <w:rFonts w:ascii="Century Gothic" w:hAnsi="Century Gothic"/>
          <w:sz w:val="20"/>
        </w:rPr>
        <w:t xml:space="preserve"> de</w:t>
      </w:r>
      <w:r w:rsidRPr="006B17DE">
        <w:rPr>
          <w:rFonts w:ascii="Century Gothic" w:hAnsi="Century Gothic"/>
          <w:sz w:val="20"/>
        </w:rPr>
        <w:fldChar w:fldCharType="begin">
          <w:ffData>
            <w:name w:val="Texto303"/>
            <w:enabled/>
            <w:calcOnExit w:val="0"/>
            <w:textInput/>
          </w:ffData>
        </w:fldChar>
      </w:r>
      <w:bookmarkStart w:id="24" w:name="Texto303"/>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bookmarkEnd w:id="24"/>
      <w:r w:rsidRPr="006B17DE">
        <w:rPr>
          <w:rFonts w:ascii="Century Gothic" w:hAnsi="Century Gothic"/>
          <w:sz w:val="20"/>
        </w:rPr>
        <w:t>de</w:t>
      </w:r>
      <w:r w:rsidRPr="006B17DE">
        <w:rPr>
          <w:rFonts w:ascii="Century Gothic" w:hAnsi="Century Gothic"/>
          <w:spacing w:val="-1"/>
          <w:sz w:val="20"/>
        </w:rPr>
        <w:t xml:space="preserve"> </w:t>
      </w:r>
      <w:r>
        <w:rPr>
          <w:rFonts w:ascii="Century Gothic" w:hAnsi="Century Gothic"/>
          <w:sz w:val="20"/>
        </w:rPr>
        <w:t>2025</w:t>
      </w:r>
      <w:r w:rsidRPr="006B17DE">
        <w:rPr>
          <w:rFonts w:ascii="Century Gothic" w:hAnsi="Century Gothic"/>
          <w:sz w:val="20"/>
        </w:rPr>
        <w:t>.</w:t>
      </w:r>
    </w:p>
    <w:p w:rsidR="006434B1" w:rsidRPr="006C542A" w:rsidRDefault="006434B1" w:rsidP="006434B1">
      <w:pPr>
        <w:pStyle w:val="Corpodetexto"/>
        <w:spacing w:before="10"/>
        <w:rPr>
          <w:rFonts w:ascii="Century Gothic" w:hAnsi="Century Gothic"/>
          <w:sz w:val="20"/>
        </w:rPr>
      </w:pPr>
    </w:p>
    <w:p w:rsidR="006434B1" w:rsidRPr="006B17DE" w:rsidRDefault="006434B1" w:rsidP="006434B1">
      <w:pPr>
        <w:pStyle w:val="Corpodetexto"/>
        <w:spacing w:before="1"/>
        <w:ind w:left="600" w:right="50"/>
        <w:jc w:val="center"/>
        <w:rPr>
          <w:rFonts w:ascii="Century Gothic" w:hAnsi="Century Gothic"/>
          <w:sz w:val="20"/>
        </w:rPr>
      </w:pPr>
    </w:p>
    <w:p w:rsidR="006434B1" w:rsidRPr="006B17DE" w:rsidRDefault="006434B1" w:rsidP="006434B1">
      <w:pPr>
        <w:pStyle w:val="Corpodetexto"/>
        <w:spacing w:before="1"/>
        <w:ind w:left="600" w:right="50"/>
        <w:jc w:val="center"/>
        <w:rPr>
          <w:rFonts w:ascii="Century Gothic" w:hAnsi="Century Gothic"/>
          <w:sz w:val="20"/>
        </w:rPr>
      </w:pPr>
    </w:p>
    <w:p w:rsidR="006434B1" w:rsidRPr="006B17DE" w:rsidRDefault="006434B1" w:rsidP="006434B1">
      <w:pPr>
        <w:pStyle w:val="Corpodetexto"/>
        <w:spacing w:before="1"/>
        <w:ind w:left="600" w:right="50"/>
        <w:jc w:val="center"/>
        <w:rPr>
          <w:rFonts w:ascii="Century Gothic" w:hAnsi="Century Gothic"/>
          <w:sz w:val="20"/>
        </w:rPr>
      </w:pPr>
      <w:r w:rsidRPr="006B17DE">
        <w:rPr>
          <w:rFonts w:ascii="Century Gothic" w:hAnsi="Century Gothic"/>
          <w:sz w:val="20"/>
        </w:rPr>
        <w:t>Assinatura</w:t>
      </w:r>
      <w:r w:rsidRPr="006B17DE">
        <w:rPr>
          <w:rFonts w:ascii="Century Gothic" w:hAnsi="Century Gothic"/>
          <w:spacing w:val="-7"/>
          <w:sz w:val="20"/>
        </w:rPr>
        <w:t xml:space="preserve"> </w:t>
      </w:r>
      <w:r w:rsidRPr="006B17DE">
        <w:rPr>
          <w:rFonts w:ascii="Century Gothic" w:hAnsi="Century Gothic"/>
          <w:sz w:val="20"/>
        </w:rPr>
        <w:t>e</w:t>
      </w:r>
      <w:r w:rsidRPr="006B17DE">
        <w:rPr>
          <w:rFonts w:ascii="Century Gothic" w:hAnsi="Century Gothic"/>
          <w:spacing w:val="-6"/>
          <w:sz w:val="20"/>
        </w:rPr>
        <w:t xml:space="preserve"> </w:t>
      </w:r>
      <w:r w:rsidRPr="006B17DE">
        <w:rPr>
          <w:rFonts w:ascii="Century Gothic" w:hAnsi="Century Gothic"/>
          <w:sz w:val="20"/>
        </w:rPr>
        <w:t>Identificação</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8"/>
          <w:sz w:val="20"/>
        </w:rPr>
        <w:t xml:space="preserve"> </w:t>
      </w:r>
      <w:r w:rsidRPr="006B17DE">
        <w:rPr>
          <w:rFonts w:ascii="Century Gothic" w:hAnsi="Century Gothic"/>
          <w:sz w:val="20"/>
        </w:rPr>
        <w:t>Responsável</w:t>
      </w:r>
      <w:r w:rsidRPr="006B17DE">
        <w:rPr>
          <w:rFonts w:ascii="Century Gothic" w:hAnsi="Century Gothic"/>
          <w:spacing w:val="-6"/>
          <w:sz w:val="20"/>
        </w:rPr>
        <w:t xml:space="preserve"> </w:t>
      </w:r>
      <w:r w:rsidRPr="006B17DE">
        <w:rPr>
          <w:rFonts w:ascii="Century Gothic" w:hAnsi="Century Gothic"/>
          <w:sz w:val="20"/>
        </w:rPr>
        <w:t>Legal</w:t>
      </w:r>
      <w:r w:rsidRPr="006B17DE">
        <w:rPr>
          <w:rFonts w:ascii="Century Gothic" w:hAnsi="Century Gothic"/>
          <w:spacing w:val="-6"/>
          <w:sz w:val="20"/>
        </w:rPr>
        <w:t xml:space="preserve"> </w:t>
      </w:r>
    </w:p>
    <w:p w:rsidR="009D6209" w:rsidRDefault="009D6209" w:rsidP="00F25630">
      <w:pPr>
        <w:widowControl w:val="0"/>
        <w:jc w:val="both"/>
        <w:rPr>
          <w:rFonts w:ascii="Century Gothic" w:hAnsi="Century Gothic" w:cs="Calibri"/>
          <w:b/>
          <w:sz w:val="18"/>
          <w:szCs w:val="18"/>
        </w:rPr>
      </w:pPr>
    </w:p>
    <w:p w:rsidR="004F22F8" w:rsidRDefault="004F22F8" w:rsidP="00F25630">
      <w:pPr>
        <w:widowControl w:val="0"/>
        <w:jc w:val="both"/>
        <w:rPr>
          <w:rFonts w:ascii="Century Gothic" w:hAnsi="Century Gothic" w:cs="Calibri"/>
          <w:b/>
          <w:sz w:val="18"/>
          <w:szCs w:val="18"/>
        </w:rPr>
      </w:pPr>
    </w:p>
    <w:p w:rsidR="004F22F8" w:rsidRDefault="004F22F8" w:rsidP="00F25630">
      <w:pPr>
        <w:widowControl w:val="0"/>
        <w:jc w:val="both"/>
        <w:rPr>
          <w:rFonts w:ascii="Century Gothic" w:hAnsi="Century Gothic" w:cs="Calibri"/>
          <w:b/>
          <w:sz w:val="18"/>
          <w:szCs w:val="18"/>
        </w:rPr>
      </w:pPr>
    </w:p>
    <w:p w:rsidR="004F22F8" w:rsidRDefault="004F22F8" w:rsidP="00F25630">
      <w:pPr>
        <w:widowControl w:val="0"/>
        <w:jc w:val="both"/>
        <w:rPr>
          <w:rFonts w:ascii="Century Gothic" w:hAnsi="Century Gothic" w:cs="Calibri"/>
          <w:b/>
          <w:sz w:val="18"/>
          <w:szCs w:val="18"/>
        </w:rPr>
      </w:pPr>
    </w:p>
    <w:p w:rsidR="004F22F8" w:rsidRDefault="004F22F8" w:rsidP="00F25630">
      <w:pPr>
        <w:widowControl w:val="0"/>
        <w:jc w:val="both"/>
        <w:rPr>
          <w:rFonts w:ascii="Century Gothic" w:hAnsi="Century Gothic" w:cs="Calibri"/>
          <w:b/>
          <w:sz w:val="18"/>
          <w:szCs w:val="18"/>
        </w:rPr>
      </w:pPr>
    </w:p>
    <w:p w:rsidR="004F22F8" w:rsidRDefault="004F22F8" w:rsidP="00F25630">
      <w:pPr>
        <w:widowControl w:val="0"/>
        <w:jc w:val="both"/>
        <w:rPr>
          <w:rFonts w:ascii="Century Gothic" w:hAnsi="Century Gothic" w:cs="Calibri"/>
          <w:b/>
          <w:sz w:val="18"/>
          <w:szCs w:val="18"/>
        </w:rPr>
      </w:pPr>
    </w:p>
    <w:p w:rsidR="004F22F8" w:rsidRPr="00EE1D9B" w:rsidRDefault="004F22F8" w:rsidP="00F25630">
      <w:pPr>
        <w:widowControl w:val="0"/>
        <w:jc w:val="both"/>
        <w:rPr>
          <w:rFonts w:ascii="Century Gothic" w:hAnsi="Century Gothic" w:cs="Calibri"/>
          <w:b/>
          <w:sz w:val="18"/>
          <w:szCs w:val="18"/>
        </w:rPr>
      </w:pPr>
    </w:p>
    <w:p w:rsidR="009D6209" w:rsidRPr="00EE1D9B" w:rsidRDefault="009D6209" w:rsidP="009D6209">
      <w:pPr>
        <w:widowControl w:val="0"/>
        <w:ind w:left="708" w:firstLine="708"/>
        <w:jc w:val="both"/>
        <w:rPr>
          <w:rFonts w:ascii="Century Gothic" w:hAnsi="Century Gothic" w:cs="Calibri"/>
          <w:b/>
          <w:sz w:val="18"/>
          <w:szCs w:val="18"/>
        </w:rPr>
      </w:pPr>
    </w:p>
    <w:p w:rsidR="006434B1" w:rsidRPr="006434B1" w:rsidRDefault="006434B1" w:rsidP="006434B1">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rPr>
          <w:rFonts w:ascii="Century Gothic" w:hAnsi="Century Gothic"/>
          <w:b/>
          <w:sz w:val="20"/>
          <w:szCs w:val="20"/>
        </w:rPr>
      </w:pPr>
      <w:r w:rsidRPr="006434B1">
        <w:rPr>
          <w:rFonts w:ascii="Century Gothic" w:hAnsi="Century Gothic"/>
          <w:b/>
          <w:sz w:val="20"/>
          <w:szCs w:val="20"/>
        </w:rPr>
        <w:lastRenderedPageBreak/>
        <w:t xml:space="preserve">PROCESSO ADMINISTRATIVO Nº </w:t>
      </w:r>
      <w:r w:rsidR="004F22F8">
        <w:rPr>
          <w:rFonts w:ascii="Century Gothic" w:hAnsi="Century Gothic"/>
          <w:b/>
          <w:sz w:val="20"/>
          <w:szCs w:val="20"/>
        </w:rPr>
        <w:t>2</w:t>
      </w:r>
      <w:r w:rsidRPr="006434B1">
        <w:rPr>
          <w:rFonts w:ascii="Century Gothic" w:hAnsi="Century Gothic"/>
          <w:b/>
          <w:sz w:val="20"/>
          <w:szCs w:val="20"/>
        </w:rPr>
        <w:t xml:space="preserve">/2025 </w:t>
      </w:r>
    </w:p>
    <w:p w:rsidR="006434B1" w:rsidRPr="006434B1" w:rsidRDefault="006434B1" w:rsidP="006434B1">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rPr>
          <w:rFonts w:ascii="Century Gothic" w:hAnsi="Century Gothic"/>
          <w:b/>
          <w:sz w:val="20"/>
          <w:szCs w:val="20"/>
        </w:rPr>
      </w:pPr>
      <w:r w:rsidRPr="006434B1">
        <w:rPr>
          <w:rFonts w:ascii="Century Gothic" w:hAnsi="Century Gothic"/>
          <w:b/>
          <w:sz w:val="20"/>
          <w:szCs w:val="20"/>
        </w:rPr>
        <w:t>PREGÃO ELETRÔNICO Nº 1/2025 - LOBATOPREV</w:t>
      </w:r>
    </w:p>
    <w:p w:rsidR="006434B1" w:rsidRPr="009B2FB3" w:rsidRDefault="006434B1" w:rsidP="00F25630">
      <w:pPr>
        <w:overflowPunct w:val="0"/>
        <w:autoSpaceDE w:val="0"/>
        <w:adjustRightInd w:val="0"/>
        <w:spacing w:line="276" w:lineRule="auto"/>
        <w:rPr>
          <w:rFonts w:ascii="Century Gothic" w:hAnsi="Century Gothic" w:cs="Calibri"/>
          <w:b/>
        </w:rPr>
      </w:pPr>
    </w:p>
    <w:p w:rsidR="006434B1" w:rsidRDefault="006434B1" w:rsidP="006434B1">
      <w:pPr>
        <w:overflowPunct w:val="0"/>
        <w:autoSpaceDE w:val="0"/>
        <w:adjustRightInd w:val="0"/>
        <w:spacing w:line="276" w:lineRule="auto"/>
        <w:jc w:val="center"/>
        <w:rPr>
          <w:rFonts w:ascii="Century Gothic" w:hAnsi="Century Gothic"/>
          <w:b/>
          <w:bCs/>
          <w:sz w:val="20"/>
          <w:szCs w:val="20"/>
        </w:rPr>
      </w:pPr>
      <w:r>
        <w:rPr>
          <w:rFonts w:ascii="Century Gothic" w:hAnsi="Century Gothic"/>
          <w:b/>
          <w:bCs/>
          <w:sz w:val="20"/>
          <w:szCs w:val="20"/>
        </w:rPr>
        <w:t xml:space="preserve">ANEXO 4 </w:t>
      </w:r>
    </w:p>
    <w:p w:rsidR="006434B1" w:rsidRPr="006E7AEC" w:rsidRDefault="006434B1" w:rsidP="006434B1">
      <w:pPr>
        <w:overflowPunct w:val="0"/>
        <w:autoSpaceDE w:val="0"/>
        <w:adjustRightInd w:val="0"/>
        <w:spacing w:line="276" w:lineRule="auto"/>
        <w:jc w:val="center"/>
        <w:rPr>
          <w:rFonts w:ascii="Century Gothic" w:hAnsi="Century Gothic"/>
          <w:b/>
          <w:bCs/>
          <w:sz w:val="20"/>
          <w:szCs w:val="20"/>
        </w:rPr>
      </w:pPr>
      <w:r w:rsidRPr="006E7AEC">
        <w:rPr>
          <w:rFonts w:ascii="Century Gothic" w:hAnsi="Century Gothic"/>
          <w:b/>
          <w:bCs/>
          <w:sz w:val="20"/>
          <w:szCs w:val="20"/>
        </w:rPr>
        <w:t xml:space="preserve">MINUTA </w:t>
      </w:r>
      <w:r>
        <w:rPr>
          <w:rFonts w:ascii="Century Gothic" w:hAnsi="Century Gothic"/>
          <w:b/>
          <w:bCs/>
          <w:sz w:val="20"/>
          <w:szCs w:val="20"/>
        </w:rPr>
        <w:t>DO CONTRATO</w:t>
      </w:r>
      <w:r w:rsidRPr="006E7AEC">
        <w:rPr>
          <w:rFonts w:ascii="Century Gothic" w:hAnsi="Century Gothic"/>
          <w:b/>
          <w:bCs/>
          <w:sz w:val="20"/>
          <w:szCs w:val="20"/>
        </w:rPr>
        <w:t xml:space="preserve"> Nº </w:t>
      </w:r>
      <w:r w:rsidRPr="006E7AEC">
        <w:rPr>
          <w:rFonts w:ascii="Century Gothic" w:hAnsi="Century Gothic"/>
          <w:b/>
          <w:bCs/>
          <w:sz w:val="20"/>
          <w:szCs w:val="20"/>
        </w:rPr>
        <w:fldChar w:fldCharType="begin">
          <w:ffData>
            <w:name w:val="Texto261"/>
            <w:enabled/>
            <w:calcOnExit w:val="0"/>
            <w:textInput/>
          </w:ffData>
        </w:fldChar>
      </w:r>
      <w:bookmarkStart w:id="25" w:name="Texto261"/>
      <w:r w:rsidRPr="006E7AEC">
        <w:rPr>
          <w:rFonts w:ascii="Century Gothic" w:hAnsi="Century Gothic"/>
          <w:b/>
          <w:bCs/>
          <w:sz w:val="20"/>
          <w:szCs w:val="20"/>
        </w:rPr>
        <w:instrText xml:space="preserve"> FORMTEXT </w:instrText>
      </w:r>
      <w:r w:rsidRPr="006E7AEC">
        <w:rPr>
          <w:rFonts w:ascii="Century Gothic" w:hAnsi="Century Gothic"/>
          <w:b/>
          <w:bCs/>
          <w:sz w:val="20"/>
          <w:szCs w:val="20"/>
        </w:rPr>
      </w:r>
      <w:r w:rsidRPr="006E7AEC">
        <w:rPr>
          <w:rFonts w:ascii="Century Gothic" w:hAnsi="Century Gothic"/>
          <w:b/>
          <w:bCs/>
          <w:sz w:val="20"/>
          <w:szCs w:val="20"/>
        </w:rPr>
        <w:fldChar w:fldCharType="separate"/>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sz w:val="20"/>
          <w:szCs w:val="20"/>
        </w:rPr>
        <w:fldChar w:fldCharType="end"/>
      </w:r>
      <w:bookmarkEnd w:id="25"/>
      <w:r>
        <w:rPr>
          <w:rFonts w:ascii="Century Gothic" w:hAnsi="Century Gothic"/>
          <w:b/>
          <w:bCs/>
          <w:sz w:val="20"/>
          <w:szCs w:val="20"/>
        </w:rPr>
        <w:t>/2025 (</w:t>
      </w:r>
      <w:r w:rsidRPr="00881822">
        <w:rPr>
          <w:rFonts w:ascii="Century Gothic" w:hAnsi="Century Gothic"/>
          <w:b/>
          <w:bCs/>
          <w:color w:val="00FF00"/>
          <w:sz w:val="20"/>
          <w:szCs w:val="20"/>
          <w:highlight w:val="black"/>
        </w:rPr>
        <w:t>NÃO PREENCHER</w:t>
      </w:r>
      <w:r>
        <w:rPr>
          <w:rFonts w:ascii="Century Gothic" w:hAnsi="Century Gothic"/>
          <w:b/>
          <w:bCs/>
          <w:sz w:val="20"/>
          <w:szCs w:val="20"/>
        </w:rPr>
        <w:t>)</w:t>
      </w:r>
    </w:p>
    <w:p w:rsidR="006434B1" w:rsidRDefault="006434B1" w:rsidP="006434B1">
      <w:pPr>
        <w:spacing w:line="276" w:lineRule="auto"/>
        <w:rPr>
          <w:rFonts w:ascii="Century Gothic" w:hAnsi="Century Gothic" w:cs="Century Gothic"/>
          <w:sz w:val="20"/>
          <w:szCs w:val="20"/>
        </w:rPr>
      </w:pPr>
    </w:p>
    <w:tbl>
      <w:tblPr>
        <w:tblStyle w:val="TableNormal"/>
        <w:tblW w:w="7694" w:type="dxa"/>
        <w:tblInd w:w="198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1E0" w:firstRow="1" w:lastRow="1" w:firstColumn="1" w:lastColumn="1" w:noHBand="0" w:noVBand="0"/>
      </w:tblPr>
      <w:tblGrid>
        <w:gridCol w:w="5341"/>
        <w:gridCol w:w="2353"/>
      </w:tblGrid>
      <w:tr w:rsidR="006434B1" w:rsidRPr="00DA4840" w:rsidTr="00501144">
        <w:trPr>
          <w:trHeight w:val="274"/>
        </w:trPr>
        <w:tc>
          <w:tcPr>
            <w:tcW w:w="5341" w:type="dxa"/>
            <w:vAlign w:val="center"/>
          </w:tcPr>
          <w:p w:rsidR="006434B1" w:rsidRPr="00DA4840" w:rsidRDefault="006434B1" w:rsidP="00BE301C">
            <w:pPr>
              <w:jc w:val="center"/>
              <w:rPr>
                <w:lang w:val="pt-BR"/>
              </w:rPr>
            </w:pPr>
            <w:r w:rsidRPr="00BE301C">
              <w:rPr>
                <w:rFonts w:ascii="Century Gothic" w:hAnsi="Century Gothic"/>
                <w:b/>
                <w:sz w:val="20"/>
                <w:szCs w:val="20"/>
                <w:lang w:val="pt-BR"/>
              </w:rPr>
              <w:t>CONTRATO DE CONCESSÃO DE USO ONEROSA DE (UM) BEM IMÓVEL PÚBLICO</w:t>
            </w:r>
          </w:p>
        </w:tc>
        <w:bookmarkStart w:id="26" w:name="Texto419"/>
        <w:tc>
          <w:tcPr>
            <w:tcW w:w="2353" w:type="dxa"/>
            <w:vAlign w:val="center"/>
          </w:tcPr>
          <w:p w:rsidR="006434B1" w:rsidRPr="003E53EA" w:rsidRDefault="006434B1" w:rsidP="006434B1">
            <w:pPr>
              <w:pStyle w:val="TableParagraph"/>
              <w:spacing w:line="231" w:lineRule="exact"/>
              <w:ind w:right="-427"/>
              <w:jc w:val="center"/>
              <w:rPr>
                <w:rFonts w:ascii="Century Gothic" w:eastAsia="Times New Roman" w:hAnsi="Century Gothic" w:cs="Times New Roman"/>
                <w:b/>
                <w:sz w:val="20"/>
                <w:szCs w:val="20"/>
                <w:lang w:val="pt-BR" w:eastAsia="pt-BR"/>
              </w:rPr>
            </w:pPr>
            <w:r>
              <w:rPr>
                <w:rFonts w:ascii="Century Gothic" w:hAnsi="Century Gothic"/>
                <w:b/>
                <w:sz w:val="20"/>
                <w:szCs w:val="20"/>
                <w:lang w:val="pt-BR" w:eastAsia="pt-BR"/>
              </w:rPr>
              <w:fldChar w:fldCharType="begin">
                <w:ffData>
                  <w:name w:val="Texto419"/>
                  <w:enabled/>
                  <w:calcOnExit w:val="0"/>
                  <w:textInput/>
                </w:ffData>
              </w:fldChar>
            </w:r>
            <w:r>
              <w:rPr>
                <w:rFonts w:ascii="Century Gothic" w:hAnsi="Century Gothic"/>
                <w:b/>
                <w:sz w:val="20"/>
                <w:szCs w:val="20"/>
                <w:lang w:val="pt-BR" w:eastAsia="pt-BR"/>
              </w:rPr>
              <w:instrText xml:space="preserve"> FORMTEXT </w:instrText>
            </w:r>
            <w:r>
              <w:rPr>
                <w:rFonts w:ascii="Century Gothic" w:hAnsi="Century Gothic"/>
                <w:b/>
                <w:sz w:val="20"/>
                <w:szCs w:val="20"/>
                <w:lang w:val="pt-BR" w:eastAsia="pt-BR"/>
              </w:rPr>
            </w:r>
            <w:r>
              <w:rPr>
                <w:rFonts w:ascii="Century Gothic" w:hAnsi="Century Gothic"/>
                <w:b/>
                <w:sz w:val="20"/>
                <w:szCs w:val="20"/>
                <w:lang w:val="pt-BR" w:eastAsia="pt-BR"/>
              </w:rPr>
              <w:fldChar w:fldCharType="separate"/>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sz w:val="20"/>
                <w:szCs w:val="20"/>
                <w:lang w:val="pt-BR" w:eastAsia="pt-BR"/>
              </w:rPr>
              <w:fldChar w:fldCharType="end"/>
            </w:r>
            <w:bookmarkEnd w:id="26"/>
            <w:r w:rsidRPr="003E53EA">
              <w:rPr>
                <w:rFonts w:ascii="Century Gothic" w:eastAsia="Times New Roman" w:hAnsi="Century Gothic" w:cs="Times New Roman"/>
                <w:b/>
                <w:sz w:val="20"/>
                <w:szCs w:val="20"/>
                <w:lang w:val="pt-BR" w:eastAsia="pt-BR"/>
              </w:rPr>
              <w:t>/2025</w:t>
            </w:r>
          </w:p>
        </w:tc>
      </w:tr>
      <w:tr w:rsidR="006434B1" w:rsidRPr="00DA4840" w:rsidTr="00501144">
        <w:trPr>
          <w:trHeight w:val="84"/>
        </w:trPr>
        <w:tc>
          <w:tcPr>
            <w:tcW w:w="5341" w:type="dxa"/>
            <w:vAlign w:val="center"/>
          </w:tcPr>
          <w:p w:rsidR="006434B1" w:rsidRPr="00DA4840" w:rsidRDefault="006434B1" w:rsidP="006434B1">
            <w:pPr>
              <w:pStyle w:val="TableParagraph"/>
              <w:spacing w:line="233" w:lineRule="exact"/>
              <w:ind w:right="-427"/>
              <w:jc w:val="center"/>
              <w:rPr>
                <w:rFonts w:ascii="Century Gothic" w:hAnsi="Century Gothic"/>
                <w:b/>
                <w:sz w:val="20"/>
                <w:szCs w:val="20"/>
              </w:rPr>
            </w:pPr>
            <w:r>
              <w:rPr>
                <w:rFonts w:ascii="Century Gothic" w:eastAsia="Times New Roman" w:hAnsi="Century Gothic" w:cs="Times New Roman"/>
                <w:b/>
                <w:sz w:val="20"/>
                <w:szCs w:val="20"/>
                <w:lang w:val="pt-BR" w:eastAsia="pt-BR"/>
              </w:rPr>
              <w:t xml:space="preserve">PREGÃO ELETRÔNICO </w:t>
            </w:r>
            <w:r w:rsidRPr="00DA4840">
              <w:rPr>
                <w:rFonts w:ascii="Century Gothic" w:eastAsia="Times New Roman" w:hAnsi="Century Gothic" w:cs="Times New Roman"/>
                <w:b/>
                <w:sz w:val="20"/>
                <w:szCs w:val="20"/>
                <w:lang w:val="pt-BR" w:eastAsia="pt-BR"/>
              </w:rPr>
              <w:t>Nº</w:t>
            </w:r>
          </w:p>
        </w:tc>
        <w:bookmarkStart w:id="27" w:name="Texto420"/>
        <w:tc>
          <w:tcPr>
            <w:tcW w:w="2353" w:type="dxa"/>
            <w:vAlign w:val="center"/>
          </w:tcPr>
          <w:p w:rsidR="006434B1" w:rsidRPr="003E53EA" w:rsidRDefault="006434B1" w:rsidP="006434B1">
            <w:pPr>
              <w:pStyle w:val="TableParagraph"/>
              <w:spacing w:line="233" w:lineRule="exact"/>
              <w:ind w:right="-427"/>
              <w:jc w:val="center"/>
              <w:rPr>
                <w:rFonts w:ascii="Century Gothic" w:eastAsia="Times New Roman" w:hAnsi="Century Gothic" w:cs="Times New Roman"/>
                <w:b/>
                <w:sz w:val="20"/>
                <w:szCs w:val="20"/>
                <w:lang w:val="pt-BR" w:eastAsia="pt-BR"/>
              </w:rPr>
            </w:pPr>
            <w:r>
              <w:rPr>
                <w:rFonts w:ascii="Century Gothic" w:eastAsia="Times New Roman" w:hAnsi="Century Gothic" w:cs="Times New Roman"/>
                <w:b/>
                <w:sz w:val="20"/>
                <w:szCs w:val="20"/>
                <w:lang w:val="pt-BR" w:eastAsia="pt-BR"/>
              </w:rPr>
              <w:fldChar w:fldCharType="begin">
                <w:ffData>
                  <w:name w:val="Texto420"/>
                  <w:enabled/>
                  <w:calcOnExit w:val="0"/>
                  <w:textInput/>
                </w:ffData>
              </w:fldChar>
            </w:r>
            <w:r>
              <w:rPr>
                <w:rFonts w:ascii="Century Gothic" w:eastAsia="Times New Roman" w:hAnsi="Century Gothic" w:cs="Times New Roman"/>
                <w:b/>
                <w:sz w:val="20"/>
                <w:szCs w:val="20"/>
                <w:lang w:val="pt-BR" w:eastAsia="pt-BR"/>
              </w:rPr>
              <w:instrText xml:space="preserve"> FORMTEXT </w:instrText>
            </w:r>
            <w:r>
              <w:rPr>
                <w:rFonts w:ascii="Century Gothic" w:eastAsia="Times New Roman" w:hAnsi="Century Gothic" w:cs="Times New Roman"/>
                <w:b/>
                <w:sz w:val="20"/>
                <w:szCs w:val="20"/>
                <w:lang w:val="pt-BR" w:eastAsia="pt-BR"/>
              </w:rPr>
            </w:r>
            <w:r>
              <w:rPr>
                <w:rFonts w:ascii="Century Gothic" w:eastAsia="Times New Roman" w:hAnsi="Century Gothic" w:cs="Times New Roman"/>
                <w:b/>
                <w:sz w:val="20"/>
                <w:szCs w:val="20"/>
                <w:lang w:val="pt-BR" w:eastAsia="pt-BR"/>
              </w:rPr>
              <w:fldChar w:fldCharType="separate"/>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sz w:val="20"/>
                <w:szCs w:val="20"/>
                <w:lang w:val="pt-BR" w:eastAsia="pt-BR"/>
              </w:rPr>
              <w:fldChar w:fldCharType="end"/>
            </w:r>
            <w:bookmarkEnd w:id="27"/>
            <w:r w:rsidRPr="003E53EA">
              <w:rPr>
                <w:rFonts w:ascii="Century Gothic" w:eastAsia="Times New Roman" w:hAnsi="Century Gothic" w:cs="Times New Roman"/>
                <w:b/>
                <w:sz w:val="20"/>
                <w:szCs w:val="20"/>
                <w:lang w:val="pt-BR" w:eastAsia="pt-BR"/>
              </w:rPr>
              <w:t>/2025</w:t>
            </w:r>
          </w:p>
        </w:tc>
      </w:tr>
      <w:tr w:rsidR="006434B1" w:rsidRPr="00DA4840" w:rsidTr="00501144">
        <w:trPr>
          <w:trHeight w:val="50"/>
        </w:trPr>
        <w:tc>
          <w:tcPr>
            <w:tcW w:w="5341" w:type="dxa"/>
            <w:vAlign w:val="center"/>
          </w:tcPr>
          <w:p w:rsidR="006434B1" w:rsidRPr="00DA4840" w:rsidRDefault="006434B1" w:rsidP="006434B1">
            <w:pPr>
              <w:pStyle w:val="TableParagraph"/>
              <w:spacing w:line="233" w:lineRule="exact"/>
              <w:ind w:right="-427"/>
              <w:jc w:val="center"/>
              <w:rPr>
                <w:rFonts w:ascii="Century Gothic" w:eastAsia="Times New Roman" w:hAnsi="Century Gothic" w:cs="Times New Roman"/>
                <w:b/>
                <w:sz w:val="20"/>
                <w:szCs w:val="20"/>
                <w:lang w:val="pt-BR" w:eastAsia="pt-BR"/>
              </w:rPr>
            </w:pPr>
            <w:r w:rsidRPr="00DA4840">
              <w:rPr>
                <w:rFonts w:ascii="Century Gothic" w:eastAsia="Times New Roman" w:hAnsi="Century Gothic" w:cs="Times New Roman"/>
                <w:b/>
                <w:sz w:val="20"/>
                <w:szCs w:val="20"/>
                <w:lang w:val="pt-BR" w:eastAsia="pt-BR"/>
              </w:rPr>
              <w:t>PROCESSO ADMINISTRATIVO Nº</w:t>
            </w:r>
          </w:p>
        </w:tc>
        <w:bookmarkStart w:id="28" w:name="Texto421"/>
        <w:tc>
          <w:tcPr>
            <w:tcW w:w="2353" w:type="dxa"/>
            <w:vAlign w:val="center"/>
          </w:tcPr>
          <w:p w:rsidR="006434B1" w:rsidRPr="003E53EA" w:rsidRDefault="006434B1" w:rsidP="006434B1">
            <w:pPr>
              <w:pStyle w:val="TableParagraph"/>
              <w:spacing w:line="233" w:lineRule="exact"/>
              <w:ind w:right="-427"/>
              <w:jc w:val="center"/>
              <w:rPr>
                <w:rFonts w:ascii="Century Gothic" w:eastAsia="Times New Roman" w:hAnsi="Century Gothic" w:cs="Times New Roman"/>
                <w:b/>
                <w:sz w:val="20"/>
                <w:szCs w:val="20"/>
                <w:lang w:val="pt-BR" w:eastAsia="pt-BR"/>
              </w:rPr>
            </w:pPr>
            <w:r>
              <w:rPr>
                <w:rFonts w:ascii="Century Gothic" w:eastAsia="Times New Roman" w:hAnsi="Century Gothic" w:cs="Times New Roman"/>
                <w:b/>
                <w:sz w:val="20"/>
                <w:szCs w:val="20"/>
                <w:lang w:val="pt-BR" w:eastAsia="pt-BR"/>
              </w:rPr>
              <w:fldChar w:fldCharType="begin">
                <w:ffData>
                  <w:name w:val="Texto421"/>
                  <w:enabled/>
                  <w:calcOnExit w:val="0"/>
                  <w:textInput/>
                </w:ffData>
              </w:fldChar>
            </w:r>
            <w:r>
              <w:rPr>
                <w:rFonts w:ascii="Century Gothic" w:eastAsia="Times New Roman" w:hAnsi="Century Gothic" w:cs="Times New Roman"/>
                <w:b/>
                <w:sz w:val="20"/>
                <w:szCs w:val="20"/>
                <w:lang w:val="pt-BR" w:eastAsia="pt-BR"/>
              </w:rPr>
              <w:instrText xml:space="preserve"> FORMTEXT </w:instrText>
            </w:r>
            <w:r>
              <w:rPr>
                <w:rFonts w:ascii="Century Gothic" w:eastAsia="Times New Roman" w:hAnsi="Century Gothic" w:cs="Times New Roman"/>
                <w:b/>
                <w:sz w:val="20"/>
                <w:szCs w:val="20"/>
                <w:lang w:val="pt-BR" w:eastAsia="pt-BR"/>
              </w:rPr>
            </w:r>
            <w:r>
              <w:rPr>
                <w:rFonts w:ascii="Century Gothic" w:eastAsia="Times New Roman" w:hAnsi="Century Gothic" w:cs="Times New Roman"/>
                <w:b/>
                <w:sz w:val="20"/>
                <w:szCs w:val="20"/>
                <w:lang w:val="pt-BR" w:eastAsia="pt-BR"/>
              </w:rPr>
              <w:fldChar w:fldCharType="separate"/>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sz w:val="20"/>
                <w:szCs w:val="20"/>
                <w:lang w:val="pt-BR" w:eastAsia="pt-BR"/>
              </w:rPr>
              <w:fldChar w:fldCharType="end"/>
            </w:r>
            <w:bookmarkEnd w:id="28"/>
            <w:r w:rsidRPr="003E53EA">
              <w:rPr>
                <w:rFonts w:ascii="Century Gothic" w:eastAsia="Times New Roman" w:hAnsi="Century Gothic" w:cs="Times New Roman"/>
                <w:b/>
                <w:sz w:val="20"/>
                <w:szCs w:val="20"/>
                <w:lang w:val="pt-BR" w:eastAsia="pt-BR"/>
              </w:rPr>
              <w:t>/2025</w:t>
            </w:r>
          </w:p>
        </w:tc>
      </w:tr>
    </w:tbl>
    <w:p w:rsidR="009D6209" w:rsidRPr="00EE1D9B" w:rsidRDefault="009D6209" w:rsidP="009D6209">
      <w:pPr>
        <w:widowControl w:val="0"/>
        <w:jc w:val="both"/>
        <w:rPr>
          <w:rFonts w:ascii="Century Gothic" w:hAnsi="Century Gothic" w:cs="Calibri"/>
          <w:sz w:val="18"/>
          <w:szCs w:val="18"/>
        </w:rPr>
      </w:pPr>
    </w:p>
    <w:p w:rsidR="009D6209" w:rsidRPr="00EE1D9B" w:rsidRDefault="009D6209" w:rsidP="009D6209">
      <w:pPr>
        <w:widowControl w:val="0"/>
        <w:autoSpaceDE w:val="0"/>
        <w:autoSpaceDN w:val="0"/>
        <w:adjustRightInd w:val="0"/>
        <w:ind w:left="5670"/>
        <w:jc w:val="both"/>
        <w:rPr>
          <w:rFonts w:ascii="Century Gothic" w:hAnsi="Century Gothic" w:cs="Calibri"/>
          <w:sz w:val="18"/>
          <w:szCs w:val="18"/>
        </w:rPr>
      </w:pPr>
    </w:p>
    <w:p w:rsidR="009D6209" w:rsidRPr="00F25630" w:rsidRDefault="009D6209" w:rsidP="00BE301C">
      <w:pPr>
        <w:jc w:val="both"/>
        <w:rPr>
          <w:rFonts w:ascii="Century Gothic" w:hAnsi="Century Gothic"/>
          <w:sz w:val="20"/>
          <w:szCs w:val="20"/>
        </w:rPr>
      </w:pPr>
      <w:r w:rsidRPr="00F25630">
        <w:rPr>
          <w:rFonts w:ascii="Century Gothic" w:hAnsi="Century Gothic" w:cs="Calibri"/>
          <w:bCs/>
          <w:sz w:val="20"/>
          <w:szCs w:val="20"/>
          <w:lang w:val="x-none"/>
        </w:rPr>
        <w:t>Pelo presente instrumento de contrato</w:t>
      </w:r>
      <w:r w:rsidR="00BE301C" w:rsidRPr="00F25630">
        <w:rPr>
          <w:rFonts w:ascii="Century Gothic" w:hAnsi="Century Gothic" w:cs="Calibri"/>
          <w:bCs/>
          <w:sz w:val="20"/>
          <w:szCs w:val="20"/>
        </w:rPr>
        <w:t xml:space="preserve"> de concessão</w:t>
      </w:r>
      <w:r w:rsidRPr="00F25630">
        <w:rPr>
          <w:rFonts w:ascii="Century Gothic" w:hAnsi="Century Gothic" w:cs="Calibri"/>
          <w:bCs/>
          <w:sz w:val="20"/>
          <w:szCs w:val="20"/>
          <w:lang w:val="x-none"/>
        </w:rPr>
        <w:t>, o</w:t>
      </w:r>
      <w:r w:rsidRPr="00F25630">
        <w:rPr>
          <w:rFonts w:ascii="Century Gothic" w:hAnsi="Century Gothic" w:cs="Calibri"/>
          <w:bCs/>
          <w:sz w:val="20"/>
          <w:szCs w:val="20"/>
        </w:rPr>
        <w:t xml:space="preserve"> </w:t>
      </w:r>
      <w:r w:rsidRPr="00F25630">
        <w:rPr>
          <w:rFonts w:ascii="Century Gothic" w:hAnsi="Century Gothic" w:cs="Calibri"/>
          <w:b/>
          <w:sz w:val="20"/>
          <w:szCs w:val="20"/>
        </w:rPr>
        <w:t>INSTITUTO DE SEGURIDADE SOCIAL DO MUNICÍPIO DE LOBATO - LOBATO</w:t>
      </w:r>
      <w:r w:rsidRPr="00F25630">
        <w:rPr>
          <w:rFonts w:ascii="Century Gothic" w:hAnsi="Century Gothic" w:cs="Calibri"/>
          <w:bCs/>
          <w:sz w:val="20"/>
          <w:szCs w:val="20"/>
          <w:lang w:val="x-none"/>
        </w:rPr>
        <w:t xml:space="preserve">, pessoa jurídica de direito público, estabelecido </w:t>
      </w:r>
      <w:r w:rsidRPr="00F25630">
        <w:rPr>
          <w:rFonts w:ascii="Century Gothic" w:hAnsi="Century Gothic" w:cs="Calibri"/>
          <w:sz w:val="20"/>
          <w:szCs w:val="20"/>
        </w:rPr>
        <w:t>neste Município de Lobato, Estado do Paraná, Rua Joaquim Nabuco, 12, Centro, CEP 870000</w:t>
      </w:r>
      <w:r w:rsidRPr="00F25630">
        <w:rPr>
          <w:rFonts w:ascii="Century Gothic" w:hAnsi="Century Gothic" w:cs="Calibri"/>
          <w:bCs/>
          <w:sz w:val="20"/>
          <w:szCs w:val="20"/>
          <w:lang w:val="x-none"/>
        </w:rPr>
        <w:t>, neste ato representado pel</w:t>
      </w:r>
      <w:r w:rsidRPr="00F25630">
        <w:rPr>
          <w:rFonts w:ascii="Century Gothic" w:hAnsi="Century Gothic" w:cs="Calibri"/>
          <w:bCs/>
          <w:sz w:val="20"/>
          <w:szCs w:val="20"/>
        </w:rPr>
        <w:t xml:space="preserve">a Diretora Presidente Senhora </w:t>
      </w:r>
      <w:r w:rsidR="00BE301C" w:rsidRPr="00F25630">
        <w:rPr>
          <w:rFonts w:ascii="Century Gothic" w:hAnsi="Century Gothic" w:cs="Calibri"/>
          <w:b/>
          <w:bCs/>
          <w:sz w:val="20"/>
          <w:szCs w:val="20"/>
        </w:rPr>
        <w:t>FLÁVIA REGINA GONÇALVES</w:t>
      </w:r>
      <w:r w:rsidRPr="00F25630">
        <w:rPr>
          <w:rFonts w:ascii="Century Gothic" w:hAnsi="Century Gothic" w:cs="Calibri"/>
          <w:sz w:val="20"/>
          <w:szCs w:val="20"/>
          <w:lang w:val="x-none"/>
        </w:rPr>
        <w:t>, brasileira, no exercício do cargo, de ora em diante doravante denominado</w:t>
      </w:r>
      <w:r w:rsidRPr="00F25630">
        <w:rPr>
          <w:rFonts w:ascii="Century Gothic" w:hAnsi="Century Gothic" w:cs="Calibri"/>
          <w:bCs/>
          <w:sz w:val="20"/>
          <w:szCs w:val="20"/>
          <w:lang w:val="x-none"/>
        </w:rPr>
        <w:t xml:space="preserve"> </w:t>
      </w:r>
      <w:r w:rsidRPr="00F25630">
        <w:rPr>
          <w:rFonts w:ascii="Century Gothic" w:hAnsi="Century Gothic" w:cs="Calibri"/>
          <w:b/>
          <w:bCs/>
          <w:sz w:val="20"/>
          <w:szCs w:val="20"/>
          <w:lang w:val="x-none"/>
        </w:rPr>
        <w:t>CONCEDENTE</w:t>
      </w:r>
      <w:r w:rsidRPr="00F25630">
        <w:rPr>
          <w:rFonts w:ascii="Century Gothic" w:hAnsi="Century Gothic" w:cs="Calibri"/>
          <w:bCs/>
          <w:sz w:val="20"/>
          <w:szCs w:val="20"/>
          <w:lang w:val="x-none"/>
        </w:rPr>
        <w:t xml:space="preserve">, e a empresa ........................................... estabelecida na Rua ..................................., CNPJ  n..................................., neste ato representado por ......................., brasileiro, ..................., portador do CPF n.......................... doravante denominada </w:t>
      </w:r>
      <w:r w:rsidRPr="00F25630">
        <w:rPr>
          <w:rFonts w:ascii="Century Gothic" w:hAnsi="Century Gothic" w:cs="Calibri"/>
          <w:b/>
          <w:bCs/>
          <w:sz w:val="20"/>
          <w:szCs w:val="20"/>
          <w:lang w:val="x-none"/>
        </w:rPr>
        <w:t>CONCESSIONÁRIA</w:t>
      </w:r>
      <w:r w:rsidRPr="00F25630">
        <w:rPr>
          <w:rFonts w:ascii="Century Gothic" w:hAnsi="Century Gothic" w:cs="Calibri"/>
          <w:bCs/>
          <w:sz w:val="20"/>
          <w:szCs w:val="20"/>
          <w:lang w:val="x-none"/>
        </w:rPr>
        <w:t xml:space="preserve">, resolvem celebrar o presente contrato de </w:t>
      </w:r>
      <w:r w:rsidRPr="00F25630">
        <w:rPr>
          <w:rFonts w:ascii="Century Gothic" w:hAnsi="Century Gothic" w:cs="Calibri"/>
          <w:b/>
          <w:bCs/>
          <w:sz w:val="20"/>
          <w:szCs w:val="20"/>
        </w:rPr>
        <w:t xml:space="preserve">CONCESSÃO </w:t>
      </w:r>
      <w:r w:rsidRPr="00F25630">
        <w:rPr>
          <w:rFonts w:ascii="Century Gothic" w:hAnsi="Century Gothic" w:cs="Calibri"/>
          <w:b/>
          <w:bCs/>
          <w:sz w:val="20"/>
          <w:szCs w:val="20"/>
          <w:lang w:val="x-none"/>
        </w:rPr>
        <w:t>DE USO</w:t>
      </w:r>
      <w:r w:rsidR="00BE301C" w:rsidRPr="00F25630">
        <w:rPr>
          <w:rFonts w:ascii="Century Gothic" w:hAnsi="Century Gothic" w:cs="Calibri"/>
          <w:b/>
          <w:bCs/>
          <w:sz w:val="20"/>
          <w:szCs w:val="20"/>
        </w:rPr>
        <w:t xml:space="preserve"> ONEROSA</w:t>
      </w:r>
      <w:r w:rsidRPr="00F25630">
        <w:rPr>
          <w:rFonts w:ascii="Century Gothic" w:hAnsi="Century Gothic" w:cs="Calibri"/>
          <w:bCs/>
          <w:sz w:val="20"/>
          <w:szCs w:val="20"/>
          <w:lang w:val="x-none"/>
        </w:rPr>
        <w:t xml:space="preserve">, em decorrência do Processo </w:t>
      </w:r>
      <w:r w:rsidR="00BE301C" w:rsidRPr="00F25630">
        <w:rPr>
          <w:rFonts w:ascii="Century Gothic" w:hAnsi="Century Gothic" w:cs="Calibri"/>
          <w:bCs/>
          <w:sz w:val="20"/>
          <w:szCs w:val="20"/>
        </w:rPr>
        <w:t>Administrativo</w:t>
      </w:r>
      <w:r w:rsidRPr="00F25630">
        <w:rPr>
          <w:rFonts w:ascii="Century Gothic" w:hAnsi="Century Gothic" w:cs="Calibri"/>
          <w:bCs/>
          <w:sz w:val="20"/>
          <w:szCs w:val="20"/>
          <w:lang w:val="x-none"/>
        </w:rPr>
        <w:t xml:space="preserve"> </w:t>
      </w:r>
      <w:r w:rsidR="00BE301C" w:rsidRPr="00F25630">
        <w:rPr>
          <w:rFonts w:ascii="Century Gothic" w:hAnsi="Century Gothic" w:cs="Calibri"/>
          <w:bCs/>
          <w:sz w:val="20"/>
          <w:szCs w:val="20"/>
        </w:rPr>
        <w:t xml:space="preserve">nº </w:t>
      </w:r>
      <w:r w:rsidR="00BE301C" w:rsidRPr="00F25630">
        <w:rPr>
          <w:rFonts w:ascii="Century Gothic" w:hAnsi="Century Gothic" w:cs="Calibri"/>
          <w:bCs/>
          <w:sz w:val="20"/>
          <w:szCs w:val="20"/>
        </w:rPr>
        <w:fldChar w:fldCharType="begin">
          <w:ffData>
            <w:name w:val="Texto423"/>
            <w:enabled/>
            <w:calcOnExit w:val="0"/>
            <w:textInput/>
          </w:ffData>
        </w:fldChar>
      </w:r>
      <w:bookmarkStart w:id="29" w:name="Texto423"/>
      <w:r w:rsidR="00BE301C" w:rsidRPr="00F25630">
        <w:rPr>
          <w:rFonts w:ascii="Century Gothic" w:hAnsi="Century Gothic" w:cs="Calibri"/>
          <w:bCs/>
          <w:sz w:val="20"/>
          <w:szCs w:val="20"/>
        </w:rPr>
        <w:instrText xml:space="preserve"> FORMTEXT </w:instrText>
      </w:r>
      <w:r w:rsidR="00BE301C" w:rsidRPr="00F25630">
        <w:rPr>
          <w:rFonts w:ascii="Century Gothic" w:hAnsi="Century Gothic" w:cs="Calibri"/>
          <w:bCs/>
          <w:sz w:val="20"/>
          <w:szCs w:val="20"/>
        </w:rPr>
      </w:r>
      <w:r w:rsidR="00BE301C" w:rsidRPr="00F25630">
        <w:rPr>
          <w:rFonts w:ascii="Century Gothic" w:hAnsi="Century Gothic" w:cs="Calibri"/>
          <w:bCs/>
          <w:sz w:val="20"/>
          <w:szCs w:val="20"/>
        </w:rPr>
        <w:fldChar w:fldCharType="separate"/>
      </w:r>
      <w:r w:rsidR="00BE301C" w:rsidRPr="00F25630">
        <w:rPr>
          <w:rFonts w:ascii="Century Gothic" w:hAnsi="Century Gothic" w:cs="Calibri"/>
          <w:bCs/>
          <w:noProof/>
          <w:sz w:val="20"/>
          <w:szCs w:val="20"/>
        </w:rPr>
        <w:t> </w:t>
      </w:r>
      <w:r w:rsidR="00BE301C" w:rsidRPr="00F25630">
        <w:rPr>
          <w:rFonts w:ascii="Century Gothic" w:hAnsi="Century Gothic" w:cs="Calibri"/>
          <w:bCs/>
          <w:noProof/>
          <w:sz w:val="20"/>
          <w:szCs w:val="20"/>
        </w:rPr>
        <w:t> </w:t>
      </w:r>
      <w:r w:rsidR="00BE301C" w:rsidRPr="00F25630">
        <w:rPr>
          <w:rFonts w:ascii="Century Gothic" w:hAnsi="Century Gothic" w:cs="Calibri"/>
          <w:bCs/>
          <w:noProof/>
          <w:sz w:val="20"/>
          <w:szCs w:val="20"/>
        </w:rPr>
        <w:t> </w:t>
      </w:r>
      <w:r w:rsidR="00BE301C" w:rsidRPr="00F25630">
        <w:rPr>
          <w:rFonts w:ascii="Century Gothic" w:hAnsi="Century Gothic" w:cs="Calibri"/>
          <w:bCs/>
          <w:noProof/>
          <w:sz w:val="20"/>
          <w:szCs w:val="20"/>
        </w:rPr>
        <w:t> </w:t>
      </w:r>
      <w:r w:rsidR="00BE301C" w:rsidRPr="00F25630">
        <w:rPr>
          <w:rFonts w:ascii="Century Gothic" w:hAnsi="Century Gothic" w:cs="Calibri"/>
          <w:bCs/>
          <w:noProof/>
          <w:sz w:val="20"/>
          <w:szCs w:val="20"/>
        </w:rPr>
        <w:t> </w:t>
      </w:r>
      <w:r w:rsidR="00BE301C" w:rsidRPr="00F25630">
        <w:rPr>
          <w:rFonts w:ascii="Century Gothic" w:hAnsi="Century Gothic" w:cs="Calibri"/>
          <w:bCs/>
          <w:sz w:val="20"/>
          <w:szCs w:val="20"/>
        </w:rPr>
        <w:fldChar w:fldCharType="end"/>
      </w:r>
      <w:bookmarkEnd w:id="29"/>
      <w:r w:rsidR="00BE301C" w:rsidRPr="00F25630">
        <w:rPr>
          <w:rFonts w:ascii="Century Gothic" w:hAnsi="Century Gothic" w:cs="Calibri"/>
          <w:bCs/>
          <w:sz w:val="20"/>
          <w:szCs w:val="20"/>
        </w:rPr>
        <w:t>/2025</w:t>
      </w:r>
      <w:r w:rsidRPr="00F25630">
        <w:rPr>
          <w:rFonts w:ascii="Century Gothic" w:hAnsi="Century Gothic" w:cs="Calibri"/>
          <w:bCs/>
          <w:sz w:val="20"/>
          <w:szCs w:val="20"/>
          <w:lang w:val="x-none"/>
        </w:rPr>
        <w:t xml:space="preserve">, Modalidade </w:t>
      </w:r>
      <w:r w:rsidR="00BE301C" w:rsidRPr="00F25630">
        <w:rPr>
          <w:rFonts w:ascii="Century Gothic" w:hAnsi="Century Gothic" w:cs="Calibri"/>
          <w:bCs/>
          <w:sz w:val="20"/>
          <w:szCs w:val="20"/>
        </w:rPr>
        <w:t>Pregão Eletrônico</w:t>
      </w:r>
      <w:r w:rsidRPr="00F25630">
        <w:rPr>
          <w:rFonts w:ascii="Century Gothic" w:hAnsi="Century Gothic" w:cs="Calibri"/>
          <w:bCs/>
          <w:sz w:val="20"/>
          <w:szCs w:val="20"/>
        </w:rPr>
        <w:t xml:space="preserve"> Nº </w:t>
      </w:r>
      <w:r w:rsidRPr="00F25630">
        <w:rPr>
          <w:rFonts w:ascii="Century Gothic" w:hAnsi="Century Gothic" w:cs="Calibri"/>
          <w:bCs/>
          <w:sz w:val="20"/>
          <w:szCs w:val="20"/>
        </w:rPr>
        <w:fldChar w:fldCharType="begin">
          <w:ffData>
            <w:name w:val="Texto169"/>
            <w:enabled/>
            <w:calcOnExit w:val="0"/>
            <w:textInput/>
          </w:ffData>
        </w:fldChar>
      </w:r>
      <w:bookmarkStart w:id="30" w:name="Texto169"/>
      <w:r w:rsidRPr="00F25630">
        <w:rPr>
          <w:rFonts w:ascii="Century Gothic" w:hAnsi="Century Gothic" w:cs="Calibri"/>
          <w:bCs/>
          <w:sz w:val="20"/>
          <w:szCs w:val="20"/>
        </w:rPr>
        <w:instrText xml:space="preserve"> FORMTEXT </w:instrText>
      </w:r>
      <w:r w:rsidRPr="00F25630">
        <w:rPr>
          <w:rFonts w:ascii="Century Gothic" w:hAnsi="Century Gothic" w:cs="Calibri"/>
          <w:bCs/>
          <w:sz w:val="20"/>
          <w:szCs w:val="20"/>
        </w:rPr>
      </w:r>
      <w:r w:rsidRPr="00F25630">
        <w:rPr>
          <w:rFonts w:ascii="Century Gothic" w:hAnsi="Century Gothic" w:cs="Calibri"/>
          <w:bCs/>
          <w:sz w:val="20"/>
          <w:szCs w:val="20"/>
        </w:rPr>
        <w:fldChar w:fldCharType="separate"/>
      </w:r>
      <w:r w:rsidRPr="00F25630">
        <w:rPr>
          <w:rFonts w:ascii="Century Gothic" w:hAnsi="Century Gothic" w:cs="Calibri"/>
          <w:bCs/>
          <w:noProof/>
          <w:sz w:val="20"/>
          <w:szCs w:val="20"/>
        </w:rPr>
        <w:t> </w:t>
      </w:r>
      <w:r w:rsidRPr="00F25630">
        <w:rPr>
          <w:rFonts w:ascii="Century Gothic" w:hAnsi="Century Gothic" w:cs="Calibri"/>
          <w:bCs/>
          <w:noProof/>
          <w:sz w:val="20"/>
          <w:szCs w:val="20"/>
        </w:rPr>
        <w:t> </w:t>
      </w:r>
      <w:r w:rsidRPr="00F25630">
        <w:rPr>
          <w:rFonts w:ascii="Century Gothic" w:hAnsi="Century Gothic" w:cs="Calibri"/>
          <w:bCs/>
          <w:noProof/>
          <w:sz w:val="20"/>
          <w:szCs w:val="20"/>
        </w:rPr>
        <w:t> </w:t>
      </w:r>
      <w:r w:rsidRPr="00F25630">
        <w:rPr>
          <w:rFonts w:ascii="Century Gothic" w:hAnsi="Century Gothic" w:cs="Calibri"/>
          <w:bCs/>
          <w:noProof/>
          <w:sz w:val="20"/>
          <w:szCs w:val="20"/>
        </w:rPr>
        <w:t> </w:t>
      </w:r>
      <w:r w:rsidRPr="00F25630">
        <w:rPr>
          <w:rFonts w:ascii="Century Gothic" w:hAnsi="Century Gothic" w:cs="Calibri"/>
          <w:bCs/>
          <w:noProof/>
          <w:sz w:val="20"/>
          <w:szCs w:val="20"/>
        </w:rPr>
        <w:t> </w:t>
      </w:r>
      <w:r w:rsidRPr="00F25630">
        <w:rPr>
          <w:rFonts w:ascii="Century Gothic" w:hAnsi="Century Gothic" w:cs="Calibri"/>
          <w:bCs/>
          <w:sz w:val="20"/>
          <w:szCs w:val="20"/>
        </w:rPr>
        <w:fldChar w:fldCharType="end"/>
      </w:r>
      <w:bookmarkEnd w:id="30"/>
      <w:r w:rsidR="00BE301C" w:rsidRPr="00F25630">
        <w:rPr>
          <w:rFonts w:ascii="Century Gothic" w:hAnsi="Century Gothic" w:cs="Calibri"/>
          <w:bCs/>
          <w:sz w:val="20"/>
          <w:szCs w:val="20"/>
        </w:rPr>
        <w:t>/2025, sob o critério de julgamento</w:t>
      </w:r>
      <w:r w:rsidRPr="00F25630">
        <w:rPr>
          <w:rFonts w:ascii="Century Gothic" w:hAnsi="Century Gothic" w:cs="Calibri"/>
          <w:bCs/>
          <w:sz w:val="20"/>
          <w:szCs w:val="20"/>
          <w:lang w:val="x-none"/>
        </w:rPr>
        <w:t xml:space="preserve">, </w:t>
      </w:r>
      <w:r w:rsidR="00BE301C" w:rsidRPr="00F25630">
        <w:rPr>
          <w:rFonts w:ascii="Century Gothic" w:hAnsi="Century Gothic"/>
          <w:b/>
          <w:sz w:val="20"/>
          <w:szCs w:val="20"/>
        </w:rPr>
        <w:t>NEGATIVO, INVERTIDO OU POR</w:t>
      </w:r>
      <w:r w:rsidR="00BE301C" w:rsidRPr="00F25630">
        <w:rPr>
          <w:rFonts w:ascii="Century Gothic" w:hAnsi="Century Gothic"/>
          <w:sz w:val="20"/>
          <w:szCs w:val="20"/>
        </w:rPr>
        <w:t xml:space="preserve"> </w:t>
      </w:r>
      <w:r w:rsidR="00BE301C" w:rsidRPr="00F25630">
        <w:rPr>
          <w:rFonts w:ascii="Century Gothic" w:hAnsi="Century Gothic"/>
          <w:b/>
          <w:sz w:val="20"/>
          <w:szCs w:val="20"/>
        </w:rPr>
        <w:t xml:space="preserve">MAIOR LANCE, </w:t>
      </w:r>
      <w:r w:rsidRPr="00F25630">
        <w:rPr>
          <w:rFonts w:ascii="Century Gothic" w:hAnsi="Century Gothic" w:cs="Calibri"/>
          <w:bCs/>
          <w:sz w:val="20"/>
          <w:szCs w:val="20"/>
          <w:lang w:val="x-none"/>
        </w:rPr>
        <w:t>mediante sujeição mútua às seguintes cláusulas contratuais:</w:t>
      </w:r>
    </w:p>
    <w:p w:rsidR="009D6209" w:rsidRPr="00F25630" w:rsidRDefault="009D6209" w:rsidP="009D6209">
      <w:pPr>
        <w:widowControl w:val="0"/>
        <w:autoSpaceDE w:val="0"/>
        <w:autoSpaceDN w:val="0"/>
        <w:adjustRightInd w:val="0"/>
        <w:jc w:val="both"/>
        <w:rPr>
          <w:rFonts w:ascii="Century Gothic" w:hAnsi="Century Gothic" w:cs="Calibri"/>
          <w:bCs/>
          <w:sz w:val="20"/>
          <w:szCs w:val="20"/>
          <w:lang w:val="x-none"/>
        </w:rPr>
      </w:pPr>
    </w:p>
    <w:p w:rsidR="009D6209" w:rsidRPr="00F25630" w:rsidRDefault="009D6209" w:rsidP="00BE301C">
      <w:pPr>
        <w:widowControl w:val="0"/>
        <w:autoSpaceDE w:val="0"/>
        <w:autoSpaceDN w:val="0"/>
        <w:adjustRightInd w:val="0"/>
        <w:jc w:val="center"/>
        <w:rPr>
          <w:rFonts w:ascii="Century Gothic" w:hAnsi="Century Gothic" w:cs="Calibri"/>
          <w:b/>
          <w:bCs/>
          <w:sz w:val="20"/>
          <w:szCs w:val="20"/>
        </w:rPr>
      </w:pPr>
      <w:r w:rsidRPr="00F25630">
        <w:rPr>
          <w:rFonts w:ascii="Century Gothic" w:hAnsi="Century Gothic" w:cs="Calibri"/>
          <w:b/>
          <w:bCs/>
          <w:sz w:val="20"/>
          <w:szCs w:val="20"/>
          <w:lang w:val="x-none"/>
        </w:rPr>
        <w:t xml:space="preserve">CLÁUSULA PRIMEIRA </w:t>
      </w:r>
      <w:r w:rsidR="00BE3991" w:rsidRPr="00F25630">
        <w:rPr>
          <w:rFonts w:ascii="Century Gothic" w:hAnsi="Century Gothic" w:cs="Calibri"/>
          <w:b/>
          <w:bCs/>
          <w:sz w:val="20"/>
          <w:szCs w:val="20"/>
          <w:lang w:val="x-none"/>
        </w:rPr>
        <w:t>–</w:t>
      </w:r>
      <w:r w:rsidRPr="00F25630">
        <w:rPr>
          <w:rFonts w:ascii="Century Gothic" w:hAnsi="Century Gothic" w:cs="Calibri"/>
          <w:b/>
          <w:bCs/>
          <w:sz w:val="20"/>
          <w:szCs w:val="20"/>
          <w:lang w:val="x-none"/>
        </w:rPr>
        <w:t xml:space="preserve"> </w:t>
      </w:r>
      <w:r w:rsidR="00BE3991" w:rsidRPr="00F25630">
        <w:rPr>
          <w:rFonts w:ascii="Century Gothic" w:hAnsi="Century Gothic" w:cs="Calibri"/>
          <w:b/>
          <w:bCs/>
          <w:sz w:val="20"/>
          <w:szCs w:val="20"/>
        </w:rPr>
        <w:t>DO OBJETO E SEUS ELEMENTOS CARACTERÍSTICOS</w:t>
      </w:r>
    </w:p>
    <w:p w:rsidR="00BE3991" w:rsidRPr="00F25630" w:rsidRDefault="00BE3991" w:rsidP="009D5AA2">
      <w:pPr>
        <w:pStyle w:val="PargrafodaLista"/>
        <w:widowControl w:val="0"/>
        <w:numPr>
          <w:ilvl w:val="1"/>
          <w:numId w:val="14"/>
        </w:numPr>
        <w:tabs>
          <w:tab w:val="left" w:pos="541"/>
          <w:tab w:val="left" w:leader="dot" w:pos="9304"/>
        </w:tabs>
        <w:autoSpaceDE w:val="0"/>
        <w:autoSpaceDN w:val="0"/>
        <w:ind w:left="0" w:firstLine="0"/>
        <w:rPr>
          <w:rFonts w:ascii="Century Gothic" w:hAnsi="Century Gothic" w:cs="Calibri"/>
          <w:b/>
          <w:sz w:val="20"/>
        </w:rPr>
      </w:pPr>
      <w:r w:rsidRPr="00F25630">
        <w:rPr>
          <w:rFonts w:ascii="Century Gothic" w:hAnsi="Century Gothic" w:cs="Calibri"/>
          <w:b/>
          <w:sz w:val="20"/>
        </w:rPr>
        <w:t xml:space="preserve">CONCESSÃO DE USO ONEROSA DE (UM) BEM IMÓVEL PÚBLICO (ÁREA: 234,20M²), PERTENCENTE AO INSTITUTO DE SEGURIDADE SOCIAL DO MUNICÍPIO DE LOBATO - LOBATOPREV, SITUADO NA ESQUINA DA RUA ANTÔNIO COLETTO COM A RUA JOAQUIM NABUCO, CENTRO, CEP 86790-000, NO MUNICÍPIO DE LOBATO, ESTADO DO PARANÁ, destinado à </w:t>
      </w:r>
      <w:r w:rsidRPr="00F25630">
        <w:rPr>
          <w:rFonts w:ascii="Century Gothic" w:hAnsi="Century Gothic" w:cs="Calibri"/>
          <w:b/>
          <w:sz w:val="20"/>
        </w:rPr>
        <w:fldChar w:fldCharType="begin">
          <w:ffData>
            <w:name w:val="Texto424"/>
            <w:enabled/>
            <w:calcOnExit w:val="0"/>
            <w:textInput/>
          </w:ffData>
        </w:fldChar>
      </w:r>
      <w:bookmarkStart w:id="31" w:name="Texto424"/>
      <w:r w:rsidRPr="00F25630">
        <w:rPr>
          <w:rFonts w:ascii="Century Gothic" w:hAnsi="Century Gothic" w:cs="Calibri"/>
          <w:b/>
          <w:sz w:val="20"/>
        </w:rPr>
        <w:instrText xml:space="preserve"> FORMTEXT </w:instrText>
      </w:r>
      <w:r w:rsidRPr="00F25630">
        <w:rPr>
          <w:rFonts w:ascii="Century Gothic" w:hAnsi="Century Gothic" w:cs="Calibri"/>
          <w:b/>
          <w:sz w:val="20"/>
        </w:rPr>
      </w:r>
      <w:r w:rsidRPr="00F25630">
        <w:rPr>
          <w:rFonts w:ascii="Century Gothic" w:hAnsi="Century Gothic" w:cs="Calibri"/>
          <w:b/>
          <w:sz w:val="20"/>
        </w:rPr>
        <w:fldChar w:fldCharType="separate"/>
      </w:r>
      <w:r w:rsidRPr="00F25630">
        <w:rPr>
          <w:noProof/>
          <w:sz w:val="20"/>
        </w:rPr>
        <w:t> </w:t>
      </w:r>
      <w:r w:rsidRPr="00F25630">
        <w:rPr>
          <w:noProof/>
          <w:sz w:val="20"/>
        </w:rPr>
        <w:t> </w:t>
      </w:r>
      <w:r w:rsidRPr="00F25630">
        <w:rPr>
          <w:noProof/>
          <w:sz w:val="20"/>
        </w:rPr>
        <w:t> </w:t>
      </w:r>
      <w:r w:rsidRPr="00F25630">
        <w:rPr>
          <w:noProof/>
          <w:sz w:val="20"/>
        </w:rPr>
        <w:t> </w:t>
      </w:r>
      <w:r w:rsidRPr="00F25630">
        <w:rPr>
          <w:noProof/>
          <w:sz w:val="20"/>
        </w:rPr>
        <w:t> </w:t>
      </w:r>
      <w:r w:rsidRPr="00F25630">
        <w:rPr>
          <w:rFonts w:ascii="Century Gothic" w:hAnsi="Century Gothic" w:cs="Calibri"/>
          <w:b/>
          <w:sz w:val="20"/>
        </w:rPr>
        <w:fldChar w:fldCharType="end"/>
      </w:r>
      <w:bookmarkEnd w:id="31"/>
      <w:r w:rsidR="009D0519" w:rsidRPr="00F25630">
        <w:rPr>
          <w:rFonts w:ascii="Century Gothic" w:hAnsi="Century Gothic" w:cs="Calibri"/>
          <w:b/>
          <w:sz w:val="20"/>
        </w:rPr>
        <w:t xml:space="preserve">, </w:t>
      </w:r>
      <w:r w:rsidRPr="00F25630">
        <w:rPr>
          <w:rFonts w:ascii="Century Gothic" w:hAnsi="Century Gothic" w:cs="Calibri"/>
          <w:b/>
          <w:sz w:val="20"/>
        </w:rPr>
        <w:t xml:space="preserve">conforme especificações do edital e proposta vencedora do certame licitatório nº _______/______, realizado na modalidade </w:t>
      </w:r>
      <w:r w:rsidR="009D0519" w:rsidRPr="00F25630">
        <w:rPr>
          <w:rFonts w:ascii="Century Gothic" w:hAnsi="Century Gothic" w:cs="Calibri"/>
          <w:b/>
          <w:sz w:val="20"/>
        </w:rPr>
        <w:t xml:space="preserve">Pregão Eletrônico nº </w:t>
      </w:r>
      <w:r w:rsidR="009D0519" w:rsidRPr="00F25630">
        <w:rPr>
          <w:rFonts w:ascii="Century Gothic" w:hAnsi="Century Gothic" w:cs="Calibri"/>
          <w:b/>
          <w:sz w:val="20"/>
        </w:rPr>
        <w:fldChar w:fldCharType="begin">
          <w:ffData>
            <w:name w:val="Texto425"/>
            <w:enabled/>
            <w:calcOnExit w:val="0"/>
            <w:textInput/>
          </w:ffData>
        </w:fldChar>
      </w:r>
      <w:bookmarkStart w:id="32" w:name="Texto425"/>
      <w:r w:rsidR="009D0519" w:rsidRPr="00F25630">
        <w:rPr>
          <w:rFonts w:ascii="Century Gothic" w:hAnsi="Century Gothic" w:cs="Calibri"/>
          <w:b/>
          <w:sz w:val="20"/>
        </w:rPr>
        <w:instrText xml:space="preserve"> FORMTEXT </w:instrText>
      </w:r>
      <w:r w:rsidR="009D0519" w:rsidRPr="00F25630">
        <w:rPr>
          <w:rFonts w:ascii="Century Gothic" w:hAnsi="Century Gothic" w:cs="Calibri"/>
          <w:b/>
          <w:sz w:val="20"/>
        </w:rPr>
      </w:r>
      <w:r w:rsidR="009D0519" w:rsidRPr="00F25630">
        <w:rPr>
          <w:rFonts w:ascii="Century Gothic" w:hAnsi="Century Gothic" w:cs="Calibri"/>
          <w:b/>
          <w:sz w:val="20"/>
        </w:rPr>
        <w:fldChar w:fldCharType="separate"/>
      </w:r>
      <w:r w:rsidR="009D0519" w:rsidRPr="00F25630">
        <w:rPr>
          <w:noProof/>
          <w:sz w:val="20"/>
        </w:rPr>
        <w:t> </w:t>
      </w:r>
      <w:r w:rsidR="009D0519" w:rsidRPr="00F25630">
        <w:rPr>
          <w:noProof/>
          <w:sz w:val="20"/>
        </w:rPr>
        <w:t> </w:t>
      </w:r>
      <w:r w:rsidR="009D0519" w:rsidRPr="00F25630">
        <w:rPr>
          <w:noProof/>
          <w:sz w:val="20"/>
        </w:rPr>
        <w:t> </w:t>
      </w:r>
      <w:r w:rsidR="009D0519" w:rsidRPr="00F25630">
        <w:rPr>
          <w:noProof/>
          <w:sz w:val="20"/>
        </w:rPr>
        <w:t> </w:t>
      </w:r>
      <w:r w:rsidR="009D0519" w:rsidRPr="00F25630">
        <w:rPr>
          <w:noProof/>
          <w:sz w:val="20"/>
        </w:rPr>
        <w:t> </w:t>
      </w:r>
      <w:r w:rsidR="009D0519" w:rsidRPr="00F25630">
        <w:rPr>
          <w:rFonts w:ascii="Century Gothic" w:hAnsi="Century Gothic" w:cs="Calibri"/>
          <w:b/>
          <w:sz w:val="20"/>
        </w:rPr>
        <w:fldChar w:fldCharType="end"/>
      </w:r>
      <w:bookmarkEnd w:id="32"/>
      <w:r w:rsidR="009D0519" w:rsidRPr="00F25630">
        <w:rPr>
          <w:rFonts w:ascii="Century Gothic" w:hAnsi="Century Gothic" w:cs="Calibri"/>
          <w:b/>
          <w:sz w:val="20"/>
        </w:rPr>
        <w:t>/2025.</w:t>
      </w:r>
    </w:p>
    <w:p w:rsidR="00393C70" w:rsidRPr="00F25630" w:rsidRDefault="00393C70" w:rsidP="00393C70">
      <w:pPr>
        <w:widowControl w:val="0"/>
        <w:jc w:val="both"/>
        <w:rPr>
          <w:rFonts w:ascii="Century Gothic" w:hAnsi="Century Gothic"/>
          <w:color w:val="000000"/>
          <w:sz w:val="20"/>
          <w:szCs w:val="20"/>
        </w:rPr>
      </w:pPr>
      <w:r w:rsidRPr="00F25630">
        <w:rPr>
          <w:rFonts w:ascii="Century Gothic" w:hAnsi="Century Gothic"/>
          <w:b/>
          <w:color w:val="000000"/>
          <w:sz w:val="20"/>
          <w:szCs w:val="20"/>
        </w:rPr>
        <w:t>1.2.</w:t>
      </w:r>
      <w:r w:rsidRPr="00F25630">
        <w:rPr>
          <w:rFonts w:ascii="Century Gothic" w:hAnsi="Century Gothic"/>
          <w:color w:val="000000"/>
          <w:sz w:val="20"/>
          <w:szCs w:val="20"/>
        </w:rPr>
        <w:t xml:space="preserve"> A contratação da presente licitação enquadra-se na definição do art. 110, da lei 14.133/2021.</w:t>
      </w:r>
    </w:p>
    <w:p w:rsidR="00393C70" w:rsidRPr="00F25630" w:rsidRDefault="00393C70" w:rsidP="00393C70">
      <w:pPr>
        <w:widowControl w:val="0"/>
        <w:suppressAutoHyphens/>
        <w:jc w:val="both"/>
        <w:rPr>
          <w:rFonts w:ascii="Century Gothic" w:hAnsi="Century Gothic" w:cs="Tahoma"/>
          <w:b/>
          <w:sz w:val="20"/>
          <w:szCs w:val="20"/>
        </w:rPr>
      </w:pPr>
      <w:r w:rsidRPr="00F25630">
        <w:rPr>
          <w:rFonts w:ascii="Century Gothic" w:hAnsi="Century Gothic" w:cs="Tahoma"/>
          <w:b/>
          <w:sz w:val="20"/>
          <w:szCs w:val="20"/>
        </w:rPr>
        <w:t>1.3. Os quantitativos foram definidos com base no Documento de Formalização de Demanda elaborado pela DIRETORA PRESIDENTE DO INSTITUTO DE SEGURIDADE SOCIAL DO MUNICÍPIO DE LOBATO - LOBATOPREV</w:t>
      </w:r>
    </w:p>
    <w:p w:rsidR="00393C70" w:rsidRPr="00393C70" w:rsidRDefault="00393C70" w:rsidP="00393C70">
      <w:pPr>
        <w:widowControl w:val="0"/>
        <w:autoSpaceDE w:val="0"/>
        <w:autoSpaceDN w:val="0"/>
        <w:adjustRightInd w:val="0"/>
        <w:rPr>
          <w:rFonts w:ascii="Century Gothic" w:hAnsi="Century Gothic" w:cs="Calibri"/>
          <w:b/>
          <w:sz w:val="18"/>
          <w:szCs w:val="18"/>
          <w:lang w:val="x-none"/>
        </w:rPr>
      </w:pPr>
    </w:p>
    <w:tbl>
      <w:tblPr>
        <w:tblStyle w:val="Tabelacomgrade"/>
        <w:tblW w:w="0" w:type="auto"/>
        <w:jc w:val="center"/>
        <w:tblLayout w:type="fixed"/>
        <w:tblLook w:val="04A0" w:firstRow="1" w:lastRow="0" w:firstColumn="1" w:lastColumn="0" w:noHBand="0" w:noVBand="1"/>
      </w:tblPr>
      <w:tblGrid>
        <w:gridCol w:w="2248"/>
        <w:gridCol w:w="3994"/>
        <w:gridCol w:w="1167"/>
        <w:gridCol w:w="1277"/>
      </w:tblGrid>
      <w:tr w:rsidR="00393C70" w:rsidRPr="00311FF8" w:rsidTr="005424A3">
        <w:trPr>
          <w:jc w:val="center"/>
        </w:trPr>
        <w:tc>
          <w:tcPr>
            <w:tcW w:w="2248" w:type="dxa"/>
            <w:vAlign w:val="center"/>
          </w:tcPr>
          <w:p w:rsidR="00393C70" w:rsidRPr="00311FF8" w:rsidRDefault="00393C70" w:rsidP="005424A3">
            <w:pPr>
              <w:jc w:val="center"/>
              <w:rPr>
                <w:rFonts w:ascii="Century Gothic" w:hAnsi="Century Gothic"/>
                <w:sz w:val="18"/>
                <w:szCs w:val="18"/>
                <w:lang w:eastAsia="ar-SA"/>
              </w:rPr>
            </w:pPr>
            <w:r w:rsidRPr="00311FF8">
              <w:rPr>
                <w:rFonts w:ascii="Century Gothic" w:hAnsi="Century Gothic" w:cs="Calibri"/>
                <w:b/>
                <w:bCs/>
                <w:sz w:val="18"/>
                <w:szCs w:val="18"/>
              </w:rPr>
              <w:t>ITEM</w:t>
            </w:r>
          </w:p>
        </w:tc>
        <w:tc>
          <w:tcPr>
            <w:tcW w:w="3994" w:type="dxa"/>
            <w:vAlign w:val="center"/>
          </w:tcPr>
          <w:p w:rsidR="00393C70" w:rsidRPr="00311FF8" w:rsidRDefault="00393C70" w:rsidP="005424A3">
            <w:pPr>
              <w:jc w:val="center"/>
              <w:rPr>
                <w:rFonts w:ascii="Century Gothic" w:hAnsi="Century Gothic"/>
                <w:sz w:val="18"/>
                <w:szCs w:val="18"/>
                <w:lang w:eastAsia="ar-SA"/>
              </w:rPr>
            </w:pPr>
            <w:r w:rsidRPr="00311FF8">
              <w:rPr>
                <w:rFonts w:ascii="Century Gothic" w:hAnsi="Century Gothic" w:cs="Calibri"/>
                <w:b/>
                <w:bCs/>
                <w:sz w:val="18"/>
                <w:szCs w:val="18"/>
              </w:rPr>
              <w:t xml:space="preserve">EPECIFICAÇÃO </w:t>
            </w:r>
          </w:p>
        </w:tc>
        <w:tc>
          <w:tcPr>
            <w:tcW w:w="1167" w:type="dxa"/>
            <w:vAlign w:val="center"/>
          </w:tcPr>
          <w:p w:rsidR="00393C70" w:rsidRPr="00311FF8" w:rsidRDefault="00393C70" w:rsidP="005424A3">
            <w:pPr>
              <w:jc w:val="center"/>
              <w:rPr>
                <w:rFonts w:ascii="Century Gothic" w:hAnsi="Century Gothic"/>
                <w:sz w:val="18"/>
                <w:szCs w:val="18"/>
                <w:lang w:eastAsia="ar-SA"/>
              </w:rPr>
            </w:pPr>
            <w:r w:rsidRPr="00311FF8">
              <w:rPr>
                <w:rFonts w:ascii="Century Gothic" w:hAnsi="Century Gothic" w:cs="Calibri"/>
                <w:b/>
                <w:bCs/>
                <w:sz w:val="18"/>
                <w:szCs w:val="18"/>
              </w:rPr>
              <w:t>UNIDADE</w:t>
            </w:r>
          </w:p>
        </w:tc>
        <w:tc>
          <w:tcPr>
            <w:tcW w:w="1277" w:type="dxa"/>
            <w:vAlign w:val="center"/>
          </w:tcPr>
          <w:p w:rsidR="00393C70" w:rsidRPr="00311FF8" w:rsidRDefault="00393C70" w:rsidP="005424A3">
            <w:pPr>
              <w:jc w:val="center"/>
              <w:rPr>
                <w:rFonts w:ascii="Century Gothic" w:hAnsi="Century Gothic"/>
                <w:sz w:val="18"/>
                <w:szCs w:val="18"/>
                <w:lang w:eastAsia="ar-SA"/>
              </w:rPr>
            </w:pPr>
            <w:r w:rsidRPr="00311FF8">
              <w:rPr>
                <w:rFonts w:ascii="Century Gothic" w:hAnsi="Century Gothic" w:cs="Calibri"/>
                <w:b/>
                <w:bCs/>
                <w:sz w:val="18"/>
                <w:szCs w:val="18"/>
              </w:rPr>
              <w:t xml:space="preserve">QUANT. </w:t>
            </w:r>
          </w:p>
        </w:tc>
      </w:tr>
      <w:tr w:rsidR="00393C70" w:rsidRPr="00311FF8" w:rsidTr="004F22F8">
        <w:trPr>
          <w:trHeight w:val="60"/>
          <w:jc w:val="center"/>
        </w:trPr>
        <w:tc>
          <w:tcPr>
            <w:tcW w:w="2248" w:type="dxa"/>
            <w:vAlign w:val="center"/>
          </w:tcPr>
          <w:p w:rsidR="00393C70" w:rsidRPr="00311FF8" w:rsidRDefault="00393C70" w:rsidP="005424A3">
            <w:pPr>
              <w:jc w:val="center"/>
              <w:rPr>
                <w:rFonts w:ascii="Century Gothic" w:hAnsi="Century Gothic" w:cs="Calibri"/>
                <w:sz w:val="18"/>
                <w:szCs w:val="18"/>
              </w:rPr>
            </w:pPr>
            <w:r w:rsidRPr="00311FF8">
              <w:rPr>
                <w:rFonts w:ascii="Century Gothic" w:hAnsi="Century Gothic" w:cs="Calibri"/>
                <w:sz w:val="18"/>
                <w:szCs w:val="18"/>
              </w:rPr>
              <w:t>01</w:t>
            </w:r>
          </w:p>
        </w:tc>
        <w:tc>
          <w:tcPr>
            <w:tcW w:w="3994" w:type="dxa"/>
            <w:vAlign w:val="center"/>
          </w:tcPr>
          <w:p w:rsidR="00393C70" w:rsidRPr="00311FF8" w:rsidRDefault="00393C70" w:rsidP="005424A3">
            <w:pPr>
              <w:ind w:right="-2"/>
              <w:jc w:val="both"/>
              <w:rPr>
                <w:rFonts w:ascii="Century Gothic" w:hAnsi="Century Gothic"/>
                <w:sz w:val="18"/>
                <w:szCs w:val="18"/>
              </w:rPr>
            </w:pPr>
          </w:p>
          <w:p w:rsidR="00393C70" w:rsidRPr="00311FF8" w:rsidRDefault="00393C70" w:rsidP="005424A3">
            <w:pPr>
              <w:ind w:right="-2"/>
              <w:jc w:val="both"/>
              <w:rPr>
                <w:rStyle w:val="Fontepargpadro1"/>
                <w:rFonts w:ascii="Century Gothic" w:eastAsia="Calibri" w:hAnsi="Century Gothic"/>
                <w:b/>
                <w:bCs/>
                <w:sz w:val="18"/>
                <w:szCs w:val="18"/>
                <w:lang w:eastAsia="en-US"/>
              </w:rPr>
            </w:pPr>
            <w:r w:rsidRPr="00311FF8">
              <w:rPr>
                <w:rStyle w:val="Fontepargpadro1"/>
                <w:rFonts w:ascii="Century Gothic" w:eastAsia="Calibri" w:hAnsi="Century Gothic"/>
                <w:b/>
                <w:bCs/>
                <w:sz w:val="18"/>
                <w:szCs w:val="18"/>
                <w:lang w:eastAsia="en-US"/>
              </w:rPr>
              <w:t xml:space="preserve">Imóvel (Urbano), 234,20 m² situado na esquina da Rua Antônio Coletto com a Rua Joaquim Nabuco, Centro, município de Lobato, Estado do Paraná, </w:t>
            </w:r>
            <w:r w:rsidRPr="00311FF8">
              <w:rPr>
                <w:rStyle w:val="Fontepargpadro1"/>
                <w:rFonts w:ascii="Century Gothic" w:eastAsia="Calibri" w:hAnsi="Century Gothic"/>
                <w:b/>
                <w:sz w:val="18"/>
                <w:szCs w:val="18"/>
                <w:lang w:eastAsia="en-US"/>
              </w:rPr>
              <w:t>vinculado à</w:t>
            </w:r>
            <w:r w:rsidRPr="00311FF8">
              <w:rPr>
                <w:rStyle w:val="Fontepargpadro1"/>
                <w:rFonts w:ascii="Century Gothic" w:eastAsia="Calibri" w:hAnsi="Century Gothic"/>
                <w:b/>
                <w:bCs/>
                <w:sz w:val="18"/>
                <w:szCs w:val="18"/>
                <w:lang w:eastAsia="en-US"/>
              </w:rPr>
              <w:t xml:space="preserve"> matrícula nº 11.242 do Serviço Registral de Imóveis da Comarca de Santa Fé.</w:t>
            </w:r>
          </w:p>
          <w:p w:rsidR="00393C70" w:rsidRPr="00311FF8" w:rsidRDefault="00393C70" w:rsidP="005424A3">
            <w:pPr>
              <w:ind w:right="-2"/>
              <w:jc w:val="both"/>
              <w:rPr>
                <w:rFonts w:ascii="Century Gothic" w:hAnsi="Century Gothic"/>
                <w:sz w:val="18"/>
                <w:szCs w:val="18"/>
              </w:rPr>
            </w:pPr>
          </w:p>
        </w:tc>
        <w:tc>
          <w:tcPr>
            <w:tcW w:w="1167" w:type="dxa"/>
            <w:vAlign w:val="center"/>
          </w:tcPr>
          <w:p w:rsidR="00393C70" w:rsidRPr="00311FF8" w:rsidRDefault="00393C70" w:rsidP="005424A3">
            <w:pPr>
              <w:jc w:val="center"/>
              <w:rPr>
                <w:rFonts w:ascii="Century Gothic" w:hAnsi="Century Gothic"/>
                <w:sz w:val="18"/>
                <w:szCs w:val="18"/>
                <w:lang w:eastAsia="ar-SA"/>
              </w:rPr>
            </w:pPr>
            <w:r w:rsidRPr="00311FF8">
              <w:rPr>
                <w:rFonts w:ascii="Century Gothic" w:hAnsi="Century Gothic" w:cs="Calibri"/>
                <w:sz w:val="18"/>
                <w:szCs w:val="18"/>
              </w:rPr>
              <w:t xml:space="preserve">Mês </w:t>
            </w:r>
          </w:p>
        </w:tc>
        <w:tc>
          <w:tcPr>
            <w:tcW w:w="1277" w:type="dxa"/>
            <w:vAlign w:val="center"/>
          </w:tcPr>
          <w:p w:rsidR="00393C70" w:rsidRPr="00311FF8" w:rsidRDefault="00393C70" w:rsidP="005424A3">
            <w:pPr>
              <w:jc w:val="center"/>
              <w:rPr>
                <w:rFonts w:ascii="Century Gothic" w:hAnsi="Century Gothic"/>
                <w:sz w:val="18"/>
                <w:szCs w:val="18"/>
                <w:lang w:eastAsia="ar-SA"/>
              </w:rPr>
            </w:pPr>
            <w:r w:rsidRPr="00311FF8">
              <w:rPr>
                <w:rFonts w:ascii="Century Gothic" w:hAnsi="Century Gothic" w:cs="Calibri"/>
                <w:sz w:val="18"/>
                <w:szCs w:val="18"/>
              </w:rPr>
              <w:t>120</w:t>
            </w:r>
          </w:p>
        </w:tc>
      </w:tr>
    </w:tbl>
    <w:p w:rsidR="009D0519" w:rsidRDefault="009D0519" w:rsidP="00BE3991">
      <w:pPr>
        <w:widowControl w:val="0"/>
        <w:tabs>
          <w:tab w:val="left" w:pos="541"/>
          <w:tab w:val="left" w:leader="dot" w:pos="9304"/>
        </w:tabs>
        <w:autoSpaceDE w:val="0"/>
        <w:autoSpaceDN w:val="0"/>
        <w:ind w:right="138"/>
        <w:jc w:val="both"/>
        <w:rPr>
          <w:rFonts w:ascii="Century Gothic" w:hAnsi="Century Gothic" w:cs="Calibri"/>
          <w:b/>
          <w:sz w:val="20"/>
          <w:szCs w:val="20"/>
        </w:rPr>
      </w:pPr>
    </w:p>
    <w:p w:rsidR="00BE3991" w:rsidRPr="00F25630" w:rsidRDefault="00BE3991" w:rsidP="00BE3991">
      <w:pPr>
        <w:widowControl w:val="0"/>
        <w:tabs>
          <w:tab w:val="left" w:pos="541"/>
          <w:tab w:val="left" w:leader="dot" w:pos="9304"/>
        </w:tabs>
        <w:autoSpaceDE w:val="0"/>
        <w:autoSpaceDN w:val="0"/>
        <w:ind w:right="138"/>
        <w:jc w:val="both"/>
        <w:rPr>
          <w:rFonts w:ascii="Century Gothic" w:hAnsi="Century Gothic" w:cs="Calibri"/>
          <w:bCs/>
          <w:sz w:val="20"/>
          <w:szCs w:val="20"/>
          <w:lang w:val="x-none"/>
        </w:rPr>
      </w:pPr>
      <w:r w:rsidRPr="00F25630">
        <w:rPr>
          <w:rFonts w:ascii="Century Gothic" w:hAnsi="Century Gothic" w:cs="Calibri"/>
          <w:b/>
          <w:bCs/>
          <w:sz w:val="20"/>
          <w:szCs w:val="20"/>
        </w:rPr>
        <w:lastRenderedPageBreak/>
        <w:t>1.</w:t>
      </w:r>
      <w:r w:rsidR="00393C70" w:rsidRPr="00F25630">
        <w:rPr>
          <w:rFonts w:ascii="Century Gothic" w:hAnsi="Century Gothic" w:cs="Calibri"/>
          <w:b/>
          <w:bCs/>
          <w:sz w:val="20"/>
          <w:szCs w:val="20"/>
        </w:rPr>
        <w:t>4</w:t>
      </w:r>
      <w:r w:rsidRPr="00F25630">
        <w:rPr>
          <w:rFonts w:ascii="Century Gothic" w:hAnsi="Century Gothic" w:cs="Calibri"/>
          <w:b/>
          <w:bCs/>
          <w:sz w:val="20"/>
          <w:szCs w:val="20"/>
        </w:rPr>
        <w:t>.</w:t>
      </w:r>
      <w:r w:rsidRPr="00F25630">
        <w:rPr>
          <w:rFonts w:ascii="Century Gothic" w:hAnsi="Century Gothic" w:cs="Calibri"/>
          <w:bCs/>
          <w:sz w:val="20"/>
          <w:szCs w:val="20"/>
        </w:rPr>
        <w:t xml:space="preserve"> </w:t>
      </w:r>
      <w:r w:rsidRPr="00F25630">
        <w:rPr>
          <w:rFonts w:ascii="Century Gothic" w:hAnsi="Century Gothic" w:cs="Calibri"/>
          <w:bCs/>
          <w:sz w:val="20"/>
          <w:szCs w:val="20"/>
          <w:lang w:val="x-none"/>
        </w:rPr>
        <w:t>Vinculam esta contratação, independentemente de transcrição</w:t>
      </w:r>
      <w:r w:rsidR="009D0519" w:rsidRPr="00F25630">
        <w:rPr>
          <w:rFonts w:ascii="Century Gothic" w:hAnsi="Century Gothic" w:cs="Calibri"/>
          <w:bCs/>
          <w:sz w:val="20"/>
          <w:szCs w:val="20"/>
        </w:rPr>
        <w:t xml:space="preserve">, </w:t>
      </w:r>
      <w:r w:rsidR="009D0519" w:rsidRPr="00F25630">
        <w:rPr>
          <w:rFonts w:ascii="Century Gothic" w:hAnsi="Century Gothic" w:cs="Calibri"/>
          <w:bCs/>
          <w:sz w:val="20"/>
          <w:szCs w:val="20"/>
          <w:lang w:val="x-none"/>
        </w:rPr>
        <w:t>todos os elementos que compõem o certame licitatório</w:t>
      </w:r>
      <w:r w:rsidRPr="00F25630">
        <w:rPr>
          <w:rFonts w:ascii="Century Gothic" w:hAnsi="Century Gothic" w:cs="Calibri"/>
          <w:bCs/>
          <w:sz w:val="20"/>
          <w:szCs w:val="20"/>
          <w:lang w:val="x-none"/>
        </w:rPr>
        <w:t>:</w:t>
      </w:r>
    </w:p>
    <w:p w:rsidR="00BE3991" w:rsidRPr="00F25630" w:rsidRDefault="009D0519" w:rsidP="009D0519">
      <w:pPr>
        <w:widowControl w:val="0"/>
        <w:tabs>
          <w:tab w:val="left" w:pos="718"/>
        </w:tabs>
        <w:autoSpaceDE w:val="0"/>
        <w:autoSpaceDN w:val="0"/>
        <w:spacing w:before="28"/>
        <w:rPr>
          <w:rFonts w:ascii="Century Gothic" w:hAnsi="Century Gothic" w:cs="Calibri"/>
          <w:bCs/>
          <w:sz w:val="20"/>
          <w:szCs w:val="20"/>
          <w:lang w:val="x-none"/>
        </w:rPr>
      </w:pPr>
      <w:r w:rsidRPr="00F25630">
        <w:rPr>
          <w:rFonts w:ascii="Century Gothic" w:hAnsi="Century Gothic" w:cs="Calibri"/>
          <w:b/>
          <w:bCs/>
          <w:sz w:val="20"/>
          <w:szCs w:val="20"/>
        </w:rPr>
        <w:t>1.</w:t>
      </w:r>
      <w:r w:rsidR="00393C70" w:rsidRPr="00F25630">
        <w:rPr>
          <w:rFonts w:ascii="Century Gothic" w:hAnsi="Century Gothic" w:cs="Calibri"/>
          <w:b/>
          <w:bCs/>
          <w:sz w:val="20"/>
          <w:szCs w:val="20"/>
        </w:rPr>
        <w:t>4</w:t>
      </w:r>
      <w:r w:rsidRPr="00F25630">
        <w:rPr>
          <w:rFonts w:ascii="Century Gothic" w:hAnsi="Century Gothic" w:cs="Calibri"/>
          <w:b/>
          <w:bCs/>
          <w:sz w:val="20"/>
          <w:szCs w:val="20"/>
        </w:rPr>
        <w:t>.1.</w:t>
      </w:r>
      <w:r w:rsidRPr="00F25630">
        <w:rPr>
          <w:rFonts w:ascii="Century Gothic" w:hAnsi="Century Gothic" w:cs="Calibri"/>
          <w:bCs/>
          <w:sz w:val="20"/>
          <w:szCs w:val="20"/>
        </w:rPr>
        <w:t xml:space="preserve"> </w:t>
      </w:r>
      <w:r w:rsidR="00BE3991" w:rsidRPr="00F25630">
        <w:rPr>
          <w:rFonts w:ascii="Century Gothic" w:hAnsi="Century Gothic" w:cs="Calibri"/>
          <w:bCs/>
          <w:sz w:val="20"/>
          <w:szCs w:val="20"/>
          <w:lang w:val="x-none"/>
        </w:rPr>
        <w:t>O Termo de Referência;</w:t>
      </w:r>
    </w:p>
    <w:p w:rsidR="00BE3991" w:rsidRPr="00F25630" w:rsidRDefault="009D0519" w:rsidP="009D0519">
      <w:pPr>
        <w:widowControl w:val="0"/>
        <w:tabs>
          <w:tab w:val="left" w:pos="718"/>
        </w:tabs>
        <w:autoSpaceDE w:val="0"/>
        <w:autoSpaceDN w:val="0"/>
        <w:spacing w:before="26"/>
        <w:rPr>
          <w:rFonts w:ascii="Century Gothic" w:hAnsi="Century Gothic" w:cs="Calibri"/>
          <w:bCs/>
          <w:sz w:val="20"/>
          <w:szCs w:val="20"/>
          <w:lang w:val="x-none"/>
        </w:rPr>
      </w:pPr>
      <w:r w:rsidRPr="00F25630">
        <w:rPr>
          <w:rFonts w:ascii="Century Gothic" w:hAnsi="Century Gothic" w:cs="Calibri"/>
          <w:b/>
          <w:bCs/>
          <w:sz w:val="20"/>
          <w:szCs w:val="20"/>
        </w:rPr>
        <w:t>1.</w:t>
      </w:r>
      <w:r w:rsidR="00393C70" w:rsidRPr="00F25630">
        <w:rPr>
          <w:rFonts w:ascii="Century Gothic" w:hAnsi="Century Gothic" w:cs="Calibri"/>
          <w:b/>
          <w:bCs/>
          <w:sz w:val="20"/>
          <w:szCs w:val="20"/>
        </w:rPr>
        <w:t>4</w:t>
      </w:r>
      <w:r w:rsidRPr="00F25630">
        <w:rPr>
          <w:rFonts w:ascii="Century Gothic" w:hAnsi="Century Gothic" w:cs="Calibri"/>
          <w:b/>
          <w:bCs/>
          <w:sz w:val="20"/>
          <w:szCs w:val="20"/>
        </w:rPr>
        <w:t>.2.</w:t>
      </w:r>
      <w:r w:rsidRPr="00F25630">
        <w:rPr>
          <w:rFonts w:ascii="Century Gothic" w:hAnsi="Century Gothic" w:cs="Calibri"/>
          <w:bCs/>
          <w:sz w:val="20"/>
          <w:szCs w:val="20"/>
        </w:rPr>
        <w:t xml:space="preserve"> </w:t>
      </w:r>
      <w:r w:rsidR="00BE3991" w:rsidRPr="00F25630">
        <w:rPr>
          <w:rFonts w:ascii="Century Gothic" w:hAnsi="Century Gothic" w:cs="Calibri"/>
          <w:bCs/>
          <w:sz w:val="20"/>
          <w:szCs w:val="20"/>
          <w:lang w:val="x-none"/>
        </w:rPr>
        <w:t>O Edital da Licitação;</w:t>
      </w:r>
    </w:p>
    <w:p w:rsidR="00BE3991" w:rsidRPr="00F25630" w:rsidRDefault="009D0519" w:rsidP="009D0519">
      <w:pPr>
        <w:widowControl w:val="0"/>
        <w:tabs>
          <w:tab w:val="left" w:pos="718"/>
        </w:tabs>
        <w:autoSpaceDE w:val="0"/>
        <w:autoSpaceDN w:val="0"/>
        <w:spacing w:before="28" w:line="264" w:lineRule="exact"/>
        <w:rPr>
          <w:rFonts w:ascii="Century Gothic" w:hAnsi="Century Gothic" w:cs="Calibri"/>
          <w:bCs/>
          <w:sz w:val="20"/>
          <w:szCs w:val="20"/>
          <w:lang w:val="x-none"/>
        </w:rPr>
      </w:pPr>
      <w:r w:rsidRPr="00F25630">
        <w:rPr>
          <w:rFonts w:ascii="Century Gothic" w:hAnsi="Century Gothic" w:cs="Calibri"/>
          <w:b/>
          <w:bCs/>
          <w:sz w:val="20"/>
          <w:szCs w:val="20"/>
        </w:rPr>
        <w:t>1.</w:t>
      </w:r>
      <w:r w:rsidR="00393C70" w:rsidRPr="00F25630">
        <w:rPr>
          <w:rFonts w:ascii="Century Gothic" w:hAnsi="Century Gothic" w:cs="Calibri"/>
          <w:b/>
          <w:bCs/>
          <w:sz w:val="20"/>
          <w:szCs w:val="20"/>
        </w:rPr>
        <w:t>4</w:t>
      </w:r>
      <w:r w:rsidRPr="00F25630">
        <w:rPr>
          <w:rFonts w:ascii="Century Gothic" w:hAnsi="Century Gothic" w:cs="Calibri"/>
          <w:b/>
          <w:bCs/>
          <w:sz w:val="20"/>
          <w:szCs w:val="20"/>
        </w:rPr>
        <w:t>.3.</w:t>
      </w:r>
      <w:r w:rsidRPr="00F25630">
        <w:rPr>
          <w:rFonts w:ascii="Century Gothic" w:hAnsi="Century Gothic" w:cs="Calibri"/>
          <w:bCs/>
          <w:sz w:val="20"/>
          <w:szCs w:val="20"/>
        </w:rPr>
        <w:t xml:space="preserve"> </w:t>
      </w:r>
      <w:r w:rsidR="00BE3991" w:rsidRPr="00F25630">
        <w:rPr>
          <w:rFonts w:ascii="Century Gothic" w:hAnsi="Century Gothic" w:cs="Calibri"/>
          <w:bCs/>
          <w:sz w:val="20"/>
          <w:szCs w:val="20"/>
          <w:lang w:val="x-none"/>
        </w:rPr>
        <w:t xml:space="preserve">A Proposta </w:t>
      </w:r>
      <w:r w:rsidRPr="00F25630">
        <w:rPr>
          <w:rFonts w:ascii="Century Gothic" w:hAnsi="Century Gothic" w:cs="Calibri"/>
          <w:bCs/>
          <w:sz w:val="20"/>
          <w:szCs w:val="20"/>
        </w:rPr>
        <w:t>da CONCESSIONÁRIA</w:t>
      </w:r>
      <w:r w:rsidR="00BE3991" w:rsidRPr="00F25630">
        <w:rPr>
          <w:rFonts w:ascii="Century Gothic" w:hAnsi="Century Gothic" w:cs="Calibri"/>
          <w:bCs/>
          <w:sz w:val="20"/>
          <w:szCs w:val="20"/>
          <w:lang w:val="x-none"/>
        </w:rPr>
        <w:t>;</w:t>
      </w:r>
    </w:p>
    <w:p w:rsidR="00BE3991" w:rsidRPr="00F25630" w:rsidRDefault="009D0519" w:rsidP="009D0519">
      <w:pPr>
        <w:widowControl w:val="0"/>
        <w:tabs>
          <w:tab w:val="left" w:pos="546"/>
        </w:tabs>
        <w:autoSpaceDE w:val="0"/>
        <w:autoSpaceDN w:val="0"/>
        <w:spacing w:line="264" w:lineRule="exact"/>
        <w:rPr>
          <w:rFonts w:ascii="Century Gothic" w:hAnsi="Century Gothic" w:cs="Calibri"/>
          <w:bCs/>
          <w:sz w:val="20"/>
          <w:szCs w:val="20"/>
          <w:lang w:val="x-none"/>
        </w:rPr>
      </w:pPr>
      <w:r w:rsidRPr="00F25630">
        <w:rPr>
          <w:rFonts w:ascii="Century Gothic" w:hAnsi="Century Gothic" w:cs="Calibri"/>
          <w:b/>
          <w:bCs/>
          <w:sz w:val="20"/>
          <w:szCs w:val="20"/>
        </w:rPr>
        <w:t>1.</w:t>
      </w:r>
      <w:r w:rsidR="00393C70" w:rsidRPr="00F25630">
        <w:rPr>
          <w:rFonts w:ascii="Century Gothic" w:hAnsi="Century Gothic" w:cs="Calibri"/>
          <w:b/>
          <w:bCs/>
          <w:sz w:val="20"/>
          <w:szCs w:val="20"/>
        </w:rPr>
        <w:t>4</w:t>
      </w:r>
      <w:r w:rsidRPr="00F25630">
        <w:rPr>
          <w:rFonts w:ascii="Century Gothic" w:hAnsi="Century Gothic" w:cs="Calibri"/>
          <w:b/>
          <w:bCs/>
          <w:sz w:val="20"/>
          <w:szCs w:val="20"/>
        </w:rPr>
        <w:t>.4.</w:t>
      </w:r>
      <w:r w:rsidRPr="00F25630">
        <w:rPr>
          <w:rFonts w:ascii="Century Gothic" w:hAnsi="Century Gothic" w:cs="Calibri"/>
          <w:bCs/>
          <w:sz w:val="20"/>
          <w:szCs w:val="20"/>
        </w:rPr>
        <w:t xml:space="preserve"> </w:t>
      </w:r>
      <w:r w:rsidR="00BE3991" w:rsidRPr="00F25630">
        <w:rPr>
          <w:rFonts w:ascii="Century Gothic" w:hAnsi="Century Gothic" w:cs="Calibri"/>
          <w:bCs/>
          <w:sz w:val="20"/>
          <w:szCs w:val="20"/>
          <w:lang w:val="x-none"/>
        </w:rPr>
        <w:t>Eventuais anexos dos documentos supracitados.</w:t>
      </w:r>
    </w:p>
    <w:p w:rsidR="00E42638" w:rsidRPr="00F25630" w:rsidRDefault="00B76FF7" w:rsidP="00E42638">
      <w:pPr>
        <w:pStyle w:val="PargrafodaLista"/>
        <w:widowControl w:val="0"/>
        <w:tabs>
          <w:tab w:val="left" w:pos="9354"/>
        </w:tabs>
        <w:ind w:left="0" w:right="-2"/>
        <w:rPr>
          <w:rFonts w:ascii="Century Gothic" w:eastAsia="Century Gothic" w:hAnsi="Century Gothic" w:cs="Century Gothic"/>
          <w:b/>
          <w:bCs/>
          <w:sz w:val="20"/>
        </w:rPr>
      </w:pPr>
      <w:r w:rsidRPr="00F25630">
        <w:rPr>
          <w:rFonts w:ascii="Century Gothic" w:hAnsi="Century Gothic" w:cs="Calibri"/>
          <w:b/>
          <w:bCs/>
          <w:sz w:val="20"/>
        </w:rPr>
        <w:t>1.5.</w:t>
      </w:r>
      <w:r w:rsidR="00E42638" w:rsidRPr="00F25630">
        <w:rPr>
          <w:rFonts w:ascii="Century Gothic" w:hAnsi="Century Gothic" w:cs="Calibri"/>
          <w:b/>
          <w:bCs/>
          <w:sz w:val="20"/>
        </w:rPr>
        <w:t xml:space="preserve"> </w:t>
      </w:r>
      <w:r w:rsidR="00E42638" w:rsidRPr="00F25630">
        <w:rPr>
          <w:rFonts w:ascii="Century Gothic" w:eastAsia="Century Gothic" w:hAnsi="Century Gothic" w:cs="Century Gothic"/>
          <w:b/>
          <w:bCs/>
          <w:sz w:val="20"/>
        </w:rPr>
        <w:t>DO PRAZO DA VIGÊNCIA DO CONTRATO E SUA PRORROGAÇÃO</w:t>
      </w:r>
    </w:p>
    <w:p w:rsidR="00E42638" w:rsidRPr="00F25630" w:rsidRDefault="00E42638" w:rsidP="00E42638">
      <w:pPr>
        <w:pStyle w:val="PargrafodaLista"/>
        <w:widowControl w:val="0"/>
        <w:ind w:left="0"/>
        <w:rPr>
          <w:rFonts w:ascii="Century Gothic" w:hAnsi="Century Gothic"/>
          <w:sz w:val="20"/>
        </w:rPr>
      </w:pPr>
      <w:r w:rsidRPr="00F25630">
        <w:rPr>
          <w:rFonts w:ascii="Century Gothic" w:hAnsi="Century Gothic"/>
          <w:b/>
          <w:sz w:val="20"/>
        </w:rPr>
        <w:t>1.5.1.</w:t>
      </w:r>
      <w:r w:rsidRPr="00F25630">
        <w:rPr>
          <w:rFonts w:ascii="Century Gothic" w:hAnsi="Century Gothic"/>
          <w:sz w:val="20"/>
        </w:rPr>
        <w:t xml:space="preserve"> O Contrato terá eficácia a partir da data de sua assinatura, pelo prazo de 10 (dez) anos, e poderá ser prorrogado nos termos do Art. 110, Inciso I:</w:t>
      </w:r>
    </w:p>
    <w:p w:rsidR="00E42638" w:rsidRPr="00F25630" w:rsidRDefault="00E42638" w:rsidP="00E42638">
      <w:pPr>
        <w:pStyle w:val="PargrafodaLista"/>
        <w:widowControl w:val="0"/>
        <w:ind w:left="1134"/>
        <w:rPr>
          <w:rFonts w:ascii="Century Gothic" w:hAnsi="Century Gothic"/>
          <w:sz w:val="20"/>
        </w:rPr>
      </w:pPr>
      <w:r w:rsidRPr="00F25630">
        <w:rPr>
          <w:rFonts w:ascii="Century Gothic" w:hAnsi="Century Gothic"/>
          <w:sz w:val="20"/>
        </w:rPr>
        <w:t>Art. 110. Na contratação que gere receita e no contrato de eficiência que gere economia para a Administração, os prazos serão de:</w:t>
      </w:r>
    </w:p>
    <w:p w:rsidR="00E42638" w:rsidRPr="00F25630" w:rsidRDefault="00E42638" w:rsidP="00E42638">
      <w:pPr>
        <w:pStyle w:val="PargrafodaLista"/>
        <w:widowControl w:val="0"/>
        <w:ind w:left="1134"/>
        <w:rPr>
          <w:rFonts w:ascii="Century Gothic" w:hAnsi="Century Gothic"/>
          <w:sz w:val="20"/>
        </w:rPr>
      </w:pPr>
      <w:r w:rsidRPr="00F25630">
        <w:rPr>
          <w:rFonts w:ascii="Century Gothic" w:hAnsi="Century Gothic"/>
          <w:sz w:val="20"/>
        </w:rPr>
        <w:t>I - até 10 (dez) anos, nos contratos sem investimento.</w:t>
      </w:r>
    </w:p>
    <w:p w:rsidR="00E42638" w:rsidRPr="00EB3B28" w:rsidRDefault="00E42638" w:rsidP="00E42638">
      <w:pPr>
        <w:pStyle w:val="Corpodetexto"/>
        <w:pBdr>
          <w:top w:val="thinThickSmallGap" w:sz="24" w:space="1" w:color="auto"/>
          <w:left w:val="thinThickSmallGap" w:sz="24" w:space="1" w:color="auto"/>
          <w:bottom w:val="thickThinSmallGap" w:sz="24" w:space="1" w:color="auto"/>
          <w:right w:val="thickThinSmallGap" w:sz="24" w:space="4" w:color="auto"/>
        </w:pBdr>
        <w:ind w:left="142" w:right="134"/>
        <w:jc w:val="center"/>
        <w:rPr>
          <w:rFonts w:ascii="Century Gothic" w:hAnsi="Century Gothic" w:cstheme="minorHAnsi"/>
          <w:b/>
          <w:sz w:val="18"/>
          <w:szCs w:val="18"/>
        </w:rPr>
      </w:pPr>
      <w:r w:rsidRPr="00491038">
        <w:rPr>
          <w:rFonts w:ascii="Century Gothic" w:hAnsi="Century Gothic" w:cstheme="minorHAnsi"/>
          <w:b/>
          <w:sz w:val="18"/>
          <w:szCs w:val="18"/>
        </w:rPr>
        <w:t xml:space="preserve">PRAZO DE VIGÊNCIA CONTRATUAL: </w:t>
      </w:r>
      <w:bookmarkStart w:id="33" w:name="Texto341"/>
      <w:r>
        <w:rPr>
          <w:rFonts w:ascii="Century Gothic" w:hAnsi="Century Gothic" w:cstheme="minorHAnsi"/>
          <w:b/>
          <w:sz w:val="18"/>
          <w:szCs w:val="18"/>
        </w:rPr>
        <w:fldChar w:fldCharType="begin">
          <w:ffData>
            <w:name w:val="Texto341"/>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33"/>
      <w:r w:rsidRPr="00491038">
        <w:rPr>
          <w:rFonts w:ascii="Century Gothic" w:hAnsi="Century Gothic" w:cstheme="minorHAnsi"/>
          <w:b/>
          <w:sz w:val="18"/>
          <w:szCs w:val="18"/>
        </w:rPr>
        <w:t>/</w:t>
      </w:r>
      <w:bookmarkStart w:id="34" w:name="Texto343"/>
      <w:r>
        <w:rPr>
          <w:rFonts w:ascii="Century Gothic" w:hAnsi="Century Gothic" w:cstheme="minorHAnsi"/>
          <w:b/>
          <w:sz w:val="18"/>
          <w:szCs w:val="18"/>
        </w:rPr>
        <w:fldChar w:fldCharType="begin">
          <w:ffData>
            <w:name w:val="Texto343"/>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34"/>
      <w:r>
        <w:rPr>
          <w:rFonts w:ascii="Century Gothic" w:hAnsi="Century Gothic" w:cstheme="minorHAnsi"/>
          <w:b/>
          <w:sz w:val="18"/>
          <w:szCs w:val="18"/>
        </w:rPr>
        <w:t>/2025</w:t>
      </w:r>
      <w:r w:rsidRPr="00491038">
        <w:rPr>
          <w:rFonts w:ascii="Century Gothic" w:hAnsi="Century Gothic" w:cstheme="minorHAnsi"/>
          <w:b/>
          <w:sz w:val="18"/>
          <w:szCs w:val="18"/>
        </w:rPr>
        <w:t xml:space="preserve"> ATÉ </w:t>
      </w:r>
      <w:bookmarkStart w:id="35" w:name="Texto342"/>
      <w:r>
        <w:rPr>
          <w:rFonts w:ascii="Century Gothic" w:hAnsi="Century Gothic" w:cstheme="minorHAnsi"/>
          <w:b/>
          <w:sz w:val="18"/>
          <w:szCs w:val="18"/>
        </w:rPr>
        <w:fldChar w:fldCharType="begin">
          <w:ffData>
            <w:name w:val="Texto342"/>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35"/>
      <w:r w:rsidRPr="00491038">
        <w:rPr>
          <w:rFonts w:ascii="Century Gothic" w:hAnsi="Century Gothic" w:cstheme="minorHAnsi"/>
          <w:b/>
          <w:sz w:val="18"/>
          <w:szCs w:val="18"/>
        </w:rPr>
        <w:t>/</w:t>
      </w:r>
      <w:r>
        <w:rPr>
          <w:rFonts w:ascii="Century Gothic" w:hAnsi="Century Gothic" w:cstheme="minorHAnsi"/>
          <w:b/>
          <w:sz w:val="18"/>
          <w:szCs w:val="18"/>
        </w:rPr>
        <w:fldChar w:fldCharType="begin">
          <w:ffData>
            <w:name w:val="Texto344"/>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r>
        <w:rPr>
          <w:rFonts w:ascii="Century Gothic" w:hAnsi="Century Gothic" w:cstheme="minorHAnsi"/>
          <w:b/>
          <w:sz w:val="18"/>
          <w:szCs w:val="18"/>
        </w:rPr>
        <w:t>/2035</w:t>
      </w:r>
    </w:p>
    <w:p w:rsidR="009D6209" w:rsidRPr="00B76FF7" w:rsidRDefault="009D6209" w:rsidP="009D6209">
      <w:pPr>
        <w:widowControl w:val="0"/>
        <w:autoSpaceDE w:val="0"/>
        <w:autoSpaceDN w:val="0"/>
        <w:adjustRightInd w:val="0"/>
        <w:jc w:val="both"/>
        <w:rPr>
          <w:rFonts w:ascii="Century Gothic" w:hAnsi="Century Gothic" w:cs="Calibri"/>
          <w:b/>
          <w:bCs/>
          <w:sz w:val="18"/>
          <w:szCs w:val="18"/>
        </w:rPr>
      </w:pPr>
    </w:p>
    <w:p w:rsidR="009D6209" w:rsidRPr="00F25630" w:rsidRDefault="009D0519" w:rsidP="009D0519">
      <w:pPr>
        <w:widowControl w:val="0"/>
        <w:autoSpaceDE w:val="0"/>
        <w:autoSpaceDN w:val="0"/>
        <w:adjustRightInd w:val="0"/>
        <w:jc w:val="center"/>
        <w:rPr>
          <w:rFonts w:ascii="Century Gothic" w:hAnsi="Century Gothic" w:cs="Calibri"/>
          <w:b/>
          <w:bCs/>
          <w:sz w:val="20"/>
          <w:szCs w:val="20"/>
        </w:rPr>
      </w:pPr>
      <w:r w:rsidRPr="00F25630">
        <w:rPr>
          <w:rFonts w:ascii="Century Gothic" w:hAnsi="Century Gothic" w:cs="Calibri"/>
          <w:b/>
          <w:bCs/>
          <w:sz w:val="20"/>
          <w:szCs w:val="20"/>
        </w:rPr>
        <w:t>CLÁUSULA SEGUNDA</w:t>
      </w:r>
      <w:r w:rsidR="009D6209" w:rsidRPr="00F25630">
        <w:rPr>
          <w:rFonts w:ascii="Century Gothic" w:hAnsi="Century Gothic" w:cs="Calibri"/>
          <w:b/>
          <w:bCs/>
          <w:sz w:val="20"/>
          <w:szCs w:val="20"/>
        </w:rPr>
        <w:t xml:space="preserve"> - </w:t>
      </w:r>
      <w:r w:rsidRPr="00F25630">
        <w:rPr>
          <w:rFonts w:ascii="Century Gothic" w:hAnsi="Century Gothic" w:cs="Calibri"/>
          <w:b/>
          <w:bCs/>
          <w:sz w:val="20"/>
          <w:szCs w:val="20"/>
        </w:rPr>
        <w:t>A LEGISLAÇÃO APLICÁVEL À EXECUÇÃO DO CONTRATO</w:t>
      </w:r>
      <w:r w:rsidR="009D5AA2" w:rsidRPr="00F25630">
        <w:rPr>
          <w:rFonts w:ascii="Century Gothic" w:hAnsi="Century Gothic" w:cs="Calibri"/>
          <w:b/>
          <w:bCs/>
          <w:sz w:val="20"/>
          <w:szCs w:val="20"/>
        </w:rPr>
        <w:t>, INCLUSIVE QUANTO AOS CASOS OMISSOS</w:t>
      </w:r>
    </w:p>
    <w:p w:rsidR="009D6209" w:rsidRPr="00F25630" w:rsidRDefault="009D0519" w:rsidP="009D6209">
      <w:pPr>
        <w:widowControl w:val="0"/>
        <w:autoSpaceDE w:val="0"/>
        <w:autoSpaceDN w:val="0"/>
        <w:adjustRightInd w:val="0"/>
        <w:jc w:val="both"/>
        <w:rPr>
          <w:rFonts w:ascii="Century Gothic" w:hAnsi="Century Gothic"/>
          <w:sz w:val="20"/>
          <w:szCs w:val="20"/>
        </w:rPr>
      </w:pPr>
      <w:r w:rsidRPr="00F25630">
        <w:rPr>
          <w:rFonts w:ascii="Century Gothic" w:hAnsi="Century Gothic" w:cs="Calibri"/>
          <w:b/>
          <w:bCs/>
          <w:sz w:val="20"/>
          <w:szCs w:val="20"/>
        </w:rPr>
        <w:t>2.1.</w:t>
      </w:r>
      <w:r w:rsidRPr="00F25630">
        <w:rPr>
          <w:rFonts w:ascii="Century Gothic" w:hAnsi="Century Gothic" w:cs="Calibri"/>
          <w:bCs/>
          <w:sz w:val="20"/>
          <w:szCs w:val="20"/>
        </w:rPr>
        <w:t xml:space="preserve"> </w:t>
      </w:r>
      <w:r w:rsidRPr="00F25630">
        <w:rPr>
          <w:rFonts w:ascii="Century Gothic" w:hAnsi="Century Gothic" w:cs="Arial"/>
          <w:sz w:val="20"/>
          <w:szCs w:val="20"/>
        </w:rPr>
        <w:t xml:space="preserve">Nos moldes delineados pela jurisprudência e pela doutrina do EGRÉGIO TRIBUNAL DE CONTAS DO ESTADO DO PARANÁ, entendimento pacificado no </w:t>
      </w:r>
      <w:r w:rsidRPr="00F25630">
        <w:rPr>
          <w:rStyle w:val="Refdenotaderodap"/>
          <w:rFonts w:ascii="Century Gothic" w:hAnsi="Century Gothic" w:cs="Arial"/>
          <w:sz w:val="20"/>
          <w:szCs w:val="20"/>
        </w:rPr>
        <w:footnoteReference w:id="3"/>
      </w:r>
      <w:r w:rsidRPr="00F25630">
        <w:rPr>
          <w:rFonts w:ascii="Century Gothic" w:hAnsi="Century Gothic" w:cs="Arial"/>
          <w:sz w:val="20"/>
          <w:szCs w:val="20"/>
        </w:rPr>
        <w:t xml:space="preserve">ACÓRDÃO Nº 1657/23 - Tribunal Pleno; Lei Federal nº 14.133, de 01 de abril de 2021; </w:t>
      </w:r>
      <w:r w:rsidRPr="00F25630">
        <w:rPr>
          <w:rFonts w:ascii="Century Gothic" w:hAnsi="Century Gothic"/>
          <w:sz w:val="20"/>
          <w:szCs w:val="20"/>
        </w:rPr>
        <w:t>Decreto Municipal Nº 116/2023, de 12 de julho de 2023; Decreto Estadual nº 10.086/2022 de 17 de janeiro de 2022, e demais legislações e normas regulamentares aplicáveis à espécie e às condições e exigências estabeleci</w:t>
      </w:r>
      <w:r w:rsidR="00393C70" w:rsidRPr="00F25630">
        <w:rPr>
          <w:rFonts w:ascii="Century Gothic" w:hAnsi="Century Gothic"/>
          <w:sz w:val="20"/>
          <w:szCs w:val="20"/>
        </w:rPr>
        <w:t>das neste Edital e seus Anexos.</w:t>
      </w:r>
    </w:p>
    <w:p w:rsidR="009D5AA2" w:rsidRPr="00F25630" w:rsidRDefault="009D5AA2" w:rsidP="009D5AA2">
      <w:pPr>
        <w:rPr>
          <w:rFonts w:ascii="Century Gothic" w:hAnsi="Century Gothic"/>
          <w:sz w:val="20"/>
          <w:szCs w:val="20"/>
        </w:rPr>
      </w:pPr>
      <w:r w:rsidRPr="00F25630">
        <w:rPr>
          <w:rFonts w:ascii="Century Gothic" w:hAnsi="Century Gothic"/>
          <w:b/>
          <w:sz w:val="20"/>
          <w:szCs w:val="20"/>
        </w:rPr>
        <w:t>2.2.</w:t>
      </w:r>
      <w:r w:rsidRPr="00F25630">
        <w:rPr>
          <w:rFonts w:ascii="Century Gothic" w:hAnsi="Century Gothic"/>
          <w:sz w:val="20"/>
          <w:szCs w:val="20"/>
        </w:rPr>
        <w:t xml:space="preserve"> Os casos omissos serão resolvidos à luz da referida lei, recorrendo-se à analogia, aos costumes e aos princípios gerais do Direito.</w:t>
      </w:r>
    </w:p>
    <w:p w:rsidR="00393C70" w:rsidRPr="00F25630" w:rsidRDefault="00393C70" w:rsidP="009D6209">
      <w:pPr>
        <w:widowControl w:val="0"/>
        <w:autoSpaceDE w:val="0"/>
        <w:autoSpaceDN w:val="0"/>
        <w:adjustRightInd w:val="0"/>
        <w:jc w:val="both"/>
        <w:rPr>
          <w:rFonts w:ascii="Century Gothic" w:hAnsi="Century Gothic" w:cs="Calibri"/>
          <w:b/>
          <w:sz w:val="20"/>
          <w:szCs w:val="20"/>
          <w:lang w:val="x-none"/>
        </w:rPr>
      </w:pPr>
    </w:p>
    <w:p w:rsidR="009D6209" w:rsidRPr="00F25630" w:rsidRDefault="00393C70" w:rsidP="00393C70">
      <w:pPr>
        <w:pStyle w:val="Corpodetexto"/>
        <w:widowControl w:val="0"/>
        <w:jc w:val="center"/>
        <w:rPr>
          <w:rFonts w:ascii="Century Gothic" w:hAnsi="Century Gothic" w:cs="Calibri"/>
          <w:b/>
          <w:bCs/>
          <w:sz w:val="20"/>
          <w:szCs w:val="20"/>
        </w:rPr>
      </w:pPr>
      <w:r w:rsidRPr="00F25630">
        <w:rPr>
          <w:rFonts w:ascii="Century Gothic" w:hAnsi="Century Gothic" w:cs="Calibri"/>
          <w:b/>
          <w:bCs/>
          <w:sz w:val="20"/>
          <w:szCs w:val="20"/>
          <w:lang w:val="x-none"/>
        </w:rPr>
        <w:t xml:space="preserve">CLÁUSULA </w:t>
      </w:r>
      <w:r w:rsidRPr="00F25630">
        <w:rPr>
          <w:rFonts w:ascii="Century Gothic" w:hAnsi="Century Gothic" w:cs="Calibri"/>
          <w:b/>
          <w:bCs/>
          <w:sz w:val="20"/>
          <w:szCs w:val="20"/>
        </w:rPr>
        <w:t>TERCEIRA</w:t>
      </w:r>
      <w:r w:rsidR="009D6209" w:rsidRPr="00F25630">
        <w:rPr>
          <w:rFonts w:ascii="Century Gothic" w:hAnsi="Century Gothic" w:cs="Calibri"/>
          <w:b/>
          <w:bCs/>
          <w:sz w:val="20"/>
          <w:szCs w:val="20"/>
          <w:lang w:val="x-none"/>
        </w:rPr>
        <w:t xml:space="preserve"> </w:t>
      </w:r>
      <w:r w:rsidRPr="00F25630">
        <w:rPr>
          <w:rFonts w:ascii="Century Gothic" w:hAnsi="Century Gothic" w:cs="Calibri"/>
          <w:b/>
          <w:bCs/>
          <w:sz w:val="20"/>
          <w:szCs w:val="20"/>
          <w:lang w:val="x-none"/>
        </w:rPr>
        <w:t>–</w:t>
      </w:r>
      <w:r w:rsidR="009D6209" w:rsidRPr="00F25630">
        <w:rPr>
          <w:rFonts w:ascii="Century Gothic" w:hAnsi="Century Gothic" w:cs="Calibri"/>
          <w:b/>
          <w:bCs/>
          <w:sz w:val="20"/>
          <w:szCs w:val="20"/>
          <w:lang w:val="x-none"/>
        </w:rPr>
        <w:t xml:space="preserve"> </w:t>
      </w:r>
      <w:r w:rsidRPr="00F25630">
        <w:rPr>
          <w:rFonts w:ascii="Century Gothic" w:hAnsi="Century Gothic" w:cs="Calibri"/>
          <w:b/>
          <w:bCs/>
          <w:sz w:val="20"/>
          <w:szCs w:val="20"/>
        </w:rPr>
        <w:t>DO REGIME DE EXECUÇÃO</w:t>
      </w:r>
    </w:p>
    <w:p w:rsidR="009D6209" w:rsidRPr="00F25630" w:rsidRDefault="00393C70" w:rsidP="009D6209">
      <w:pPr>
        <w:pStyle w:val="Corpodetexto"/>
        <w:widowControl w:val="0"/>
        <w:rPr>
          <w:rFonts w:ascii="Century Gothic" w:hAnsi="Century Gothic"/>
          <w:sz w:val="20"/>
          <w:szCs w:val="20"/>
        </w:rPr>
      </w:pPr>
      <w:r w:rsidRPr="00F25630">
        <w:rPr>
          <w:rFonts w:ascii="Century Gothic" w:hAnsi="Century Gothic" w:cs="Calibri"/>
          <w:b/>
          <w:sz w:val="20"/>
          <w:szCs w:val="20"/>
        </w:rPr>
        <w:t>3.1.</w:t>
      </w:r>
      <w:r w:rsidRPr="00F25630">
        <w:rPr>
          <w:rFonts w:ascii="Century Gothic" w:hAnsi="Century Gothic" w:cs="Calibri"/>
          <w:sz w:val="20"/>
          <w:szCs w:val="20"/>
        </w:rPr>
        <w:t xml:space="preserve"> </w:t>
      </w:r>
      <w:r w:rsidRPr="00F25630">
        <w:rPr>
          <w:rFonts w:ascii="Century Gothic" w:hAnsi="Century Gothic"/>
          <w:sz w:val="20"/>
          <w:szCs w:val="20"/>
        </w:rPr>
        <w:t>A execução do objeto ocorrerá mediante a concessão de uso do imóvel, pelo prazo determinado de 10 (dez) anos, contados da assinatura do contrato, podendo ser renovado conforme a legislação e o interesse público.</w:t>
      </w:r>
      <w:r w:rsidRPr="00F25630">
        <w:rPr>
          <w:rFonts w:ascii="Century Gothic" w:hAnsi="Century Gothic"/>
          <w:sz w:val="20"/>
          <w:szCs w:val="20"/>
        </w:rPr>
        <w:br/>
      </w:r>
      <w:r w:rsidRPr="00F25630">
        <w:rPr>
          <w:rFonts w:ascii="Century Gothic" w:hAnsi="Century Gothic"/>
          <w:b/>
          <w:sz w:val="20"/>
          <w:szCs w:val="20"/>
        </w:rPr>
        <w:t>3.2.</w:t>
      </w:r>
      <w:r w:rsidRPr="00F25630">
        <w:rPr>
          <w:rFonts w:ascii="Century Gothic" w:hAnsi="Century Gothic"/>
          <w:sz w:val="20"/>
          <w:szCs w:val="20"/>
        </w:rPr>
        <w:t xml:space="preserve"> O concessionário compromete-se a manter o imóvel em perfeitas condições de uso, higiene, segurança e conservação, executando, às suas expensas, todos os serviços de manutenção preventiva e corretiva que se fizerem necessários.</w:t>
      </w:r>
      <w:r w:rsidRPr="00F25630">
        <w:rPr>
          <w:rFonts w:ascii="Century Gothic" w:hAnsi="Century Gothic"/>
          <w:sz w:val="20"/>
          <w:szCs w:val="20"/>
        </w:rPr>
        <w:br/>
      </w:r>
      <w:r w:rsidRPr="00F25630">
        <w:rPr>
          <w:rFonts w:ascii="Century Gothic" w:hAnsi="Century Gothic"/>
          <w:b/>
          <w:sz w:val="20"/>
          <w:szCs w:val="20"/>
        </w:rPr>
        <w:t>3.3.</w:t>
      </w:r>
      <w:r w:rsidRPr="00F25630">
        <w:rPr>
          <w:rFonts w:ascii="Century Gothic" w:hAnsi="Century Gothic"/>
          <w:sz w:val="20"/>
          <w:szCs w:val="20"/>
        </w:rPr>
        <w:t xml:space="preserve"> É vedada qualquer modificação estrutural no imóvel sem prévia autorização formal do Poder Concedente.</w:t>
      </w:r>
      <w:r w:rsidRPr="00F25630">
        <w:rPr>
          <w:rFonts w:ascii="Century Gothic" w:hAnsi="Century Gothic"/>
          <w:sz w:val="20"/>
          <w:szCs w:val="20"/>
        </w:rPr>
        <w:br/>
      </w:r>
      <w:r w:rsidRPr="00F25630">
        <w:rPr>
          <w:rFonts w:ascii="Century Gothic" w:hAnsi="Century Gothic"/>
          <w:b/>
          <w:sz w:val="20"/>
          <w:szCs w:val="20"/>
        </w:rPr>
        <w:t>3.4.</w:t>
      </w:r>
      <w:r w:rsidRPr="00F25630">
        <w:rPr>
          <w:rFonts w:ascii="Century Gothic" w:hAnsi="Century Gothic"/>
          <w:sz w:val="20"/>
          <w:szCs w:val="20"/>
        </w:rPr>
        <w:t xml:space="preserve"> O uso deverá restringir-se exclusivamente à finalidade prevista, sendo proibida a cessão, locação ou transferência a terceiros, total ou parcialmente, sem anuência expressa da Administração.</w:t>
      </w:r>
      <w:r w:rsidRPr="00F25630">
        <w:rPr>
          <w:rFonts w:ascii="Century Gothic" w:hAnsi="Century Gothic"/>
          <w:sz w:val="20"/>
          <w:szCs w:val="20"/>
        </w:rPr>
        <w:br/>
      </w:r>
      <w:r w:rsidRPr="00F25630">
        <w:rPr>
          <w:rFonts w:ascii="Century Gothic" w:hAnsi="Century Gothic"/>
          <w:b/>
          <w:sz w:val="20"/>
          <w:szCs w:val="20"/>
        </w:rPr>
        <w:t>3.5.</w:t>
      </w:r>
      <w:r w:rsidRPr="00F25630">
        <w:rPr>
          <w:rFonts w:ascii="Century Gothic" w:hAnsi="Century Gothic"/>
          <w:sz w:val="20"/>
          <w:szCs w:val="20"/>
        </w:rPr>
        <w:t xml:space="preserve"> O concessionário deverá observar as normas de segurança, vigilância sanitária, acessibilidade e meio ambiente, além das demais legislações aplicáveis à atividade desenvolvida.</w:t>
      </w:r>
    </w:p>
    <w:p w:rsidR="00393C70" w:rsidRPr="00F25630" w:rsidRDefault="00393C70" w:rsidP="009D6209">
      <w:pPr>
        <w:pStyle w:val="Corpodetexto"/>
        <w:widowControl w:val="0"/>
        <w:rPr>
          <w:rFonts w:ascii="Century Gothic" w:hAnsi="Century Gothic"/>
          <w:sz w:val="20"/>
          <w:szCs w:val="20"/>
        </w:rPr>
      </w:pPr>
    </w:p>
    <w:p w:rsidR="00393C70" w:rsidRPr="00F25630" w:rsidRDefault="00393C70" w:rsidP="00393C70">
      <w:pPr>
        <w:pStyle w:val="Corpodetexto"/>
        <w:widowControl w:val="0"/>
        <w:jc w:val="center"/>
        <w:rPr>
          <w:rFonts w:ascii="Century Gothic" w:hAnsi="Century Gothic"/>
          <w:b/>
          <w:sz w:val="20"/>
          <w:szCs w:val="20"/>
        </w:rPr>
      </w:pPr>
      <w:r w:rsidRPr="00F25630">
        <w:rPr>
          <w:rFonts w:ascii="Century Gothic" w:hAnsi="Century Gothic"/>
          <w:b/>
          <w:sz w:val="20"/>
          <w:szCs w:val="20"/>
        </w:rPr>
        <w:t>CLÁUSULA QUARTA - O PREÇO E AS CONDIÇÕES DE PAGAMENTO, OS CRITÉRIOS, A DATA-BASE E A PERIODICIDADE DO REAJUSTAMENTO DE PREÇOS E OS CRITÉRIOS DE ATUALIZAÇÃO MONETÁRIA ENTRE A DATA DO ADIMPLEMENTO DAS OBRIGAÇÕES E A DO EFETIVO PAGAMENTO</w:t>
      </w:r>
    </w:p>
    <w:p w:rsidR="0097061F" w:rsidRPr="00F25630" w:rsidRDefault="0097061F" w:rsidP="00F35D08">
      <w:pPr>
        <w:widowControl w:val="0"/>
        <w:autoSpaceDE w:val="0"/>
        <w:autoSpaceDN w:val="0"/>
        <w:adjustRightInd w:val="0"/>
        <w:jc w:val="both"/>
        <w:rPr>
          <w:rFonts w:ascii="Century Gothic" w:hAnsi="Century Gothic" w:cs="Calibri"/>
          <w:sz w:val="20"/>
          <w:szCs w:val="20"/>
        </w:rPr>
      </w:pPr>
      <w:r w:rsidRPr="00F25630">
        <w:rPr>
          <w:rFonts w:ascii="Century Gothic" w:hAnsi="Century Gothic"/>
          <w:b/>
          <w:sz w:val="20"/>
          <w:szCs w:val="20"/>
        </w:rPr>
        <w:t>4.1</w:t>
      </w:r>
      <w:r w:rsidRPr="00F25630">
        <w:rPr>
          <w:rFonts w:ascii="Century Gothic" w:hAnsi="Century Gothic"/>
          <w:sz w:val="20"/>
          <w:szCs w:val="20"/>
        </w:rPr>
        <w:t xml:space="preserve">. A CONCESSIONÁRIA pagará à CONCEDENTE, a título de contraprestação pela concessão de </w:t>
      </w:r>
      <w:r w:rsidRPr="00F25630">
        <w:rPr>
          <w:rFonts w:ascii="Century Gothic" w:hAnsi="Century Gothic"/>
          <w:sz w:val="20"/>
          <w:szCs w:val="20"/>
        </w:rPr>
        <w:lastRenderedPageBreak/>
        <w:t xml:space="preserve">uso, o valor mensal de R$ ________ (________), devendo o pagamento ser efetuado até </w:t>
      </w:r>
      <w:r w:rsidR="00F35D08" w:rsidRPr="00F25630">
        <w:rPr>
          <w:rFonts w:ascii="Century Gothic" w:hAnsi="Century Gothic" w:cs="Calibri"/>
          <w:sz w:val="20"/>
          <w:szCs w:val="20"/>
        </w:rPr>
        <w:t xml:space="preserve">no máximo até o 5º (quinto) dia útil </w:t>
      </w:r>
      <w:r w:rsidRPr="00F25630">
        <w:rPr>
          <w:rFonts w:ascii="Century Gothic" w:hAnsi="Century Gothic"/>
          <w:sz w:val="20"/>
          <w:szCs w:val="20"/>
        </w:rPr>
        <w:t xml:space="preserve">de cada mês, mediante guia própria ou depósito em conta indicada pela CONCEDENTE. </w:t>
      </w:r>
    </w:p>
    <w:p w:rsidR="00F35D08" w:rsidRPr="00F25630" w:rsidRDefault="0097061F" w:rsidP="0097061F">
      <w:pPr>
        <w:widowControl w:val="0"/>
        <w:jc w:val="both"/>
        <w:rPr>
          <w:rFonts w:ascii="Century Gothic" w:hAnsi="Century Gothic" w:cs="Calibri"/>
          <w:sz w:val="20"/>
          <w:szCs w:val="20"/>
          <w:lang w:val="x-none"/>
        </w:rPr>
      </w:pPr>
      <w:r w:rsidRPr="00F25630">
        <w:rPr>
          <w:rFonts w:ascii="Century Gothic" w:hAnsi="Century Gothic"/>
          <w:b/>
          <w:sz w:val="20"/>
          <w:szCs w:val="20"/>
        </w:rPr>
        <w:t>4.2.</w:t>
      </w:r>
      <w:r w:rsidRPr="00F25630">
        <w:rPr>
          <w:rFonts w:ascii="Century Gothic" w:hAnsi="Century Gothic"/>
          <w:sz w:val="20"/>
          <w:szCs w:val="20"/>
        </w:rPr>
        <w:t xml:space="preserve"> O não pagamento no prazo acarretará a incidência de </w:t>
      </w:r>
      <w:r w:rsidRPr="00F25630">
        <w:rPr>
          <w:rFonts w:ascii="Century Gothic" w:hAnsi="Century Gothic" w:cs="Calibri"/>
          <w:sz w:val="20"/>
          <w:szCs w:val="20"/>
          <w:lang w:val="x-none"/>
        </w:rPr>
        <w:t xml:space="preserve">multa de 10% (dez por cento) sobre o valor em atraso, mais 2% (dois por cento) de mora, aplicando-se, inclusive, as penalidades impostas pelo descumprimento do contrato. </w:t>
      </w:r>
    </w:p>
    <w:p w:rsidR="00F35D08" w:rsidRPr="00F25630" w:rsidRDefault="0097061F" w:rsidP="00F35D08">
      <w:pPr>
        <w:widowControl w:val="0"/>
        <w:tabs>
          <w:tab w:val="left" w:pos="555"/>
        </w:tabs>
        <w:autoSpaceDE w:val="0"/>
        <w:autoSpaceDN w:val="0"/>
        <w:spacing w:before="2"/>
        <w:ind w:right="147"/>
        <w:jc w:val="both"/>
        <w:rPr>
          <w:rFonts w:ascii="Century Gothic" w:hAnsi="Century Gothic" w:cs="Calibri"/>
          <w:sz w:val="20"/>
          <w:szCs w:val="20"/>
        </w:rPr>
      </w:pPr>
      <w:r w:rsidRPr="00F25630">
        <w:rPr>
          <w:rFonts w:ascii="Century Gothic" w:hAnsi="Century Gothic" w:cs="Calibri"/>
          <w:b/>
          <w:sz w:val="20"/>
          <w:szCs w:val="20"/>
        </w:rPr>
        <w:t>4.3.</w:t>
      </w:r>
      <w:r w:rsidR="00F35D08" w:rsidRPr="00F25630">
        <w:rPr>
          <w:rFonts w:ascii="Century Gothic" w:hAnsi="Century Gothic" w:cs="Calibri"/>
          <w:b/>
          <w:sz w:val="20"/>
          <w:szCs w:val="20"/>
        </w:rPr>
        <w:t xml:space="preserve"> DO REAJUSTAMENTO</w:t>
      </w:r>
      <w:r w:rsidR="00086AD6" w:rsidRPr="00F25630">
        <w:rPr>
          <w:rFonts w:ascii="Century Gothic" w:hAnsi="Century Gothic" w:cs="Calibri"/>
          <w:b/>
          <w:sz w:val="20"/>
          <w:szCs w:val="20"/>
        </w:rPr>
        <w:t xml:space="preserve"> E PRAZO PARA RESPOSTA</w:t>
      </w:r>
      <w:r w:rsidR="00F35D08" w:rsidRPr="00F25630">
        <w:rPr>
          <w:rFonts w:ascii="Century Gothic" w:hAnsi="Century Gothic" w:cs="Calibri"/>
          <w:sz w:val="20"/>
          <w:szCs w:val="20"/>
        </w:rPr>
        <w:t xml:space="preserve"> </w:t>
      </w:r>
    </w:p>
    <w:p w:rsidR="00F35D08" w:rsidRPr="00F25630" w:rsidRDefault="00F35D08" w:rsidP="00F35D08">
      <w:pPr>
        <w:widowControl w:val="0"/>
        <w:tabs>
          <w:tab w:val="left" w:pos="555"/>
        </w:tabs>
        <w:autoSpaceDE w:val="0"/>
        <w:autoSpaceDN w:val="0"/>
        <w:spacing w:before="2"/>
        <w:ind w:right="147"/>
        <w:jc w:val="both"/>
        <w:rPr>
          <w:rFonts w:ascii="Century Gothic" w:hAnsi="Century Gothic" w:cs="Calibri"/>
          <w:sz w:val="20"/>
          <w:szCs w:val="20"/>
        </w:rPr>
      </w:pPr>
      <w:r w:rsidRPr="00F25630">
        <w:rPr>
          <w:rFonts w:ascii="Century Gothic" w:hAnsi="Century Gothic" w:cs="Calibri"/>
          <w:b/>
          <w:sz w:val="20"/>
          <w:szCs w:val="20"/>
        </w:rPr>
        <w:t>4.3.1.</w:t>
      </w:r>
      <w:r w:rsidRPr="00F25630">
        <w:rPr>
          <w:rFonts w:ascii="Century Gothic" w:hAnsi="Century Gothic" w:cs="Calibri"/>
          <w:sz w:val="20"/>
          <w:szCs w:val="20"/>
        </w:rPr>
        <w:t xml:space="preserve"> Os preços inicialmente contratados são fixos e irreajustáveis no prazo de um ano contado a partir da data de apresentação da proposta no processo que deu origem ao Contrato, com a data da sessão pública.</w:t>
      </w:r>
    </w:p>
    <w:p w:rsidR="00F35D08" w:rsidRPr="00F25630" w:rsidRDefault="00F35D08" w:rsidP="00F35D08">
      <w:pPr>
        <w:pStyle w:val="Default"/>
        <w:jc w:val="both"/>
        <w:rPr>
          <w:rFonts w:ascii="Century Gothic" w:hAnsi="Century Gothic"/>
          <w:b/>
          <w:sz w:val="20"/>
          <w:szCs w:val="20"/>
        </w:rPr>
      </w:pPr>
      <w:r w:rsidRPr="00F25630">
        <w:rPr>
          <w:rFonts w:ascii="Century Gothic" w:hAnsi="Century Gothic" w:cs="Calibri"/>
          <w:b/>
          <w:sz w:val="20"/>
          <w:szCs w:val="20"/>
        </w:rPr>
        <w:t>4.3.2.</w:t>
      </w:r>
      <w:r w:rsidRPr="00F25630">
        <w:rPr>
          <w:rFonts w:ascii="Century Gothic" w:hAnsi="Century Gothic" w:cs="Calibri"/>
          <w:sz w:val="20"/>
          <w:szCs w:val="20"/>
        </w:rPr>
        <w:t xml:space="preserve"> </w:t>
      </w:r>
      <w:r w:rsidRPr="00F25630">
        <w:rPr>
          <w:rFonts w:ascii="Century Gothic" w:hAnsi="Century Gothic"/>
          <w:b/>
          <w:sz w:val="20"/>
          <w:szCs w:val="20"/>
        </w:rPr>
        <w:t>Após o interregno de um ano, os preços iniciais serão reajustados, mediante a aplicação, pelo CONCEDENTE, do IGP-M (Índice Geral de Preços-Mercado), da FGV, ou outro índice mais vantajoso à Autarquia, acumulado dos últimos doze meses, exclusivamente para as obrigações iniciadas e concluídas após a ocorrência da anualidade.</w:t>
      </w:r>
    </w:p>
    <w:p w:rsidR="00F35D08" w:rsidRPr="00F25630" w:rsidRDefault="00F35D08" w:rsidP="00F35D08">
      <w:pPr>
        <w:widowControl w:val="0"/>
        <w:tabs>
          <w:tab w:val="left" w:pos="562"/>
        </w:tabs>
        <w:autoSpaceDE w:val="0"/>
        <w:autoSpaceDN w:val="0"/>
        <w:ind w:right="147"/>
        <w:jc w:val="both"/>
        <w:rPr>
          <w:rFonts w:ascii="Century Gothic" w:hAnsi="Century Gothic" w:cs="Calibri"/>
          <w:sz w:val="20"/>
          <w:szCs w:val="20"/>
        </w:rPr>
      </w:pPr>
      <w:r w:rsidRPr="00F25630">
        <w:rPr>
          <w:rFonts w:ascii="Century Gothic" w:hAnsi="Century Gothic" w:cs="Calibri"/>
          <w:b/>
          <w:sz w:val="20"/>
          <w:szCs w:val="20"/>
        </w:rPr>
        <w:t>4.3.3.</w:t>
      </w:r>
      <w:r w:rsidRPr="00F25630">
        <w:rPr>
          <w:rFonts w:ascii="Century Gothic" w:hAnsi="Century Gothic" w:cs="Calibri"/>
          <w:sz w:val="20"/>
          <w:szCs w:val="20"/>
        </w:rPr>
        <w:t xml:space="preserve"> Nos reajustes subsequentes ao primeiro, o intervalo mínimo de um ano será contado a partir dos efeitos financeiros do último reajuste.</w:t>
      </w:r>
    </w:p>
    <w:p w:rsidR="00F35D08" w:rsidRPr="00F25630" w:rsidRDefault="00F35D08" w:rsidP="00F35D08">
      <w:pPr>
        <w:widowControl w:val="0"/>
        <w:tabs>
          <w:tab w:val="left" w:pos="579"/>
        </w:tabs>
        <w:autoSpaceDE w:val="0"/>
        <w:autoSpaceDN w:val="0"/>
        <w:spacing w:before="2"/>
        <w:ind w:right="145"/>
        <w:jc w:val="both"/>
        <w:rPr>
          <w:rFonts w:ascii="Century Gothic" w:hAnsi="Century Gothic" w:cs="Calibri"/>
          <w:sz w:val="20"/>
          <w:szCs w:val="20"/>
        </w:rPr>
      </w:pPr>
      <w:r w:rsidRPr="00F25630">
        <w:rPr>
          <w:rFonts w:ascii="Century Gothic" w:hAnsi="Century Gothic" w:cs="Calibri"/>
          <w:b/>
          <w:sz w:val="20"/>
          <w:szCs w:val="20"/>
        </w:rPr>
        <w:t>4.3.4.</w:t>
      </w:r>
      <w:r w:rsidRPr="00F25630">
        <w:rPr>
          <w:rFonts w:ascii="Century Gothic" w:hAnsi="Century Gothic" w:cs="Calibri"/>
          <w:sz w:val="20"/>
          <w:szCs w:val="20"/>
        </w:rPr>
        <w:t xml:space="preserve"> No caso de atraso ou não divulgação dos índices de reajustamento, a CONCESSIONARIA pagará ao CONCEDENTE a importância calculada pela última variação conhecida, liquidando a diferença correspondente tão logo sejam divulgados os índices definitivos.</w:t>
      </w:r>
    </w:p>
    <w:p w:rsidR="00F35D08" w:rsidRPr="00F25630" w:rsidRDefault="00F35D08" w:rsidP="00F35D08">
      <w:pPr>
        <w:widowControl w:val="0"/>
        <w:tabs>
          <w:tab w:val="left" w:pos="546"/>
        </w:tabs>
        <w:autoSpaceDE w:val="0"/>
        <w:autoSpaceDN w:val="0"/>
        <w:spacing w:line="263" w:lineRule="exact"/>
        <w:jc w:val="both"/>
        <w:rPr>
          <w:rFonts w:ascii="Century Gothic" w:hAnsi="Century Gothic" w:cs="Calibri"/>
          <w:sz w:val="20"/>
          <w:szCs w:val="20"/>
        </w:rPr>
      </w:pPr>
      <w:r w:rsidRPr="00F25630">
        <w:rPr>
          <w:rFonts w:ascii="Century Gothic" w:hAnsi="Century Gothic" w:cs="Calibri"/>
          <w:b/>
          <w:sz w:val="20"/>
          <w:szCs w:val="20"/>
        </w:rPr>
        <w:t>4.3.5.</w:t>
      </w:r>
      <w:r w:rsidRPr="00F25630">
        <w:rPr>
          <w:rFonts w:ascii="Century Gothic" w:hAnsi="Century Gothic" w:cs="Calibri"/>
          <w:sz w:val="20"/>
          <w:szCs w:val="20"/>
        </w:rPr>
        <w:t xml:space="preserve"> Nas aferições finais, os índices utilizados para reajuste serão, obrigatoriamente, os definitivos.</w:t>
      </w:r>
    </w:p>
    <w:p w:rsidR="00F35D08" w:rsidRPr="00F25630" w:rsidRDefault="00F35D08" w:rsidP="00F35D08">
      <w:pPr>
        <w:widowControl w:val="0"/>
        <w:tabs>
          <w:tab w:val="left" w:pos="555"/>
        </w:tabs>
        <w:autoSpaceDE w:val="0"/>
        <w:autoSpaceDN w:val="0"/>
        <w:ind w:right="142"/>
        <w:jc w:val="both"/>
        <w:rPr>
          <w:rFonts w:ascii="Century Gothic" w:hAnsi="Century Gothic" w:cs="Calibri"/>
          <w:sz w:val="20"/>
          <w:szCs w:val="20"/>
        </w:rPr>
      </w:pPr>
      <w:r w:rsidRPr="00F25630">
        <w:rPr>
          <w:rFonts w:ascii="Century Gothic" w:hAnsi="Century Gothic" w:cs="Calibri"/>
          <w:sz w:val="20"/>
          <w:szCs w:val="20"/>
        </w:rPr>
        <w:t>Caso os índices estabelecidos para reajuste venham a ser extintos ou de qualquer forma não possam mais ser utilizados, serão adotados, em substituição, os que vierem a ser determinados pela legislação então em vigor.</w:t>
      </w:r>
    </w:p>
    <w:p w:rsidR="00F35D08" w:rsidRPr="00F25630" w:rsidRDefault="00F35D08" w:rsidP="00F35D08">
      <w:pPr>
        <w:widowControl w:val="0"/>
        <w:tabs>
          <w:tab w:val="left" w:pos="576"/>
        </w:tabs>
        <w:autoSpaceDE w:val="0"/>
        <w:autoSpaceDN w:val="0"/>
        <w:spacing w:before="1"/>
        <w:ind w:right="150"/>
        <w:jc w:val="both"/>
        <w:rPr>
          <w:rFonts w:ascii="Century Gothic" w:hAnsi="Century Gothic" w:cs="Calibri"/>
          <w:sz w:val="20"/>
          <w:szCs w:val="20"/>
        </w:rPr>
      </w:pPr>
      <w:r w:rsidRPr="00F25630">
        <w:rPr>
          <w:rFonts w:ascii="Century Gothic" w:hAnsi="Century Gothic" w:cs="Calibri"/>
          <w:b/>
          <w:sz w:val="20"/>
          <w:szCs w:val="20"/>
        </w:rPr>
        <w:t>4.3.6.</w:t>
      </w:r>
      <w:r w:rsidRPr="00F25630">
        <w:rPr>
          <w:rFonts w:ascii="Century Gothic" w:hAnsi="Century Gothic" w:cs="Calibri"/>
          <w:sz w:val="20"/>
          <w:szCs w:val="20"/>
        </w:rPr>
        <w:t xml:space="preserve"> Na ausência de previsão legal quanto ao índice substituto, as partes elegerão novo índice oficial, para reajustamento do preço do valor remanescente, por meio de termo aditivo.</w:t>
      </w:r>
    </w:p>
    <w:p w:rsidR="00F35D08" w:rsidRPr="00F25630" w:rsidRDefault="00F35D08" w:rsidP="00F35D08">
      <w:pPr>
        <w:widowControl w:val="0"/>
        <w:tabs>
          <w:tab w:val="left" w:pos="546"/>
        </w:tabs>
        <w:autoSpaceDE w:val="0"/>
        <w:autoSpaceDN w:val="0"/>
        <w:spacing w:line="263" w:lineRule="exact"/>
        <w:jc w:val="both"/>
        <w:rPr>
          <w:rFonts w:ascii="Century Gothic" w:hAnsi="Century Gothic" w:cs="Calibri"/>
          <w:sz w:val="20"/>
          <w:szCs w:val="20"/>
        </w:rPr>
      </w:pPr>
      <w:r w:rsidRPr="00F25630">
        <w:rPr>
          <w:rFonts w:ascii="Century Gothic" w:hAnsi="Century Gothic" w:cs="Calibri"/>
          <w:b/>
          <w:sz w:val="20"/>
          <w:szCs w:val="20"/>
        </w:rPr>
        <w:t>4.3.7.</w:t>
      </w:r>
      <w:r w:rsidRPr="00F25630">
        <w:rPr>
          <w:rFonts w:ascii="Century Gothic" w:hAnsi="Century Gothic" w:cs="Calibri"/>
          <w:sz w:val="20"/>
          <w:szCs w:val="20"/>
        </w:rPr>
        <w:t xml:space="preserve"> O reajuste será realizado por apostilamento.</w:t>
      </w:r>
    </w:p>
    <w:p w:rsidR="00F35D08" w:rsidRPr="00F25630" w:rsidRDefault="00F35D08" w:rsidP="00F35D08">
      <w:pPr>
        <w:widowControl w:val="0"/>
        <w:tabs>
          <w:tab w:val="left" w:pos="689"/>
        </w:tabs>
        <w:autoSpaceDE w:val="0"/>
        <w:autoSpaceDN w:val="0"/>
        <w:ind w:right="146"/>
        <w:jc w:val="both"/>
        <w:rPr>
          <w:rFonts w:ascii="Century Gothic" w:hAnsi="Century Gothic" w:cs="Calibri"/>
          <w:sz w:val="20"/>
          <w:szCs w:val="20"/>
        </w:rPr>
      </w:pPr>
      <w:r w:rsidRPr="00F25630">
        <w:rPr>
          <w:rFonts w:ascii="Century Gothic" w:hAnsi="Century Gothic" w:cs="Calibri"/>
          <w:sz w:val="20"/>
          <w:szCs w:val="20"/>
        </w:rPr>
        <w:t>O prazo para resposta dos pedidos de reajustamento, será de no máximo 15 (quinze) dias a partir do protocolo, quando houverem.</w:t>
      </w:r>
    </w:p>
    <w:p w:rsidR="00F35D08" w:rsidRPr="00F25630" w:rsidRDefault="00F35D08" w:rsidP="00F35D08">
      <w:pPr>
        <w:widowControl w:val="0"/>
        <w:tabs>
          <w:tab w:val="left" w:pos="701"/>
        </w:tabs>
        <w:autoSpaceDE w:val="0"/>
        <w:autoSpaceDN w:val="0"/>
        <w:spacing w:before="1"/>
        <w:ind w:right="140"/>
        <w:jc w:val="both"/>
        <w:rPr>
          <w:rFonts w:ascii="Century Gothic" w:hAnsi="Century Gothic" w:cs="Calibri"/>
          <w:sz w:val="20"/>
          <w:szCs w:val="20"/>
        </w:rPr>
      </w:pPr>
      <w:r w:rsidRPr="00F25630">
        <w:rPr>
          <w:rFonts w:ascii="Century Gothic" w:hAnsi="Century Gothic" w:cs="Calibri"/>
          <w:b/>
          <w:sz w:val="20"/>
          <w:szCs w:val="20"/>
        </w:rPr>
        <w:t>4.3.8.</w:t>
      </w:r>
      <w:r w:rsidRPr="00F25630">
        <w:rPr>
          <w:rFonts w:ascii="Century Gothic" w:hAnsi="Century Gothic" w:cs="Calibri"/>
          <w:sz w:val="20"/>
          <w:szCs w:val="20"/>
        </w:rPr>
        <w:t xml:space="preserve"> A REVISÃO do Contrato tem respaldo a TEORIA DA IMPREVISÃO, e decorre de externalidade causadora da do desequilíbrio da equação econômico-financeira do Contrato, tendo assento em FATO SUPERVENIENTE, IMPREVISÍVEL OU PREVISÍVEL DE CONSEQUÊNCIAS INCALCULÁVEIS, anormal e indesejado e extraordinário.</w:t>
      </w:r>
    </w:p>
    <w:p w:rsidR="00F35D08" w:rsidRPr="00F25630" w:rsidRDefault="00F35D08" w:rsidP="00F35D08">
      <w:pPr>
        <w:widowControl w:val="0"/>
        <w:tabs>
          <w:tab w:val="left" w:pos="834"/>
        </w:tabs>
        <w:autoSpaceDE w:val="0"/>
        <w:autoSpaceDN w:val="0"/>
        <w:spacing w:before="2" w:line="264" w:lineRule="exact"/>
        <w:jc w:val="both"/>
        <w:rPr>
          <w:rFonts w:ascii="Century Gothic" w:hAnsi="Century Gothic" w:cs="Calibri"/>
          <w:sz w:val="20"/>
          <w:szCs w:val="20"/>
        </w:rPr>
      </w:pPr>
      <w:r w:rsidRPr="00F25630">
        <w:rPr>
          <w:rFonts w:ascii="Century Gothic" w:hAnsi="Century Gothic" w:cs="Calibri"/>
          <w:b/>
          <w:sz w:val="20"/>
          <w:szCs w:val="20"/>
        </w:rPr>
        <w:t>4.3.9.</w:t>
      </w:r>
      <w:r w:rsidRPr="00F25630">
        <w:rPr>
          <w:rFonts w:ascii="Century Gothic" w:hAnsi="Century Gothic" w:cs="Calibri"/>
          <w:sz w:val="20"/>
          <w:szCs w:val="20"/>
        </w:rPr>
        <w:t xml:space="preserve"> Poderá a equação ser revista a qualquer tempo, desde que verificadas a incidência cumulativa de:</w:t>
      </w:r>
    </w:p>
    <w:p w:rsidR="00F35D08" w:rsidRPr="00F25630" w:rsidRDefault="00F35D08" w:rsidP="00F35D08">
      <w:pPr>
        <w:widowControl w:val="0"/>
        <w:tabs>
          <w:tab w:val="left" w:pos="1006"/>
        </w:tabs>
        <w:autoSpaceDE w:val="0"/>
        <w:autoSpaceDN w:val="0"/>
        <w:spacing w:line="264" w:lineRule="exact"/>
        <w:jc w:val="both"/>
        <w:rPr>
          <w:rFonts w:ascii="Century Gothic" w:hAnsi="Century Gothic" w:cs="Calibri"/>
          <w:sz w:val="20"/>
          <w:szCs w:val="20"/>
        </w:rPr>
      </w:pPr>
      <w:r w:rsidRPr="00F25630">
        <w:rPr>
          <w:rFonts w:ascii="Century Gothic" w:hAnsi="Century Gothic" w:cs="Calibri"/>
          <w:b/>
          <w:sz w:val="20"/>
          <w:szCs w:val="20"/>
        </w:rPr>
        <w:t>4.3.9.1.</w:t>
      </w:r>
      <w:r w:rsidRPr="00F25630">
        <w:rPr>
          <w:rFonts w:ascii="Century Gothic" w:hAnsi="Century Gothic" w:cs="Calibri"/>
          <w:sz w:val="20"/>
          <w:szCs w:val="20"/>
        </w:rPr>
        <w:t xml:space="preserve"> Evento Futuro e Incerto;</w:t>
      </w:r>
    </w:p>
    <w:p w:rsidR="00F35D08" w:rsidRPr="00F25630" w:rsidRDefault="00F35D08" w:rsidP="00F35D08">
      <w:pPr>
        <w:widowControl w:val="0"/>
        <w:tabs>
          <w:tab w:val="left" w:pos="1006"/>
        </w:tabs>
        <w:autoSpaceDE w:val="0"/>
        <w:autoSpaceDN w:val="0"/>
        <w:spacing w:line="264" w:lineRule="exact"/>
        <w:jc w:val="both"/>
        <w:rPr>
          <w:rFonts w:ascii="Century Gothic" w:hAnsi="Century Gothic" w:cs="Calibri"/>
          <w:sz w:val="20"/>
          <w:szCs w:val="20"/>
        </w:rPr>
      </w:pPr>
      <w:r w:rsidRPr="00F25630">
        <w:rPr>
          <w:rFonts w:ascii="Century Gothic" w:hAnsi="Century Gothic" w:cs="Calibri"/>
          <w:b/>
          <w:sz w:val="20"/>
          <w:szCs w:val="20"/>
        </w:rPr>
        <w:t>4.3.9.2.</w:t>
      </w:r>
      <w:r w:rsidRPr="00F25630">
        <w:rPr>
          <w:rFonts w:ascii="Century Gothic" w:hAnsi="Century Gothic" w:cs="Calibri"/>
          <w:sz w:val="20"/>
          <w:szCs w:val="20"/>
        </w:rPr>
        <w:t xml:space="preserve"> De Ocorrência Posterior a Apresentação da Proposta;</w:t>
      </w:r>
    </w:p>
    <w:p w:rsidR="00F35D08" w:rsidRPr="00F25630" w:rsidRDefault="00F35D08" w:rsidP="00F35D08">
      <w:pPr>
        <w:widowControl w:val="0"/>
        <w:tabs>
          <w:tab w:val="left" w:pos="1006"/>
        </w:tabs>
        <w:autoSpaceDE w:val="0"/>
        <w:autoSpaceDN w:val="0"/>
        <w:spacing w:line="264" w:lineRule="exact"/>
        <w:jc w:val="both"/>
        <w:rPr>
          <w:rFonts w:ascii="Century Gothic" w:hAnsi="Century Gothic" w:cs="Calibri"/>
          <w:sz w:val="20"/>
          <w:szCs w:val="20"/>
        </w:rPr>
      </w:pPr>
      <w:r w:rsidRPr="00F25630">
        <w:rPr>
          <w:rFonts w:ascii="Century Gothic" w:hAnsi="Century Gothic" w:cs="Calibri"/>
          <w:b/>
          <w:sz w:val="20"/>
          <w:szCs w:val="20"/>
        </w:rPr>
        <w:t>4.3.9.3.</w:t>
      </w:r>
      <w:r w:rsidRPr="00F25630">
        <w:rPr>
          <w:rFonts w:ascii="Century Gothic" w:hAnsi="Century Gothic" w:cs="Calibri"/>
          <w:sz w:val="20"/>
          <w:szCs w:val="20"/>
        </w:rPr>
        <w:t xml:space="preserve"> Ausência de Culpa da Contratada;</w:t>
      </w:r>
    </w:p>
    <w:p w:rsidR="00F35D08" w:rsidRPr="00F25630" w:rsidRDefault="00F35D08" w:rsidP="00F35D08">
      <w:pPr>
        <w:widowControl w:val="0"/>
        <w:tabs>
          <w:tab w:val="left" w:pos="1010"/>
        </w:tabs>
        <w:autoSpaceDE w:val="0"/>
        <w:autoSpaceDN w:val="0"/>
        <w:ind w:right="145"/>
        <w:jc w:val="both"/>
        <w:rPr>
          <w:rFonts w:ascii="Century Gothic" w:hAnsi="Century Gothic" w:cs="Calibri"/>
          <w:sz w:val="20"/>
          <w:szCs w:val="20"/>
        </w:rPr>
      </w:pPr>
      <w:r w:rsidRPr="00F25630">
        <w:rPr>
          <w:rFonts w:ascii="Century Gothic" w:hAnsi="Century Gothic" w:cs="Calibri"/>
          <w:b/>
          <w:sz w:val="20"/>
          <w:szCs w:val="20"/>
        </w:rPr>
        <w:t>4.3.9.4.</w:t>
      </w:r>
      <w:r w:rsidRPr="00F25630">
        <w:rPr>
          <w:rFonts w:ascii="Century Gothic" w:hAnsi="Century Gothic" w:cs="Calibri"/>
          <w:sz w:val="20"/>
          <w:szCs w:val="20"/>
        </w:rPr>
        <w:t xml:space="preserve"> Alteração Desproporcional dos Encargos Assumidos pela CONCESSIONARIA face à retribuição da CONCEDENTE;</w:t>
      </w:r>
    </w:p>
    <w:p w:rsidR="00F35D08" w:rsidRPr="00F25630" w:rsidRDefault="00F35D08" w:rsidP="00F35D08">
      <w:pPr>
        <w:widowControl w:val="0"/>
        <w:tabs>
          <w:tab w:val="left" w:pos="1006"/>
        </w:tabs>
        <w:autoSpaceDE w:val="0"/>
        <w:autoSpaceDN w:val="0"/>
        <w:spacing w:before="1"/>
        <w:ind w:right="140"/>
        <w:jc w:val="both"/>
        <w:rPr>
          <w:rFonts w:ascii="Century Gothic" w:hAnsi="Century Gothic" w:cs="Calibri"/>
          <w:sz w:val="20"/>
          <w:szCs w:val="20"/>
        </w:rPr>
      </w:pPr>
      <w:r w:rsidRPr="00F25630">
        <w:rPr>
          <w:rFonts w:ascii="Century Gothic" w:hAnsi="Century Gothic" w:cs="Calibri"/>
          <w:b/>
          <w:sz w:val="20"/>
          <w:szCs w:val="20"/>
        </w:rPr>
        <w:t>4.3.9.5.</w:t>
      </w:r>
      <w:r w:rsidRPr="00F25630">
        <w:rPr>
          <w:rFonts w:ascii="Century Gothic" w:hAnsi="Century Gothic" w:cs="Calibri"/>
          <w:sz w:val="20"/>
          <w:szCs w:val="20"/>
        </w:rPr>
        <w:t xml:space="preserve"> Existência de nexo causal entre a alteração dos custos com o evento e a necessidade de recomposição da remuneração correspondente, em função da MAJORAÇÃO ou MINORAÇÃO dos encargos assumidos pela CONCESSIONARIA;</w:t>
      </w:r>
    </w:p>
    <w:p w:rsidR="00F35D08" w:rsidRPr="00F25630" w:rsidRDefault="00F35D08" w:rsidP="00F35D08">
      <w:pPr>
        <w:widowControl w:val="0"/>
        <w:tabs>
          <w:tab w:val="left" w:pos="1006"/>
        </w:tabs>
        <w:autoSpaceDE w:val="0"/>
        <w:autoSpaceDN w:val="0"/>
        <w:ind w:right="138"/>
        <w:jc w:val="both"/>
        <w:rPr>
          <w:rFonts w:ascii="Century Gothic" w:hAnsi="Century Gothic" w:cs="Calibri"/>
          <w:sz w:val="20"/>
          <w:szCs w:val="20"/>
        </w:rPr>
      </w:pPr>
      <w:r w:rsidRPr="00F25630">
        <w:rPr>
          <w:rFonts w:ascii="Century Gothic" w:hAnsi="Century Gothic" w:cs="Calibri"/>
          <w:b/>
          <w:sz w:val="20"/>
          <w:szCs w:val="20"/>
        </w:rPr>
        <w:t>4.3.9.6.</w:t>
      </w:r>
      <w:r w:rsidRPr="00F25630">
        <w:rPr>
          <w:rFonts w:ascii="Century Gothic" w:hAnsi="Century Gothic" w:cs="Calibri"/>
          <w:sz w:val="20"/>
          <w:szCs w:val="20"/>
        </w:rPr>
        <w:t xml:space="preserve"> Seja demonstrada a RUPTURA da equação de equilíbrio econômico-financeiro do contrato, por meio de apresentação de documentação comprobatória correlata que demonstra que a contratação se tornou inviável nas condições inicialmente pactuadas.</w:t>
      </w:r>
    </w:p>
    <w:p w:rsidR="00F35D08" w:rsidRPr="00F25630" w:rsidRDefault="00F35D08" w:rsidP="00F35D08">
      <w:pPr>
        <w:widowControl w:val="0"/>
        <w:tabs>
          <w:tab w:val="left" w:pos="717"/>
        </w:tabs>
        <w:autoSpaceDE w:val="0"/>
        <w:autoSpaceDN w:val="0"/>
        <w:ind w:right="140"/>
        <w:jc w:val="both"/>
        <w:rPr>
          <w:rFonts w:ascii="Century Gothic" w:hAnsi="Century Gothic" w:cs="Calibri"/>
          <w:sz w:val="20"/>
          <w:szCs w:val="20"/>
        </w:rPr>
      </w:pPr>
      <w:r w:rsidRPr="00F25630">
        <w:rPr>
          <w:rFonts w:ascii="Century Gothic" w:hAnsi="Century Gothic" w:cs="Calibri"/>
          <w:b/>
          <w:sz w:val="20"/>
          <w:szCs w:val="20"/>
        </w:rPr>
        <w:t>4.3.10.</w:t>
      </w:r>
      <w:r w:rsidRPr="00F25630">
        <w:rPr>
          <w:rFonts w:ascii="Century Gothic" w:hAnsi="Century Gothic" w:cs="Calibri"/>
          <w:sz w:val="20"/>
          <w:szCs w:val="20"/>
        </w:rPr>
        <w:t xml:space="preserve"> Não será concedida a REVISÃO CONTRATUAL, quando for hipótese de REPACTUAÇÃO e o fundamento da REVISÃO se paute em duplicidade de incidência, isto é, uma mesma situação não pode ensejar ambas benécies sobre o mesmo fundamento e na mesma parcela de custos.</w:t>
      </w:r>
    </w:p>
    <w:p w:rsidR="00F35D08" w:rsidRPr="00F25630" w:rsidRDefault="00F35D08" w:rsidP="00F35D08">
      <w:pPr>
        <w:widowControl w:val="0"/>
        <w:tabs>
          <w:tab w:val="left" w:pos="682"/>
        </w:tabs>
        <w:autoSpaceDE w:val="0"/>
        <w:autoSpaceDN w:val="0"/>
        <w:spacing w:before="1"/>
        <w:ind w:right="139"/>
        <w:jc w:val="both"/>
        <w:rPr>
          <w:rFonts w:ascii="Century Gothic" w:hAnsi="Century Gothic" w:cs="Calibri"/>
          <w:sz w:val="20"/>
          <w:szCs w:val="20"/>
        </w:rPr>
      </w:pPr>
      <w:r w:rsidRPr="00F25630">
        <w:rPr>
          <w:rFonts w:ascii="Century Gothic" w:hAnsi="Century Gothic" w:cs="Calibri"/>
          <w:b/>
          <w:sz w:val="20"/>
          <w:szCs w:val="20"/>
        </w:rPr>
        <w:lastRenderedPageBreak/>
        <w:t>4.3.11.</w:t>
      </w:r>
      <w:r w:rsidRPr="00F25630">
        <w:rPr>
          <w:rFonts w:ascii="Century Gothic" w:hAnsi="Century Gothic" w:cs="Calibri"/>
          <w:sz w:val="20"/>
          <w:szCs w:val="20"/>
        </w:rPr>
        <w:t xml:space="preserve"> O fiscal do contrato deverá responder o pedido de REVISÃO CONTRATUAL em até 45 (quarenta e cinco) dias úteis, contados da data do fornecimento da documentação.</w:t>
      </w:r>
    </w:p>
    <w:p w:rsidR="00F35D08" w:rsidRPr="00F25630" w:rsidRDefault="00F35D08" w:rsidP="00F35D08">
      <w:pPr>
        <w:widowControl w:val="0"/>
        <w:tabs>
          <w:tab w:val="left" w:pos="656"/>
        </w:tabs>
        <w:autoSpaceDE w:val="0"/>
        <w:autoSpaceDN w:val="0"/>
        <w:ind w:right="137"/>
        <w:jc w:val="both"/>
        <w:rPr>
          <w:rFonts w:ascii="Century Gothic" w:hAnsi="Century Gothic" w:cs="Calibri"/>
          <w:sz w:val="20"/>
          <w:szCs w:val="20"/>
        </w:rPr>
      </w:pPr>
      <w:r w:rsidRPr="00F25630">
        <w:rPr>
          <w:rFonts w:ascii="Century Gothic" w:hAnsi="Century Gothic" w:cs="Calibri"/>
          <w:b/>
          <w:sz w:val="20"/>
          <w:szCs w:val="20"/>
        </w:rPr>
        <w:t>4.3.12.</w:t>
      </w:r>
      <w:r w:rsidRPr="00F25630">
        <w:rPr>
          <w:rFonts w:ascii="Century Gothic" w:hAnsi="Century Gothic" w:cs="Calibri"/>
          <w:sz w:val="20"/>
          <w:szCs w:val="20"/>
        </w:rPr>
        <w:t xml:space="preserve"> O pedido de REVISÃO CONTRATUAL (equilíbrio econômico-financeiro) deverá ser formulado durante a vigência do contrato e antes de eventual prorrogação nos termos do art. 107 da Lei 14133/2021.</w:t>
      </w:r>
    </w:p>
    <w:p w:rsidR="00F35D08" w:rsidRPr="00F25630" w:rsidRDefault="00F35D08" w:rsidP="00F35D08">
      <w:pPr>
        <w:widowControl w:val="0"/>
        <w:tabs>
          <w:tab w:val="left" w:pos="651"/>
        </w:tabs>
        <w:autoSpaceDE w:val="0"/>
        <w:autoSpaceDN w:val="0"/>
        <w:ind w:right="134"/>
        <w:jc w:val="both"/>
        <w:rPr>
          <w:rFonts w:ascii="Century Gothic" w:hAnsi="Century Gothic" w:cs="Calibri"/>
          <w:sz w:val="20"/>
          <w:szCs w:val="20"/>
        </w:rPr>
      </w:pPr>
      <w:r w:rsidRPr="00F25630">
        <w:rPr>
          <w:rFonts w:ascii="Century Gothic" w:hAnsi="Century Gothic" w:cs="Calibri"/>
          <w:b/>
          <w:sz w:val="20"/>
          <w:szCs w:val="20"/>
        </w:rPr>
        <w:t>4.3.13.</w:t>
      </w:r>
      <w:r w:rsidRPr="00F25630">
        <w:rPr>
          <w:rFonts w:ascii="Century Gothic" w:hAnsi="Century Gothic" w:cs="Calibri"/>
          <w:sz w:val="20"/>
          <w:szCs w:val="20"/>
        </w:rPr>
        <w:t xml:space="preserve"> A extinção do contrato não configura óbice para o reconhecimento do desequilíbrio econômico-financeiro, hipótese em que será concedida indenização por meio de termo indenizatório dada a necessidade de revisão</w:t>
      </w:r>
    </w:p>
    <w:p w:rsidR="00F35D08" w:rsidRPr="00F25630" w:rsidRDefault="00F35D08" w:rsidP="00F35D08">
      <w:pPr>
        <w:widowControl w:val="0"/>
        <w:tabs>
          <w:tab w:val="left" w:pos="668"/>
        </w:tabs>
        <w:autoSpaceDE w:val="0"/>
        <w:autoSpaceDN w:val="0"/>
        <w:ind w:right="149"/>
        <w:jc w:val="both"/>
        <w:rPr>
          <w:rFonts w:ascii="Century Gothic" w:hAnsi="Century Gothic" w:cs="Calibri"/>
          <w:sz w:val="20"/>
          <w:szCs w:val="20"/>
        </w:rPr>
      </w:pPr>
      <w:r w:rsidRPr="00F25630">
        <w:rPr>
          <w:rFonts w:ascii="Century Gothic" w:hAnsi="Century Gothic" w:cs="Calibri"/>
          <w:b/>
          <w:sz w:val="20"/>
          <w:szCs w:val="20"/>
        </w:rPr>
        <w:t>4.3.14.</w:t>
      </w:r>
      <w:r w:rsidRPr="00F25630">
        <w:rPr>
          <w:rFonts w:ascii="Century Gothic" w:hAnsi="Century Gothic" w:cs="Calibri"/>
          <w:sz w:val="20"/>
          <w:szCs w:val="20"/>
        </w:rPr>
        <w:t xml:space="preserve"> A formalização da repactuação se dará mediante apostila, eis que compreende simples ajuste da planilha orçamentária.</w:t>
      </w:r>
    </w:p>
    <w:p w:rsidR="00393C70" w:rsidRPr="00F25630" w:rsidRDefault="00393C70" w:rsidP="009D6209">
      <w:pPr>
        <w:pStyle w:val="Corpodetexto"/>
        <w:widowControl w:val="0"/>
        <w:rPr>
          <w:rFonts w:ascii="Century Gothic" w:hAnsi="Century Gothic" w:cs="Calibri"/>
          <w:sz w:val="20"/>
          <w:szCs w:val="20"/>
        </w:rPr>
      </w:pPr>
    </w:p>
    <w:p w:rsidR="00086AD6" w:rsidRPr="00F25630" w:rsidRDefault="00086AD6" w:rsidP="00086AD6">
      <w:pPr>
        <w:pStyle w:val="Corpodetexto"/>
        <w:jc w:val="center"/>
        <w:rPr>
          <w:rFonts w:ascii="Century Gothic" w:hAnsi="Century Gothic" w:cs="Calibri"/>
          <w:b/>
          <w:sz w:val="20"/>
          <w:szCs w:val="20"/>
        </w:rPr>
      </w:pPr>
      <w:r w:rsidRPr="00F25630">
        <w:rPr>
          <w:rFonts w:ascii="Century Gothic" w:hAnsi="Century Gothic" w:cs="Calibri"/>
          <w:b/>
          <w:sz w:val="20"/>
          <w:szCs w:val="20"/>
        </w:rPr>
        <w:t>CLÁUSULA QUINTA - DAS DOTAÇÕES ORÇAMENTÁRIAS</w:t>
      </w:r>
    </w:p>
    <w:p w:rsidR="00086AD6" w:rsidRDefault="00086AD6" w:rsidP="00086AD6">
      <w:pPr>
        <w:jc w:val="both"/>
        <w:rPr>
          <w:rFonts w:ascii="Century Gothic" w:hAnsi="Century Gothic" w:cstheme="minorHAnsi"/>
          <w:b/>
          <w:sz w:val="20"/>
          <w:szCs w:val="20"/>
        </w:rPr>
      </w:pPr>
      <w:r w:rsidRPr="00F25630">
        <w:rPr>
          <w:rFonts w:ascii="Century Gothic" w:eastAsia="Arial Unicode MS" w:hAnsi="Century Gothic" w:cs="Arial"/>
          <w:b/>
          <w:bCs/>
          <w:sz w:val="20"/>
          <w:szCs w:val="20"/>
        </w:rPr>
        <w:t>5.1.</w:t>
      </w:r>
      <w:r w:rsidRPr="00F25630">
        <w:rPr>
          <w:rFonts w:ascii="Century Gothic" w:eastAsia="Arial Unicode MS" w:hAnsi="Century Gothic" w:cs="Arial"/>
          <w:sz w:val="20"/>
          <w:szCs w:val="20"/>
        </w:rPr>
        <w:t xml:space="preserve"> </w:t>
      </w:r>
      <w:r w:rsidRPr="00F25630">
        <w:rPr>
          <w:rFonts w:ascii="Century Gothic" w:hAnsi="Century Gothic" w:cstheme="minorHAnsi"/>
          <w:sz w:val="20"/>
          <w:szCs w:val="20"/>
        </w:rPr>
        <w:t>A dotação orçamentária é a previsão de recursos financeiros para a despesa. Mesmo em contratos que geram receita, a administração pública precisa ter a dotação orçamentária para eventuais custos relacionados à gestão do contrato, como fiscalização ou infraestrutura. Portanto o contrato decorrente da presente licitação ocorrerá por conta dos recursos das dotações orçamentárias</w:t>
      </w:r>
      <w:r w:rsidRPr="00F25630">
        <w:rPr>
          <w:rFonts w:ascii="Century Gothic" w:hAnsi="Century Gothic" w:cstheme="minorHAnsi"/>
          <w:b/>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877"/>
        <w:gridCol w:w="2166"/>
        <w:gridCol w:w="4154"/>
      </w:tblGrid>
      <w:tr w:rsidR="004F22F8" w:rsidRPr="00501144" w:rsidTr="00501144">
        <w:trPr>
          <w:trHeight w:val="142"/>
          <w:jc w:val="center"/>
        </w:trPr>
        <w:tc>
          <w:tcPr>
            <w:tcW w:w="1265" w:type="dxa"/>
            <w:tcBorders>
              <w:top w:val="single" w:sz="4" w:space="0" w:color="auto"/>
              <w:left w:val="single" w:sz="4" w:space="0" w:color="auto"/>
              <w:bottom w:val="single" w:sz="4" w:space="0" w:color="auto"/>
              <w:right w:val="single" w:sz="4" w:space="0" w:color="auto"/>
            </w:tcBorders>
          </w:tcPr>
          <w:p w:rsidR="004F22F8" w:rsidRPr="00501144" w:rsidRDefault="004F22F8" w:rsidP="00E32228">
            <w:pPr>
              <w:autoSpaceDE w:val="0"/>
              <w:adjustRightInd w:val="0"/>
              <w:jc w:val="center"/>
              <w:rPr>
                <w:rFonts w:ascii="Century Gothic" w:eastAsia="Arial" w:hAnsi="Century Gothic" w:cs="Arial"/>
                <w:color w:val="000000"/>
                <w:sz w:val="12"/>
                <w:szCs w:val="12"/>
              </w:rPr>
            </w:pPr>
            <w:r w:rsidRPr="00501144">
              <w:rPr>
                <w:rFonts w:ascii="Century Gothic" w:eastAsia="Arial" w:hAnsi="Century Gothic" w:cs="Arial"/>
                <w:color w:val="000000"/>
                <w:sz w:val="12"/>
                <w:szCs w:val="12"/>
              </w:rPr>
              <w:t>Reduzido</w:t>
            </w:r>
          </w:p>
        </w:tc>
        <w:tc>
          <w:tcPr>
            <w:tcW w:w="1877" w:type="dxa"/>
            <w:tcBorders>
              <w:top w:val="single" w:sz="4" w:space="0" w:color="auto"/>
              <w:left w:val="single" w:sz="4" w:space="0" w:color="auto"/>
              <w:bottom w:val="single" w:sz="4" w:space="0" w:color="auto"/>
              <w:right w:val="single" w:sz="4" w:space="0" w:color="auto"/>
            </w:tcBorders>
            <w:hideMark/>
          </w:tcPr>
          <w:p w:rsidR="004F22F8" w:rsidRPr="00501144" w:rsidRDefault="004F22F8" w:rsidP="00E32228">
            <w:pPr>
              <w:autoSpaceDE w:val="0"/>
              <w:adjustRightInd w:val="0"/>
              <w:jc w:val="center"/>
              <w:rPr>
                <w:rFonts w:ascii="Century Gothic" w:hAnsi="Century Gothic" w:cs="Calibri"/>
                <w:b/>
                <w:bCs/>
                <w:color w:val="000000"/>
                <w:sz w:val="12"/>
                <w:szCs w:val="12"/>
              </w:rPr>
            </w:pPr>
            <w:r w:rsidRPr="00501144">
              <w:rPr>
                <w:rFonts w:ascii="Century Gothic" w:eastAsia="Arial" w:hAnsi="Century Gothic" w:cs="Arial"/>
                <w:color w:val="000000"/>
                <w:sz w:val="12"/>
                <w:szCs w:val="12"/>
              </w:rPr>
              <w:t>Organograma</w:t>
            </w:r>
          </w:p>
        </w:tc>
        <w:tc>
          <w:tcPr>
            <w:tcW w:w="2166" w:type="dxa"/>
            <w:tcBorders>
              <w:top w:val="single" w:sz="4" w:space="0" w:color="auto"/>
              <w:left w:val="single" w:sz="4" w:space="0" w:color="auto"/>
              <w:bottom w:val="single" w:sz="4" w:space="0" w:color="auto"/>
              <w:right w:val="single" w:sz="4" w:space="0" w:color="auto"/>
            </w:tcBorders>
            <w:hideMark/>
          </w:tcPr>
          <w:p w:rsidR="004F22F8" w:rsidRPr="00501144" w:rsidRDefault="004F22F8" w:rsidP="00E32228">
            <w:pPr>
              <w:autoSpaceDE w:val="0"/>
              <w:adjustRightInd w:val="0"/>
              <w:jc w:val="center"/>
              <w:rPr>
                <w:rFonts w:ascii="Century Gothic" w:hAnsi="Century Gothic" w:cs="Calibri"/>
                <w:b/>
                <w:bCs/>
                <w:color w:val="000000"/>
                <w:sz w:val="12"/>
                <w:szCs w:val="12"/>
              </w:rPr>
            </w:pPr>
            <w:r w:rsidRPr="00501144">
              <w:rPr>
                <w:rFonts w:ascii="Century Gothic" w:eastAsia="Arial" w:hAnsi="Century Gothic" w:cs="Arial"/>
                <w:color w:val="000000"/>
                <w:sz w:val="12"/>
                <w:szCs w:val="12"/>
              </w:rPr>
              <w:t>Descrição da Despesa</w:t>
            </w:r>
          </w:p>
        </w:tc>
        <w:tc>
          <w:tcPr>
            <w:tcW w:w="4154" w:type="dxa"/>
            <w:tcBorders>
              <w:top w:val="single" w:sz="4" w:space="0" w:color="auto"/>
              <w:left w:val="single" w:sz="4" w:space="0" w:color="auto"/>
              <w:bottom w:val="single" w:sz="4" w:space="0" w:color="auto"/>
              <w:right w:val="single" w:sz="4" w:space="0" w:color="auto"/>
            </w:tcBorders>
            <w:hideMark/>
          </w:tcPr>
          <w:p w:rsidR="004F22F8" w:rsidRPr="00501144" w:rsidRDefault="004F22F8" w:rsidP="00E32228">
            <w:pPr>
              <w:autoSpaceDE w:val="0"/>
              <w:adjustRightInd w:val="0"/>
              <w:jc w:val="center"/>
              <w:rPr>
                <w:rFonts w:ascii="Century Gothic" w:hAnsi="Century Gothic" w:cs="Calibri"/>
                <w:b/>
                <w:bCs/>
                <w:color w:val="000000"/>
                <w:sz w:val="12"/>
                <w:szCs w:val="12"/>
              </w:rPr>
            </w:pPr>
            <w:r w:rsidRPr="00501144">
              <w:rPr>
                <w:rFonts w:ascii="Century Gothic" w:eastAsia="Arial" w:hAnsi="Century Gothic" w:cs="Arial"/>
                <w:color w:val="000000"/>
                <w:sz w:val="12"/>
                <w:szCs w:val="12"/>
              </w:rPr>
              <w:t>Máscara</w:t>
            </w:r>
          </w:p>
        </w:tc>
      </w:tr>
      <w:tr w:rsidR="004F22F8" w:rsidRPr="00501144" w:rsidTr="00501144">
        <w:trPr>
          <w:trHeight w:val="373"/>
          <w:jc w:val="center"/>
        </w:trPr>
        <w:tc>
          <w:tcPr>
            <w:tcW w:w="1265" w:type="dxa"/>
            <w:tcBorders>
              <w:top w:val="single" w:sz="4" w:space="0" w:color="auto"/>
              <w:left w:val="single" w:sz="4" w:space="0" w:color="auto"/>
              <w:bottom w:val="single" w:sz="4" w:space="0" w:color="auto"/>
              <w:right w:val="single" w:sz="4" w:space="0" w:color="auto"/>
            </w:tcBorders>
          </w:tcPr>
          <w:p w:rsidR="004F22F8" w:rsidRPr="00501144" w:rsidRDefault="004F22F8" w:rsidP="00E32228">
            <w:pPr>
              <w:autoSpaceDE w:val="0"/>
              <w:adjustRightInd w:val="0"/>
              <w:jc w:val="center"/>
              <w:rPr>
                <w:rFonts w:ascii="Century Gothic" w:hAnsi="Century Gothic" w:cs="Calibri"/>
                <w:bCs/>
                <w:color w:val="000000"/>
                <w:sz w:val="12"/>
                <w:szCs w:val="12"/>
              </w:rPr>
            </w:pPr>
            <w:r w:rsidRPr="00501144">
              <w:rPr>
                <w:rFonts w:ascii="Century Gothic" w:hAnsi="Century Gothic" w:cs="Calibri"/>
                <w:bCs/>
                <w:color w:val="000000"/>
                <w:sz w:val="12"/>
                <w:szCs w:val="12"/>
              </w:rPr>
              <w:t>5</w:t>
            </w:r>
          </w:p>
        </w:tc>
        <w:tc>
          <w:tcPr>
            <w:tcW w:w="1877" w:type="dxa"/>
            <w:tcBorders>
              <w:top w:val="single" w:sz="4" w:space="0" w:color="auto"/>
              <w:left w:val="single" w:sz="4" w:space="0" w:color="auto"/>
              <w:bottom w:val="single" w:sz="4" w:space="0" w:color="auto"/>
              <w:right w:val="single" w:sz="4" w:space="0" w:color="auto"/>
            </w:tcBorders>
          </w:tcPr>
          <w:p w:rsidR="004F22F8" w:rsidRPr="00501144" w:rsidRDefault="004F22F8" w:rsidP="00E32228">
            <w:pPr>
              <w:autoSpaceDE w:val="0"/>
              <w:adjustRightInd w:val="0"/>
              <w:jc w:val="center"/>
              <w:rPr>
                <w:rFonts w:ascii="Century Gothic" w:hAnsi="Century Gothic" w:cs="Calibri"/>
                <w:bCs/>
                <w:color w:val="000000"/>
                <w:sz w:val="12"/>
                <w:szCs w:val="12"/>
              </w:rPr>
            </w:pPr>
            <w:r w:rsidRPr="00501144">
              <w:rPr>
                <w:rFonts w:ascii="Century Gothic" w:hAnsi="Century Gothic" w:cs="Calibri"/>
                <w:bCs/>
                <w:color w:val="000000"/>
                <w:sz w:val="12"/>
                <w:szCs w:val="12"/>
              </w:rPr>
              <w:t>13.001</w:t>
            </w:r>
          </w:p>
        </w:tc>
        <w:tc>
          <w:tcPr>
            <w:tcW w:w="2166" w:type="dxa"/>
            <w:tcBorders>
              <w:top w:val="single" w:sz="4" w:space="0" w:color="auto"/>
              <w:left w:val="single" w:sz="4" w:space="0" w:color="auto"/>
              <w:bottom w:val="single" w:sz="4" w:space="0" w:color="auto"/>
              <w:right w:val="single" w:sz="4" w:space="0" w:color="auto"/>
            </w:tcBorders>
          </w:tcPr>
          <w:p w:rsidR="004F22F8" w:rsidRPr="00501144" w:rsidRDefault="004F22F8" w:rsidP="00E32228">
            <w:pPr>
              <w:autoSpaceDE w:val="0"/>
              <w:adjustRightInd w:val="0"/>
              <w:jc w:val="center"/>
              <w:rPr>
                <w:rFonts w:ascii="Century Gothic" w:eastAsia="Arial" w:hAnsi="Century Gothic" w:cs="Arial"/>
                <w:color w:val="000000"/>
                <w:sz w:val="12"/>
                <w:szCs w:val="12"/>
              </w:rPr>
            </w:pPr>
            <w:r w:rsidRPr="00501144">
              <w:rPr>
                <w:rFonts w:ascii="Century Gothic" w:eastAsia="Arial" w:hAnsi="Century Gothic" w:cs="Arial"/>
                <w:color w:val="000000"/>
                <w:sz w:val="12"/>
                <w:szCs w:val="12"/>
              </w:rPr>
              <w:t>ADMINISTRAÇÃO DO FUNDO DE SEGURIDADE SOCIAL</w:t>
            </w:r>
          </w:p>
        </w:tc>
        <w:tc>
          <w:tcPr>
            <w:tcW w:w="4154" w:type="dxa"/>
            <w:tcBorders>
              <w:top w:val="single" w:sz="4" w:space="0" w:color="auto"/>
              <w:left w:val="single" w:sz="4" w:space="0" w:color="auto"/>
              <w:bottom w:val="single" w:sz="4" w:space="0" w:color="auto"/>
              <w:right w:val="single" w:sz="4" w:space="0" w:color="auto"/>
            </w:tcBorders>
          </w:tcPr>
          <w:p w:rsidR="004F22F8" w:rsidRPr="00501144" w:rsidRDefault="004F22F8" w:rsidP="00E32228">
            <w:pPr>
              <w:autoSpaceDE w:val="0"/>
              <w:adjustRightInd w:val="0"/>
              <w:jc w:val="center"/>
              <w:rPr>
                <w:rFonts w:ascii="Century Gothic" w:eastAsia="Arial" w:hAnsi="Century Gothic"/>
                <w:sz w:val="12"/>
                <w:szCs w:val="12"/>
              </w:rPr>
            </w:pPr>
            <w:r w:rsidRPr="00501144">
              <w:rPr>
                <w:rFonts w:ascii="Century Gothic" w:eastAsia="Arial" w:hAnsi="Century Gothic"/>
                <w:sz w:val="12"/>
                <w:szCs w:val="12"/>
              </w:rPr>
              <w:t>13.001.09.122.0019.2.068.3.3.90.39.00</w:t>
            </w:r>
          </w:p>
        </w:tc>
      </w:tr>
    </w:tbl>
    <w:p w:rsidR="009D6209" w:rsidRPr="00F25630" w:rsidRDefault="009D6209" w:rsidP="009D6209">
      <w:pPr>
        <w:pStyle w:val="Corpodetexto"/>
        <w:widowControl w:val="0"/>
        <w:rPr>
          <w:rFonts w:ascii="Century Gothic" w:hAnsi="Century Gothic" w:cs="Calibri"/>
          <w:b/>
          <w:sz w:val="20"/>
          <w:szCs w:val="20"/>
        </w:rPr>
      </w:pPr>
    </w:p>
    <w:p w:rsidR="00086AD6" w:rsidRPr="00F25630" w:rsidRDefault="009D6209" w:rsidP="00086AD6">
      <w:pPr>
        <w:pStyle w:val="Standard"/>
        <w:shd w:val="clear" w:color="auto" w:fill="FFFFFF"/>
        <w:tabs>
          <w:tab w:val="left" w:pos="9781"/>
        </w:tabs>
        <w:jc w:val="center"/>
        <w:rPr>
          <w:rFonts w:ascii="Century Gothic" w:hAnsi="Century Gothic" w:cs="Arial"/>
          <w:b/>
          <w:sz w:val="20"/>
          <w:szCs w:val="20"/>
        </w:rPr>
      </w:pPr>
      <w:r w:rsidRPr="00F25630">
        <w:rPr>
          <w:rFonts w:ascii="Century Gothic" w:hAnsi="Century Gothic" w:cs="Calibri"/>
          <w:b/>
          <w:sz w:val="20"/>
          <w:szCs w:val="20"/>
        </w:rPr>
        <w:t xml:space="preserve">CLÁUSULA SEXTA </w:t>
      </w:r>
      <w:r w:rsidR="00086AD6" w:rsidRPr="00F25630">
        <w:rPr>
          <w:rFonts w:ascii="Century Gothic" w:hAnsi="Century Gothic" w:cs="Calibri"/>
          <w:b/>
          <w:sz w:val="20"/>
          <w:szCs w:val="20"/>
        </w:rPr>
        <w:t xml:space="preserve">- </w:t>
      </w:r>
      <w:r w:rsidR="00086AD6" w:rsidRPr="00F25630">
        <w:rPr>
          <w:rFonts w:ascii="Century Gothic" w:hAnsi="Century Gothic" w:cs="Arial"/>
          <w:b/>
          <w:sz w:val="20"/>
          <w:szCs w:val="20"/>
        </w:rPr>
        <w:t>OBRIGAÇÕES DAS PARTES</w:t>
      </w:r>
    </w:p>
    <w:p w:rsidR="00086AD6" w:rsidRPr="00F25630" w:rsidRDefault="00086AD6" w:rsidP="00086AD6">
      <w:pPr>
        <w:pStyle w:val="Ttulo1"/>
        <w:jc w:val="left"/>
        <w:rPr>
          <w:rFonts w:ascii="Century Gothic" w:eastAsiaTheme="minorHAnsi" w:hAnsi="Century Gothic" w:cs="Calibri"/>
          <w:b/>
          <w:sz w:val="20"/>
          <w:szCs w:val="20"/>
        </w:rPr>
      </w:pPr>
      <w:r w:rsidRPr="00F25630">
        <w:rPr>
          <w:rFonts w:ascii="Century Gothic" w:eastAsiaTheme="minorHAnsi" w:hAnsi="Century Gothic" w:cs="Calibri"/>
          <w:b/>
          <w:sz w:val="20"/>
          <w:szCs w:val="20"/>
        </w:rPr>
        <w:t>6.1</w:t>
      </w:r>
      <w:r w:rsidRPr="00F25630">
        <w:rPr>
          <w:rFonts w:ascii="Century Gothic" w:eastAsiaTheme="minorHAnsi" w:hAnsi="Century Gothic" w:cs="Calibri"/>
          <w:sz w:val="20"/>
          <w:szCs w:val="20"/>
        </w:rPr>
        <w:t xml:space="preserve">. </w:t>
      </w:r>
      <w:r w:rsidRPr="00F25630">
        <w:rPr>
          <w:rFonts w:ascii="Century Gothic" w:hAnsi="Century Gothic" w:cs="Arial"/>
          <w:b/>
          <w:kern w:val="1"/>
          <w:sz w:val="20"/>
          <w:szCs w:val="20"/>
          <w:lang w:eastAsia="zh-CN"/>
        </w:rPr>
        <w:t>OBRIGAÇÕES DA CONCEDENTE</w:t>
      </w:r>
    </w:p>
    <w:p w:rsidR="00086AD6" w:rsidRPr="00F25630" w:rsidRDefault="00086AD6" w:rsidP="00086AD6">
      <w:pPr>
        <w:pStyle w:val="Ttulo1"/>
        <w:jc w:val="both"/>
        <w:rPr>
          <w:rFonts w:ascii="Century Gothic" w:eastAsiaTheme="minorHAnsi" w:hAnsi="Century Gothic" w:cs="Calibri"/>
          <w:b/>
          <w:sz w:val="20"/>
          <w:szCs w:val="20"/>
        </w:rPr>
      </w:pPr>
      <w:r w:rsidRPr="00F25630">
        <w:rPr>
          <w:rFonts w:ascii="Century Gothic" w:eastAsiaTheme="minorHAnsi" w:hAnsi="Century Gothic" w:cs="Calibri"/>
          <w:b/>
          <w:sz w:val="20"/>
          <w:szCs w:val="20"/>
        </w:rPr>
        <w:t>6.1.1.</w:t>
      </w:r>
      <w:r w:rsidRPr="00F25630">
        <w:rPr>
          <w:rFonts w:ascii="Century Gothic" w:eastAsiaTheme="minorHAnsi" w:hAnsi="Century Gothic" w:cs="Calibri"/>
          <w:sz w:val="20"/>
          <w:szCs w:val="20"/>
        </w:rPr>
        <w:t xml:space="preserve"> Constituem obrigações da CONCEDENTE, observadas as disposições legais e contratuais aplicáveis:</w:t>
      </w:r>
      <w:r w:rsidRPr="00F25630">
        <w:rPr>
          <w:rFonts w:ascii="Century Gothic" w:eastAsiaTheme="minorHAnsi" w:hAnsi="Century Gothic" w:cs="Calibri"/>
          <w:sz w:val="20"/>
          <w:szCs w:val="20"/>
        </w:rPr>
        <w:br/>
      </w:r>
      <w:r w:rsidRPr="00F25630">
        <w:rPr>
          <w:rFonts w:ascii="Century Gothic" w:eastAsiaTheme="minorHAnsi" w:hAnsi="Century Gothic" w:cs="Calibri"/>
          <w:b/>
          <w:sz w:val="20"/>
          <w:szCs w:val="20"/>
        </w:rPr>
        <w:t>6.1.1.1.</w:t>
      </w:r>
      <w:r w:rsidRPr="00F25630">
        <w:rPr>
          <w:rFonts w:ascii="Century Gothic" w:eastAsiaTheme="minorHAnsi" w:hAnsi="Century Gothic" w:cs="Calibri"/>
          <w:sz w:val="20"/>
          <w:szCs w:val="20"/>
        </w:rPr>
        <w:t xml:space="preserve"> Disponibilizar o imóvel objeto da concessão, em condições de uso conforme descrito no contrato, garantindo que esteja livre e desembaraçado de ônus ou restrições que impeçam sua utilização pela CONCESSIONÁRIA.</w:t>
      </w:r>
      <w:r w:rsidRPr="00F25630">
        <w:rPr>
          <w:rFonts w:ascii="Century Gothic" w:eastAsiaTheme="minorHAnsi" w:hAnsi="Century Gothic" w:cs="Calibri"/>
          <w:sz w:val="20"/>
          <w:szCs w:val="20"/>
        </w:rPr>
        <w:br/>
      </w:r>
      <w:r w:rsidRPr="00F25630">
        <w:rPr>
          <w:rFonts w:ascii="Century Gothic" w:eastAsiaTheme="minorHAnsi" w:hAnsi="Century Gothic" w:cs="Calibri"/>
          <w:b/>
          <w:sz w:val="20"/>
          <w:szCs w:val="20"/>
        </w:rPr>
        <w:t>6.1.1.2.</w:t>
      </w:r>
      <w:r w:rsidRPr="00F25630">
        <w:rPr>
          <w:rFonts w:ascii="Century Gothic" w:eastAsiaTheme="minorHAnsi" w:hAnsi="Century Gothic" w:cs="Calibri"/>
          <w:sz w:val="20"/>
          <w:szCs w:val="20"/>
        </w:rPr>
        <w:t xml:space="preserve"> Assegurar o direito de uso do imóvel à CONCESSIONÁRIA durante todo o prazo de vigência do contrato, respeitadas as condições e limitações previstas no instrumento concessório.</w:t>
      </w:r>
      <w:r w:rsidRPr="00F25630">
        <w:rPr>
          <w:rFonts w:ascii="Century Gothic" w:eastAsiaTheme="minorHAnsi" w:hAnsi="Century Gothic" w:cs="Calibri"/>
          <w:sz w:val="20"/>
          <w:szCs w:val="20"/>
        </w:rPr>
        <w:br/>
      </w:r>
      <w:r w:rsidRPr="00F25630">
        <w:rPr>
          <w:rFonts w:ascii="Century Gothic" w:eastAsiaTheme="minorHAnsi" w:hAnsi="Century Gothic" w:cs="Calibri"/>
          <w:b/>
          <w:sz w:val="20"/>
          <w:szCs w:val="20"/>
        </w:rPr>
        <w:t>6.1.1.3.</w:t>
      </w:r>
      <w:r w:rsidRPr="00F25630">
        <w:rPr>
          <w:rFonts w:ascii="Century Gothic" w:eastAsiaTheme="minorHAnsi" w:hAnsi="Century Gothic" w:cs="Calibri"/>
          <w:sz w:val="20"/>
          <w:szCs w:val="20"/>
        </w:rPr>
        <w:t xml:space="preserve"> Fiscalizar e acompanhar a execução do contrato, por meio de servidores ou comissão designada, garantindo o cumprimento das obrigações assumidas pela CONCESSIONÁRIA.</w:t>
      </w:r>
      <w:r w:rsidRPr="00F25630">
        <w:rPr>
          <w:rFonts w:ascii="Century Gothic" w:eastAsiaTheme="minorHAnsi" w:hAnsi="Century Gothic" w:cs="Calibri"/>
          <w:sz w:val="20"/>
          <w:szCs w:val="20"/>
        </w:rPr>
        <w:br/>
      </w:r>
      <w:r w:rsidRPr="00F25630">
        <w:rPr>
          <w:rFonts w:ascii="Century Gothic" w:eastAsiaTheme="minorHAnsi" w:hAnsi="Century Gothic" w:cs="Calibri"/>
          <w:b/>
          <w:sz w:val="20"/>
          <w:szCs w:val="20"/>
        </w:rPr>
        <w:t>6..1.1.4.</w:t>
      </w:r>
      <w:r w:rsidRPr="00F25630">
        <w:rPr>
          <w:rFonts w:ascii="Century Gothic" w:eastAsiaTheme="minorHAnsi" w:hAnsi="Century Gothic" w:cs="Calibri"/>
          <w:sz w:val="20"/>
          <w:szCs w:val="20"/>
        </w:rPr>
        <w:t xml:space="preserve"> Prestar as informações e esclarecimentos necessários à execução regular das atividades objeto da concessão, quando solicitados formalmente pela CONCESSIONÁRIA.</w:t>
      </w:r>
      <w:r w:rsidRPr="00F25630">
        <w:rPr>
          <w:rFonts w:ascii="Century Gothic" w:eastAsiaTheme="minorHAnsi" w:hAnsi="Century Gothic" w:cs="Calibri"/>
          <w:sz w:val="20"/>
          <w:szCs w:val="20"/>
        </w:rPr>
        <w:br/>
      </w:r>
      <w:r w:rsidRPr="00F25630">
        <w:rPr>
          <w:rFonts w:ascii="Century Gothic" w:eastAsiaTheme="minorHAnsi" w:hAnsi="Century Gothic" w:cs="Calibri"/>
          <w:b/>
          <w:sz w:val="20"/>
          <w:szCs w:val="20"/>
        </w:rPr>
        <w:t>6.1.1.5.</w:t>
      </w:r>
      <w:r w:rsidRPr="00F25630">
        <w:rPr>
          <w:rFonts w:ascii="Century Gothic" w:eastAsiaTheme="minorHAnsi" w:hAnsi="Century Gothic" w:cs="Calibri"/>
          <w:sz w:val="20"/>
          <w:szCs w:val="20"/>
        </w:rPr>
        <w:t xml:space="preserve"> Garantir o acesso da CONCESSIONÁRIA ao imóvel, nos limites e horários previamente estabelecidos, salvo nos casos de interdição por motivo de segurança, manutenção ou força maior, devidamente justificados.</w:t>
      </w:r>
      <w:r w:rsidRPr="00F25630">
        <w:rPr>
          <w:rFonts w:ascii="Century Gothic" w:eastAsiaTheme="minorHAnsi" w:hAnsi="Century Gothic" w:cs="Calibri"/>
          <w:sz w:val="20"/>
          <w:szCs w:val="20"/>
        </w:rPr>
        <w:br/>
      </w:r>
      <w:r w:rsidRPr="00F25630">
        <w:rPr>
          <w:rFonts w:ascii="Century Gothic" w:eastAsiaTheme="minorHAnsi" w:hAnsi="Century Gothic" w:cs="Calibri"/>
          <w:b/>
          <w:sz w:val="20"/>
          <w:szCs w:val="20"/>
        </w:rPr>
        <w:t>6.1.1.6.</w:t>
      </w:r>
      <w:r w:rsidRPr="00F25630">
        <w:rPr>
          <w:rFonts w:ascii="Century Gothic" w:eastAsiaTheme="minorHAnsi" w:hAnsi="Century Gothic" w:cs="Calibri"/>
          <w:sz w:val="20"/>
          <w:szCs w:val="20"/>
        </w:rPr>
        <w:t xml:space="preserve"> Aprovar previamente quaisquer modificações estruturais ou funcionais que a CONCESSIONÁRIA pretenda realizar no imóvel, assegurando que estejam de acordo com as normas urbanísticas, ambientais e patrimoniais vigentes.</w:t>
      </w:r>
      <w:r w:rsidRPr="00F25630">
        <w:rPr>
          <w:rFonts w:ascii="Century Gothic" w:eastAsiaTheme="minorHAnsi" w:hAnsi="Century Gothic" w:cs="Calibri"/>
          <w:sz w:val="20"/>
          <w:szCs w:val="20"/>
        </w:rPr>
        <w:br/>
      </w:r>
      <w:r w:rsidRPr="00F25630">
        <w:rPr>
          <w:rFonts w:ascii="Century Gothic" w:eastAsiaTheme="minorHAnsi" w:hAnsi="Century Gothic" w:cs="Calibri"/>
          <w:b/>
          <w:sz w:val="20"/>
          <w:szCs w:val="20"/>
        </w:rPr>
        <w:t>6.1.1.7.</w:t>
      </w:r>
      <w:r w:rsidRPr="00F25630">
        <w:rPr>
          <w:rFonts w:ascii="Century Gothic" w:eastAsiaTheme="minorHAnsi" w:hAnsi="Century Gothic" w:cs="Calibri"/>
          <w:sz w:val="20"/>
          <w:szCs w:val="20"/>
        </w:rPr>
        <w:t xml:space="preserve"> Adotar as medidas administrativas necessárias para a solução de eventuais conflitos de uso ou de posse que possam comprometer a execução do contrato.</w:t>
      </w:r>
      <w:r w:rsidRPr="00F25630">
        <w:rPr>
          <w:rFonts w:ascii="Century Gothic" w:eastAsiaTheme="minorHAnsi" w:hAnsi="Century Gothic" w:cs="Calibri"/>
          <w:sz w:val="20"/>
          <w:szCs w:val="20"/>
        </w:rPr>
        <w:br/>
      </w:r>
      <w:r w:rsidRPr="00F25630">
        <w:rPr>
          <w:rFonts w:ascii="Century Gothic" w:eastAsiaTheme="minorHAnsi" w:hAnsi="Century Gothic" w:cs="Calibri"/>
          <w:b/>
          <w:sz w:val="20"/>
          <w:szCs w:val="20"/>
        </w:rPr>
        <w:t>6.1.1.8.</w:t>
      </w:r>
      <w:r w:rsidRPr="00F25630">
        <w:rPr>
          <w:rFonts w:ascii="Century Gothic" w:eastAsiaTheme="minorHAnsi" w:hAnsi="Century Gothic" w:cs="Calibri"/>
          <w:sz w:val="20"/>
          <w:szCs w:val="20"/>
        </w:rPr>
        <w:t xml:space="preserve"> Zelar pela preservação do interesse público, intervindo quando constatadas irregularidades ou descumprimento das cláusulas contratuais, aplicando, se necessário, as penalidades previstas.</w:t>
      </w:r>
      <w:r w:rsidRPr="00F25630">
        <w:rPr>
          <w:rFonts w:ascii="Century Gothic" w:eastAsiaTheme="minorHAnsi" w:hAnsi="Century Gothic" w:cs="Calibri"/>
          <w:sz w:val="20"/>
          <w:szCs w:val="20"/>
        </w:rPr>
        <w:br/>
      </w:r>
      <w:r w:rsidRPr="00F25630">
        <w:rPr>
          <w:rFonts w:ascii="Century Gothic" w:eastAsiaTheme="minorHAnsi" w:hAnsi="Century Gothic" w:cs="Calibri"/>
          <w:b/>
          <w:sz w:val="20"/>
          <w:szCs w:val="20"/>
        </w:rPr>
        <w:t>6.1.1.9.</w:t>
      </w:r>
      <w:r w:rsidRPr="00F25630">
        <w:rPr>
          <w:rFonts w:ascii="Century Gothic" w:eastAsiaTheme="minorHAnsi" w:hAnsi="Century Gothic" w:cs="Calibri"/>
          <w:sz w:val="20"/>
          <w:szCs w:val="20"/>
        </w:rPr>
        <w:t xml:space="preserve"> Promover, quando for o caso, a vistoria final no imóvel após o término da concessão, verificando o estado de conservação e o cumprimento das obrigações de reversão dos bens e benfeitorias.</w:t>
      </w:r>
      <w:r w:rsidRPr="00F25630">
        <w:rPr>
          <w:rFonts w:ascii="Century Gothic" w:eastAsiaTheme="minorHAnsi" w:hAnsi="Century Gothic" w:cs="Calibri"/>
          <w:sz w:val="20"/>
          <w:szCs w:val="20"/>
        </w:rPr>
        <w:br/>
      </w:r>
      <w:r w:rsidRPr="00F25630">
        <w:rPr>
          <w:rFonts w:ascii="Century Gothic" w:eastAsiaTheme="minorHAnsi" w:hAnsi="Century Gothic" w:cs="Calibri"/>
          <w:b/>
          <w:sz w:val="20"/>
          <w:szCs w:val="20"/>
        </w:rPr>
        <w:lastRenderedPageBreak/>
        <w:t>6.1.1.10.</w:t>
      </w:r>
      <w:r w:rsidRPr="00F25630">
        <w:rPr>
          <w:rFonts w:ascii="Century Gothic" w:eastAsiaTheme="minorHAnsi" w:hAnsi="Century Gothic" w:cs="Calibri"/>
          <w:sz w:val="20"/>
          <w:szCs w:val="20"/>
        </w:rPr>
        <w:t xml:space="preserve"> Assegurar transparência e publicidade dos atos relacionados à execução do contrato, observando o disposto na Lei nº 14.133/2021 e demais normas pertinentes.</w:t>
      </w:r>
    </w:p>
    <w:p w:rsidR="00086AD6" w:rsidRPr="00F25630" w:rsidRDefault="00086AD6" w:rsidP="00086AD6">
      <w:pPr>
        <w:widowControl w:val="0"/>
        <w:autoSpaceDE w:val="0"/>
        <w:autoSpaceDN w:val="0"/>
        <w:adjustRightInd w:val="0"/>
        <w:jc w:val="both"/>
        <w:rPr>
          <w:rFonts w:ascii="Century Gothic" w:hAnsi="Century Gothic" w:cs="Calibri"/>
          <w:b/>
          <w:sz w:val="20"/>
          <w:szCs w:val="20"/>
        </w:rPr>
      </w:pPr>
      <w:r w:rsidRPr="00F25630">
        <w:rPr>
          <w:rFonts w:ascii="Century Gothic" w:hAnsi="Century Gothic" w:cs="Arial"/>
          <w:b/>
          <w:sz w:val="20"/>
          <w:szCs w:val="20"/>
          <w:lang w:val="pt-PT" w:eastAsia="en-US"/>
        </w:rPr>
        <w:t xml:space="preserve">6.2. </w:t>
      </w:r>
      <w:r w:rsidRPr="00F25630">
        <w:rPr>
          <w:rFonts w:ascii="Century Gothic" w:hAnsi="Century Gothic" w:cs="Calibri"/>
          <w:b/>
          <w:sz w:val="20"/>
          <w:szCs w:val="20"/>
        </w:rPr>
        <w:t>DAS OBRIGAÇÕES DA CONCESSIONÁRIA</w:t>
      </w:r>
    </w:p>
    <w:p w:rsidR="00086AD6" w:rsidRPr="00F25630" w:rsidRDefault="00086AD6" w:rsidP="00086AD6">
      <w:pPr>
        <w:widowControl w:val="0"/>
        <w:autoSpaceDE w:val="0"/>
        <w:autoSpaceDN w:val="0"/>
        <w:adjustRightInd w:val="0"/>
        <w:jc w:val="both"/>
        <w:rPr>
          <w:rFonts w:ascii="Century Gothic" w:hAnsi="Century Gothic" w:cs="Calibri"/>
          <w:bCs/>
          <w:sz w:val="20"/>
          <w:szCs w:val="20"/>
        </w:rPr>
      </w:pPr>
      <w:r w:rsidRPr="00F25630">
        <w:rPr>
          <w:rFonts w:ascii="Century Gothic" w:hAnsi="Century Gothic" w:cs="Arial"/>
          <w:b/>
          <w:sz w:val="20"/>
          <w:szCs w:val="20"/>
          <w:lang w:val="pt-PT" w:eastAsia="en-US"/>
        </w:rPr>
        <w:t>6.2.</w:t>
      </w:r>
      <w:r w:rsidRPr="00F25630">
        <w:rPr>
          <w:rFonts w:ascii="Century Gothic" w:hAnsi="Century Gothic" w:cs="Calibri"/>
          <w:b/>
          <w:bCs/>
          <w:sz w:val="20"/>
          <w:szCs w:val="20"/>
        </w:rPr>
        <w:t>1</w:t>
      </w:r>
      <w:r w:rsidRPr="00F25630">
        <w:rPr>
          <w:rFonts w:ascii="Century Gothic" w:hAnsi="Century Gothic" w:cs="Calibri"/>
          <w:bCs/>
          <w:sz w:val="20"/>
          <w:szCs w:val="20"/>
        </w:rPr>
        <w:t>. Cumprir fielmente o contrato firmado, bem como todas as condições estabelecidas neste edital.</w:t>
      </w:r>
    </w:p>
    <w:p w:rsidR="00086AD6" w:rsidRPr="00F25630" w:rsidRDefault="00086AD6" w:rsidP="00086AD6">
      <w:pPr>
        <w:widowControl w:val="0"/>
        <w:autoSpaceDE w:val="0"/>
        <w:autoSpaceDN w:val="0"/>
        <w:adjustRightInd w:val="0"/>
        <w:jc w:val="both"/>
        <w:rPr>
          <w:rFonts w:ascii="Century Gothic" w:hAnsi="Century Gothic" w:cs="Calibri"/>
          <w:bCs/>
          <w:sz w:val="20"/>
          <w:szCs w:val="20"/>
        </w:rPr>
      </w:pPr>
      <w:r w:rsidRPr="00F25630">
        <w:rPr>
          <w:rFonts w:ascii="Century Gothic" w:hAnsi="Century Gothic" w:cs="Arial"/>
          <w:b/>
          <w:sz w:val="20"/>
          <w:szCs w:val="20"/>
          <w:lang w:val="pt-PT" w:eastAsia="en-US"/>
        </w:rPr>
        <w:t>6.2.</w:t>
      </w:r>
      <w:r w:rsidRPr="00F25630">
        <w:rPr>
          <w:rFonts w:ascii="Century Gothic" w:hAnsi="Century Gothic" w:cs="Calibri"/>
          <w:b/>
          <w:bCs/>
          <w:sz w:val="20"/>
          <w:szCs w:val="20"/>
        </w:rPr>
        <w:t>2</w:t>
      </w:r>
      <w:r w:rsidRPr="00F25630">
        <w:rPr>
          <w:rFonts w:ascii="Century Gothic" w:hAnsi="Century Gothic" w:cs="Calibri"/>
          <w:bCs/>
          <w:sz w:val="20"/>
          <w:szCs w:val="20"/>
        </w:rPr>
        <w:t>. Manter o imóvel em perfeito estado de conservação e segurança, de forma a preservá-lo e/ou restituí-lo na mais perfeita ordem;</w:t>
      </w:r>
    </w:p>
    <w:p w:rsidR="00086AD6" w:rsidRPr="00F25630" w:rsidRDefault="00086AD6" w:rsidP="00086AD6">
      <w:pPr>
        <w:widowControl w:val="0"/>
        <w:autoSpaceDE w:val="0"/>
        <w:autoSpaceDN w:val="0"/>
        <w:adjustRightInd w:val="0"/>
        <w:jc w:val="both"/>
        <w:rPr>
          <w:rFonts w:ascii="Century Gothic" w:hAnsi="Century Gothic" w:cs="Calibri"/>
          <w:bCs/>
          <w:sz w:val="20"/>
          <w:szCs w:val="20"/>
        </w:rPr>
      </w:pPr>
      <w:r w:rsidRPr="00F25630">
        <w:rPr>
          <w:rFonts w:ascii="Century Gothic" w:hAnsi="Century Gothic" w:cs="Arial"/>
          <w:b/>
          <w:sz w:val="20"/>
          <w:szCs w:val="20"/>
          <w:lang w:val="pt-PT" w:eastAsia="en-US"/>
        </w:rPr>
        <w:t>6.2.</w:t>
      </w:r>
      <w:r w:rsidRPr="00F25630">
        <w:rPr>
          <w:rFonts w:ascii="Century Gothic" w:hAnsi="Century Gothic" w:cs="Calibri"/>
          <w:b/>
          <w:bCs/>
          <w:sz w:val="20"/>
          <w:szCs w:val="20"/>
        </w:rPr>
        <w:t>3</w:t>
      </w:r>
      <w:r w:rsidRPr="00F25630">
        <w:rPr>
          <w:rFonts w:ascii="Century Gothic" w:hAnsi="Century Gothic" w:cs="Calibri"/>
          <w:bCs/>
          <w:sz w:val="20"/>
          <w:szCs w:val="20"/>
        </w:rPr>
        <w:t>. Deverá manter em perfeito funcionamento a empresa, sem desviar-se de sua atividade para qual fora constituída.</w:t>
      </w:r>
    </w:p>
    <w:p w:rsidR="00086AD6" w:rsidRPr="00F25630" w:rsidRDefault="00086AD6" w:rsidP="00086AD6">
      <w:pPr>
        <w:widowControl w:val="0"/>
        <w:autoSpaceDE w:val="0"/>
        <w:autoSpaceDN w:val="0"/>
        <w:adjustRightInd w:val="0"/>
        <w:jc w:val="both"/>
        <w:rPr>
          <w:rFonts w:ascii="Century Gothic" w:hAnsi="Century Gothic" w:cs="Calibri"/>
          <w:bCs/>
          <w:sz w:val="20"/>
          <w:szCs w:val="20"/>
        </w:rPr>
      </w:pPr>
      <w:r w:rsidRPr="00F25630">
        <w:rPr>
          <w:rFonts w:ascii="Century Gothic" w:hAnsi="Century Gothic" w:cs="Arial"/>
          <w:b/>
          <w:sz w:val="20"/>
          <w:szCs w:val="20"/>
          <w:lang w:val="pt-PT" w:eastAsia="en-US"/>
        </w:rPr>
        <w:t>6.2.</w:t>
      </w:r>
      <w:r w:rsidRPr="00F25630">
        <w:rPr>
          <w:rFonts w:ascii="Century Gothic" w:hAnsi="Century Gothic" w:cs="Calibri"/>
          <w:b/>
          <w:bCs/>
          <w:sz w:val="20"/>
          <w:szCs w:val="20"/>
        </w:rPr>
        <w:t>4</w:t>
      </w:r>
      <w:r w:rsidRPr="00F25630">
        <w:rPr>
          <w:rFonts w:ascii="Century Gothic" w:hAnsi="Century Gothic" w:cs="Calibri"/>
          <w:bCs/>
          <w:sz w:val="20"/>
          <w:szCs w:val="20"/>
        </w:rPr>
        <w:t>. Pagar pontualmente os valores que sejam de sua responsabilidade, cabendo-lhe também o pagamento dos impostos, taxas e despesas com luz, água, telefone, esgoto, bem como a conservação e manutenção das instalações elétricas, hidro sanitárias internas e externas, reposição de lâmpadas, interruptores, tomadas, peras, etc., e conservação e manutenção do prédio e limpeza do pátio e demais responsabilidade que recaírem sobre o imóvel;</w:t>
      </w:r>
    </w:p>
    <w:p w:rsidR="00086AD6" w:rsidRPr="00F25630" w:rsidRDefault="00086AD6" w:rsidP="00086AD6">
      <w:pPr>
        <w:widowControl w:val="0"/>
        <w:autoSpaceDE w:val="0"/>
        <w:autoSpaceDN w:val="0"/>
        <w:adjustRightInd w:val="0"/>
        <w:jc w:val="both"/>
        <w:rPr>
          <w:rFonts w:ascii="Century Gothic" w:hAnsi="Century Gothic" w:cs="Calibri"/>
          <w:bCs/>
          <w:sz w:val="20"/>
          <w:szCs w:val="20"/>
        </w:rPr>
      </w:pPr>
      <w:r w:rsidRPr="00F25630">
        <w:rPr>
          <w:rFonts w:ascii="Century Gothic" w:hAnsi="Century Gothic" w:cs="Arial"/>
          <w:b/>
          <w:sz w:val="20"/>
          <w:szCs w:val="20"/>
          <w:lang w:val="pt-PT" w:eastAsia="en-US"/>
        </w:rPr>
        <w:t>6.2.</w:t>
      </w:r>
      <w:r w:rsidRPr="00F25630">
        <w:rPr>
          <w:rFonts w:ascii="Century Gothic" w:hAnsi="Century Gothic" w:cs="Calibri"/>
          <w:b/>
          <w:bCs/>
          <w:sz w:val="20"/>
          <w:szCs w:val="20"/>
        </w:rPr>
        <w:t>5</w:t>
      </w:r>
      <w:r w:rsidRPr="00F25630">
        <w:rPr>
          <w:rFonts w:ascii="Century Gothic" w:hAnsi="Century Gothic" w:cs="Calibri"/>
          <w:bCs/>
          <w:sz w:val="20"/>
          <w:szCs w:val="20"/>
        </w:rPr>
        <w:t>. Assumir integralmente todas as despesas decorrentes de pessoal, encargos sociais e fiscais surgidos a partir da exploração do espaço, objeto desta licitação, não podendo ser responsabilizada a CONCEDENTE por qualquer ônus desta natureza;</w:t>
      </w:r>
    </w:p>
    <w:p w:rsidR="00086AD6" w:rsidRPr="00F25630" w:rsidRDefault="00086AD6" w:rsidP="00086AD6">
      <w:pPr>
        <w:widowControl w:val="0"/>
        <w:autoSpaceDE w:val="0"/>
        <w:autoSpaceDN w:val="0"/>
        <w:adjustRightInd w:val="0"/>
        <w:jc w:val="both"/>
        <w:rPr>
          <w:rFonts w:ascii="Century Gothic" w:hAnsi="Century Gothic" w:cs="Calibri"/>
          <w:sz w:val="20"/>
          <w:szCs w:val="20"/>
        </w:rPr>
      </w:pPr>
      <w:r w:rsidRPr="00F25630">
        <w:rPr>
          <w:rFonts w:ascii="Century Gothic" w:hAnsi="Century Gothic" w:cs="Arial"/>
          <w:b/>
          <w:sz w:val="20"/>
          <w:szCs w:val="20"/>
          <w:lang w:val="pt-PT" w:eastAsia="en-US"/>
        </w:rPr>
        <w:t>6.2.</w:t>
      </w:r>
      <w:r w:rsidRPr="00F25630">
        <w:rPr>
          <w:rFonts w:ascii="Century Gothic" w:hAnsi="Century Gothic" w:cs="Calibri"/>
          <w:b/>
          <w:sz w:val="20"/>
          <w:szCs w:val="20"/>
        </w:rPr>
        <w:t>6</w:t>
      </w:r>
      <w:r w:rsidRPr="00F25630">
        <w:rPr>
          <w:rFonts w:ascii="Century Gothic" w:hAnsi="Century Gothic" w:cs="Calibri"/>
          <w:sz w:val="20"/>
          <w:szCs w:val="20"/>
        </w:rPr>
        <w:t>. Reparar às suas expensas, no total ou em parte, a critério da CONCEDENTE, todo e qualquer dano causado a bens e/ ou imóvel objeto desta CONCESSÃO;</w:t>
      </w:r>
    </w:p>
    <w:p w:rsidR="00086AD6" w:rsidRPr="00F25630" w:rsidRDefault="00086AD6" w:rsidP="00086AD6">
      <w:pPr>
        <w:widowControl w:val="0"/>
        <w:autoSpaceDE w:val="0"/>
        <w:autoSpaceDN w:val="0"/>
        <w:adjustRightInd w:val="0"/>
        <w:jc w:val="both"/>
        <w:rPr>
          <w:rFonts w:ascii="Century Gothic" w:hAnsi="Century Gothic" w:cs="Calibri"/>
          <w:sz w:val="20"/>
          <w:szCs w:val="20"/>
        </w:rPr>
      </w:pPr>
      <w:r w:rsidRPr="00F25630">
        <w:rPr>
          <w:rFonts w:ascii="Century Gothic" w:hAnsi="Century Gothic" w:cs="Arial"/>
          <w:b/>
          <w:sz w:val="20"/>
          <w:szCs w:val="20"/>
          <w:lang w:val="pt-PT" w:eastAsia="en-US"/>
        </w:rPr>
        <w:t>6.2.</w:t>
      </w:r>
      <w:r w:rsidRPr="00F25630">
        <w:rPr>
          <w:rFonts w:ascii="Century Gothic" w:hAnsi="Century Gothic" w:cs="Calibri"/>
          <w:b/>
          <w:sz w:val="20"/>
          <w:szCs w:val="20"/>
        </w:rPr>
        <w:t>7</w:t>
      </w:r>
      <w:r w:rsidRPr="00F25630">
        <w:rPr>
          <w:rFonts w:ascii="Century Gothic" w:hAnsi="Century Gothic" w:cs="Calibri"/>
          <w:sz w:val="20"/>
          <w:szCs w:val="20"/>
        </w:rPr>
        <w:t>. A CONCESSIONÁRIA é a única responsável por qualquer acidente ou dano que venha a ocorrer no âmbito do espaço cedido envolvendo pessoas e/ou bens;</w:t>
      </w:r>
    </w:p>
    <w:p w:rsidR="00086AD6" w:rsidRPr="00F25630" w:rsidRDefault="00086AD6" w:rsidP="00086AD6">
      <w:pPr>
        <w:widowControl w:val="0"/>
        <w:autoSpaceDE w:val="0"/>
        <w:autoSpaceDN w:val="0"/>
        <w:adjustRightInd w:val="0"/>
        <w:jc w:val="both"/>
        <w:rPr>
          <w:rFonts w:ascii="Century Gothic" w:hAnsi="Century Gothic" w:cs="Calibri"/>
          <w:sz w:val="20"/>
          <w:szCs w:val="20"/>
        </w:rPr>
      </w:pPr>
      <w:r w:rsidRPr="00F25630">
        <w:rPr>
          <w:rFonts w:ascii="Century Gothic" w:hAnsi="Century Gothic" w:cs="Arial"/>
          <w:b/>
          <w:sz w:val="20"/>
          <w:szCs w:val="20"/>
          <w:lang w:val="pt-PT" w:eastAsia="en-US"/>
        </w:rPr>
        <w:t>6.2.</w:t>
      </w:r>
      <w:r w:rsidRPr="00F25630">
        <w:rPr>
          <w:rFonts w:ascii="Century Gothic" w:hAnsi="Century Gothic" w:cs="Calibri"/>
          <w:b/>
          <w:sz w:val="20"/>
          <w:szCs w:val="20"/>
        </w:rPr>
        <w:t>8</w:t>
      </w:r>
      <w:r w:rsidRPr="00F25630">
        <w:rPr>
          <w:rFonts w:ascii="Century Gothic" w:hAnsi="Century Gothic" w:cs="Calibri"/>
          <w:sz w:val="20"/>
          <w:szCs w:val="20"/>
        </w:rPr>
        <w:t>. A CONCESSÃO será intransferível, devendo a CONCESSIONÁRIA, quando não mais se interessar pela atividade comercial ou de serviços, devolver o imóvel ao Município de Lobato, que fará licitação para nova ocupação.</w:t>
      </w:r>
    </w:p>
    <w:p w:rsidR="00086AD6" w:rsidRPr="00F25630" w:rsidRDefault="00086AD6" w:rsidP="00086AD6">
      <w:pPr>
        <w:widowControl w:val="0"/>
        <w:autoSpaceDE w:val="0"/>
        <w:autoSpaceDN w:val="0"/>
        <w:adjustRightInd w:val="0"/>
        <w:jc w:val="both"/>
        <w:rPr>
          <w:rFonts w:ascii="Century Gothic" w:hAnsi="Century Gothic" w:cs="Calibri"/>
          <w:sz w:val="20"/>
          <w:szCs w:val="20"/>
        </w:rPr>
      </w:pPr>
      <w:r w:rsidRPr="00F25630">
        <w:rPr>
          <w:rFonts w:ascii="Century Gothic" w:hAnsi="Century Gothic" w:cs="Arial"/>
          <w:b/>
          <w:sz w:val="20"/>
          <w:szCs w:val="20"/>
          <w:lang w:val="pt-PT" w:eastAsia="en-US"/>
        </w:rPr>
        <w:t>6.2.</w:t>
      </w:r>
      <w:r w:rsidRPr="00F25630">
        <w:rPr>
          <w:rFonts w:ascii="Century Gothic" w:hAnsi="Century Gothic" w:cs="Calibri"/>
          <w:b/>
          <w:sz w:val="20"/>
          <w:szCs w:val="20"/>
        </w:rPr>
        <w:t xml:space="preserve">9. </w:t>
      </w:r>
      <w:r w:rsidRPr="00F25630">
        <w:rPr>
          <w:rFonts w:ascii="Century Gothic" w:hAnsi="Century Gothic" w:cs="Calibri"/>
          <w:sz w:val="20"/>
          <w:szCs w:val="20"/>
        </w:rPr>
        <w:t>O objeto desta concessão, não poderá ser transferido e/ou emprestado e/ou cedido à terceiro, sob quaisquer títulos ou pretextos, no todo ou em parte.</w:t>
      </w:r>
    </w:p>
    <w:p w:rsidR="00086AD6" w:rsidRPr="00F25630" w:rsidRDefault="00086AD6" w:rsidP="00086AD6">
      <w:pPr>
        <w:widowControl w:val="0"/>
        <w:autoSpaceDE w:val="0"/>
        <w:autoSpaceDN w:val="0"/>
        <w:adjustRightInd w:val="0"/>
        <w:jc w:val="both"/>
        <w:rPr>
          <w:rFonts w:ascii="Century Gothic" w:hAnsi="Century Gothic" w:cs="Calibri"/>
          <w:sz w:val="20"/>
          <w:szCs w:val="20"/>
        </w:rPr>
      </w:pPr>
      <w:r w:rsidRPr="00F25630">
        <w:rPr>
          <w:rFonts w:ascii="Century Gothic" w:hAnsi="Century Gothic" w:cs="Arial"/>
          <w:b/>
          <w:sz w:val="20"/>
          <w:szCs w:val="20"/>
          <w:lang w:val="pt-PT" w:eastAsia="en-US"/>
        </w:rPr>
        <w:t>6.2.</w:t>
      </w:r>
      <w:r w:rsidRPr="00F25630">
        <w:rPr>
          <w:rFonts w:ascii="Century Gothic" w:hAnsi="Century Gothic" w:cs="Calibri"/>
          <w:b/>
          <w:sz w:val="20"/>
          <w:szCs w:val="20"/>
        </w:rPr>
        <w:t xml:space="preserve">10. </w:t>
      </w:r>
      <w:r w:rsidRPr="00F25630">
        <w:rPr>
          <w:rFonts w:ascii="Century Gothic" w:hAnsi="Century Gothic" w:cs="Calibri"/>
          <w:sz w:val="20"/>
          <w:szCs w:val="20"/>
        </w:rPr>
        <w:t>Ficará por conta da CONCESSIONÁRIA a adequação necessária para o funcionamento e instalação de todos os equipamentos necessários para a exploração das atividades.</w:t>
      </w:r>
    </w:p>
    <w:p w:rsidR="00086AD6" w:rsidRPr="00F25630" w:rsidRDefault="00086AD6" w:rsidP="00086AD6">
      <w:pPr>
        <w:widowControl w:val="0"/>
        <w:autoSpaceDE w:val="0"/>
        <w:autoSpaceDN w:val="0"/>
        <w:adjustRightInd w:val="0"/>
        <w:jc w:val="both"/>
        <w:rPr>
          <w:rFonts w:ascii="Century Gothic" w:hAnsi="Century Gothic" w:cs="Calibri"/>
          <w:sz w:val="20"/>
          <w:szCs w:val="20"/>
          <w:u w:val="single"/>
        </w:rPr>
      </w:pPr>
      <w:r w:rsidRPr="00F25630">
        <w:rPr>
          <w:rFonts w:ascii="Century Gothic" w:hAnsi="Century Gothic" w:cs="Arial"/>
          <w:b/>
          <w:sz w:val="20"/>
          <w:szCs w:val="20"/>
          <w:lang w:val="pt-PT" w:eastAsia="en-US"/>
        </w:rPr>
        <w:t>6.2.</w:t>
      </w:r>
      <w:r w:rsidRPr="00F25630">
        <w:rPr>
          <w:rFonts w:ascii="Century Gothic" w:hAnsi="Century Gothic" w:cs="Calibri"/>
          <w:b/>
          <w:sz w:val="20"/>
          <w:szCs w:val="20"/>
        </w:rPr>
        <w:t xml:space="preserve">11. </w:t>
      </w:r>
      <w:r w:rsidRPr="00F25630">
        <w:rPr>
          <w:rFonts w:ascii="Century Gothic" w:hAnsi="Century Gothic" w:cs="Calibri"/>
          <w:sz w:val="20"/>
          <w:szCs w:val="20"/>
          <w:u w:val="single"/>
        </w:rPr>
        <w:t>Manter durante toda a execução do contrato, em compatibilidade com as obrigações assumidas, todas as condições de habilitação e qualificação exigidas nesta licitação.</w:t>
      </w:r>
    </w:p>
    <w:p w:rsidR="00086AD6" w:rsidRPr="00F25630" w:rsidRDefault="00086AD6" w:rsidP="00086AD6">
      <w:pPr>
        <w:widowControl w:val="0"/>
        <w:autoSpaceDE w:val="0"/>
        <w:autoSpaceDN w:val="0"/>
        <w:adjustRightInd w:val="0"/>
        <w:jc w:val="both"/>
        <w:rPr>
          <w:rFonts w:ascii="Century Gothic" w:hAnsi="Century Gothic" w:cs="Calibri"/>
          <w:sz w:val="20"/>
          <w:szCs w:val="20"/>
        </w:rPr>
      </w:pPr>
      <w:r w:rsidRPr="00F25630">
        <w:rPr>
          <w:rFonts w:ascii="Century Gothic" w:hAnsi="Century Gothic" w:cs="Arial"/>
          <w:b/>
          <w:sz w:val="20"/>
          <w:szCs w:val="20"/>
          <w:lang w:val="pt-PT" w:eastAsia="en-US"/>
        </w:rPr>
        <w:t>6.2.</w:t>
      </w:r>
      <w:r w:rsidRPr="00F25630">
        <w:rPr>
          <w:rFonts w:ascii="Century Gothic" w:hAnsi="Century Gothic" w:cs="Calibri"/>
          <w:b/>
          <w:sz w:val="20"/>
          <w:szCs w:val="20"/>
        </w:rPr>
        <w:t xml:space="preserve">12. </w:t>
      </w:r>
      <w:r w:rsidRPr="00F25630">
        <w:rPr>
          <w:rFonts w:ascii="Century Gothic" w:hAnsi="Century Gothic" w:cs="Calibri"/>
          <w:sz w:val="20"/>
          <w:szCs w:val="20"/>
        </w:rPr>
        <w:t>A CONCESSIONÁRIA obriga-se a realizar, às suas expensas, os reparos e/ou melhorias que julgar necessárias para o funcionamento de seu negócio, enquanto estiver com o contrato vigente, desincumbindo o MUNICÍPIO de quaisquer ônus, encargos ou possível indenização.</w:t>
      </w:r>
    </w:p>
    <w:p w:rsidR="00086AD6" w:rsidRPr="00F25630" w:rsidRDefault="00086AD6" w:rsidP="00086AD6">
      <w:pPr>
        <w:widowControl w:val="0"/>
        <w:autoSpaceDE w:val="0"/>
        <w:autoSpaceDN w:val="0"/>
        <w:adjustRightInd w:val="0"/>
        <w:jc w:val="both"/>
        <w:rPr>
          <w:rFonts w:ascii="Century Gothic" w:hAnsi="Century Gothic" w:cs="Calibri"/>
          <w:color w:val="000000"/>
          <w:sz w:val="20"/>
          <w:szCs w:val="20"/>
        </w:rPr>
      </w:pPr>
      <w:r w:rsidRPr="00F25630">
        <w:rPr>
          <w:rFonts w:ascii="Century Gothic" w:hAnsi="Century Gothic" w:cs="Arial"/>
          <w:b/>
          <w:sz w:val="20"/>
          <w:szCs w:val="20"/>
          <w:lang w:val="pt-PT" w:eastAsia="en-US"/>
        </w:rPr>
        <w:t>6.2.</w:t>
      </w:r>
      <w:r w:rsidRPr="00F25630">
        <w:rPr>
          <w:rFonts w:ascii="Century Gothic" w:hAnsi="Century Gothic" w:cs="Calibri"/>
          <w:b/>
          <w:color w:val="000000"/>
          <w:sz w:val="20"/>
          <w:szCs w:val="20"/>
        </w:rPr>
        <w:t xml:space="preserve">13. </w:t>
      </w:r>
      <w:r w:rsidRPr="00F25630">
        <w:rPr>
          <w:rFonts w:ascii="Century Gothic" w:hAnsi="Century Gothic" w:cs="Calibri"/>
          <w:color w:val="000000"/>
          <w:sz w:val="20"/>
          <w:szCs w:val="20"/>
        </w:rPr>
        <w:t xml:space="preserve">A CONCESSIONÁRIA obriga-se a saldar pontualmente seus compromissos para com o </w:t>
      </w:r>
      <w:r w:rsidRPr="00F25630">
        <w:rPr>
          <w:rFonts w:ascii="Century Gothic" w:hAnsi="Century Gothic" w:cs="Calibri"/>
          <w:b/>
          <w:sz w:val="20"/>
          <w:szCs w:val="20"/>
        </w:rPr>
        <w:t>INSTITUTO DE SEGURIDADE SOCIAL DO MUNICÍPIO DE LOBATO - LOBATOPREV</w:t>
      </w:r>
      <w:r w:rsidRPr="00F25630">
        <w:rPr>
          <w:rFonts w:ascii="Century Gothic" w:hAnsi="Century Gothic" w:cs="Calibri"/>
          <w:color w:val="000000"/>
          <w:sz w:val="20"/>
          <w:szCs w:val="20"/>
        </w:rPr>
        <w:t>. A despesa com a operação é por conta da CONCESSIONÁRIA. Estão incluídas nesta os ônus da inadimplência, inclusive relativamente à cobrança bancária e eventuais protestos de títulos, que não excluem as penalidades administrativas contidas no contrato;</w:t>
      </w:r>
    </w:p>
    <w:p w:rsidR="00086AD6" w:rsidRPr="00F25630" w:rsidRDefault="00086AD6" w:rsidP="00086AD6">
      <w:pPr>
        <w:widowControl w:val="0"/>
        <w:autoSpaceDE w:val="0"/>
        <w:autoSpaceDN w:val="0"/>
        <w:adjustRightInd w:val="0"/>
        <w:jc w:val="both"/>
        <w:rPr>
          <w:rFonts w:ascii="Century Gothic" w:hAnsi="Century Gothic" w:cs="Calibri"/>
          <w:color w:val="000000"/>
          <w:sz w:val="20"/>
          <w:szCs w:val="20"/>
        </w:rPr>
      </w:pPr>
      <w:r w:rsidRPr="00F25630">
        <w:rPr>
          <w:rFonts w:ascii="Century Gothic" w:hAnsi="Century Gothic" w:cs="Arial"/>
          <w:b/>
          <w:sz w:val="20"/>
          <w:szCs w:val="20"/>
          <w:lang w:val="pt-PT" w:eastAsia="en-US"/>
        </w:rPr>
        <w:t xml:space="preserve">6.2.14. </w:t>
      </w:r>
      <w:r w:rsidRPr="00F25630">
        <w:rPr>
          <w:rFonts w:ascii="Century Gothic" w:hAnsi="Century Gothic" w:cs="Calibri"/>
          <w:color w:val="000000"/>
          <w:sz w:val="20"/>
          <w:szCs w:val="20"/>
        </w:rPr>
        <w:t>Pagamento de seguros, impostos, taxas de serviços, encargos sociais e trabalhistas e quaisquer despesas referentes à atividade comercial explorada ou de prestação de serviços.</w:t>
      </w:r>
    </w:p>
    <w:p w:rsidR="00086AD6" w:rsidRPr="00F25630" w:rsidRDefault="00086AD6" w:rsidP="00086AD6">
      <w:pPr>
        <w:widowControl w:val="0"/>
        <w:autoSpaceDE w:val="0"/>
        <w:autoSpaceDN w:val="0"/>
        <w:adjustRightInd w:val="0"/>
        <w:jc w:val="both"/>
        <w:rPr>
          <w:rFonts w:ascii="Century Gothic" w:hAnsi="Century Gothic" w:cs="Calibri"/>
          <w:color w:val="000000"/>
          <w:sz w:val="20"/>
          <w:szCs w:val="20"/>
        </w:rPr>
      </w:pPr>
      <w:r w:rsidRPr="00F25630">
        <w:rPr>
          <w:rFonts w:ascii="Century Gothic" w:hAnsi="Century Gothic" w:cs="Arial"/>
          <w:b/>
          <w:sz w:val="20"/>
          <w:szCs w:val="20"/>
          <w:lang w:val="pt-PT" w:eastAsia="en-US"/>
        </w:rPr>
        <w:t xml:space="preserve">6.2.15. </w:t>
      </w:r>
      <w:r w:rsidRPr="00F25630">
        <w:rPr>
          <w:rFonts w:ascii="Century Gothic" w:hAnsi="Century Gothic" w:cs="Calibri"/>
          <w:color w:val="000000"/>
          <w:sz w:val="20"/>
          <w:szCs w:val="20"/>
        </w:rPr>
        <w:t>Vigilância guarda e conservação do imóvel. Quaisquer acidentes ou danos causados a pessoas ou coisas verificadas no recinto do espaço cedido, praticado pelo Concessionário, por seus empregados ou por terceiros;</w:t>
      </w:r>
    </w:p>
    <w:p w:rsidR="00086AD6" w:rsidRPr="00F25630" w:rsidRDefault="00086AD6" w:rsidP="00086AD6">
      <w:pPr>
        <w:widowControl w:val="0"/>
        <w:autoSpaceDE w:val="0"/>
        <w:autoSpaceDN w:val="0"/>
        <w:adjustRightInd w:val="0"/>
        <w:jc w:val="both"/>
        <w:rPr>
          <w:rFonts w:ascii="Century Gothic" w:hAnsi="Century Gothic" w:cs="Calibri"/>
          <w:color w:val="000000"/>
          <w:sz w:val="20"/>
          <w:szCs w:val="20"/>
        </w:rPr>
      </w:pPr>
      <w:r w:rsidRPr="00F25630">
        <w:rPr>
          <w:rFonts w:ascii="Century Gothic" w:hAnsi="Century Gothic" w:cs="Arial"/>
          <w:b/>
          <w:sz w:val="20"/>
          <w:szCs w:val="20"/>
          <w:lang w:val="pt-PT" w:eastAsia="en-US"/>
        </w:rPr>
        <w:t xml:space="preserve">6.2.16. </w:t>
      </w:r>
      <w:r w:rsidRPr="00F25630">
        <w:rPr>
          <w:rFonts w:ascii="Century Gothic" w:hAnsi="Century Gothic" w:cs="Calibri"/>
          <w:color w:val="000000"/>
          <w:sz w:val="20"/>
          <w:szCs w:val="20"/>
        </w:rPr>
        <w:t>Incolumidade e integridade física do imóvel locado, sendo de sua exclusiva responsabilidade a guarda e conservação do mesmo, bem como de todas suas benfeitorias. Caberá ao Concessionário a reparação às suas expensas, de qualquer dano ao imóvel pelo uso normal, ou advindo de motivos de força maior ou caso fortuito;</w:t>
      </w:r>
    </w:p>
    <w:p w:rsidR="00086AD6" w:rsidRPr="00F25630" w:rsidRDefault="00086AD6" w:rsidP="00086AD6">
      <w:pPr>
        <w:widowControl w:val="0"/>
        <w:autoSpaceDE w:val="0"/>
        <w:autoSpaceDN w:val="0"/>
        <w:adjustRightInd w:val="0"/>
        <w:jc w:val="both"/>
        <w:rPr>
          <w:rFonts w:ascii="Century Gothic" w:hAnsi="Century Gothic" w:cs="Calibri"/>
          <w:color w:val="000000"/>
          <w:sz w:val="20"/>
          <w:szCs w:val="20"/>
        </w:rPr>
      </w:pPr>
      <w:r w:rsidRPr="00F25630">
        <w:rPr>
          <w:rFonts w:ascii="Century Gothic" w:hAnsi="Century Gothic" w:cs="Arial"/>
          <w:b/>
          <w:sz w:val="20"/>
          <w:szCs w:val="20"/>
          <w:lang w:val="pt-PT" w:eastAsia="en-US"/>
        </w:rPr>
        <w:t xml:space="preserve">6.2.17. </w:t>
      </w:r>
      <w:r w:rsidRPr="00F25630">
        <w:rPr>
          <w:rFonts w:ascii="Century Gothic" w:hAnsi="Century Gothic" w:cs="Calibri"/>
          <w:color w:val="000000"/>
          <w:sz w:val="20"/>
          <w:szCs w:val="20"/>
        </w:rPr>
        <w:t>Instalar os móveis e equipamentos necessários e explorar a atividade a que se destina,</w:t>
      </w:r>
    </w:p>
    <w:p w:rsidR="009D6209" w:rsidRPr="00F25630" w:rsidRDefault="009D6209" w:rsidP="00086AD6">
      <w:pPr>
        <w:pStyle w:val="Corpodetexto"/>
        <w:rPr>
          <w:rFonts w:ascii="Century Gothic" w:hAnsi="Century Gothic" w:cs="Calibri"/>
          <w:sz w:val="20"/>
          <w:szCs w:val="20"/>
          <w:lang w:val="x-none"/>
        </w:rPr>
      </w:pPr>
    </w:p>
    <w:p w:rsidR="009D6209" w:rsidRPr="00F25630" w:rsidRDefault="009D6209" w:rsidP="00086AD6">
      <w:pPr>
        <w:widowControl w:val="0"/>
        <w:autoSpaceDE w:val="0"/>
        <w:autoSpaceDN w:val="0"/>
        <w:adjustRightInd w:val="0"/>
        <w:jc w:val="center"/>
        <w:rPr>
          <w:rFonts w:ascii="Century Gothic" w:hAnsi="Century Gothic" w:cs="Calibri"/>
          <w:b/>
          <w:sz w:val="20"/>
          <w:szCs w:val="20"/>
          <w:lang w:val="x-none"/>
        </w:rPr>
      </w:pPr>
      <w:r w:rsidRPr="00F25630">
        <w:rPr>
          <w:rFonts w:ascii="Century Gothic" w:hAnsi="Century Gothic" w:cs="Calibri"/>
          <w:b/>
          <w:sz w:val="20"/>
          <w:szCs w:val="20"/>
          <w:lang w:val="x-none"/>
        </w:rPr>
        <w:t>CLÁUSULA SÉTIMA - DAS PROIBIÇÕES IMPOSTAS À CONCESSIONÁRIA</w:t>
      </w:r>
    </w:p>
    <w:p w:rsidR="009D6209" w:rsidRPr="00F25630" w:rsidRDefault="00086AD6" w:rsidP="009D6209">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7.1.</w:t>
      </w:r>
      <w:r w:rsidRPr="00F25630">
        <w:rPr>
          <w:rFonts w:ascii="Century Gothic" w:hAnsi="Century Gothic" w:cs="Calibri"/>
          <w:sz w:val="20"/>
          <w:szCs w:val="20"/>
        </w:rPr>
        <w:t xml:space="preserve"> </w:t>
      </w:r>
      <w:r w:rsidR="009D6209" w:rsidRPr="00F25630">
        <w:rPr>
          <w:rFonts w:ascii="Century Gothic" w:hAnsi="Century Gothic" w:cs="Calibri"/>
          <w:sz w:val="20"/>
          <w:szCs w:val="20"/>
          <w:lang w:val="x-none"/>
        </w:rPr>
        <w:t xml:space="preserve">A CONCESSIONÁRIA será proibida, sob pena de rescisão unilateral do contrato, sem ter direito a qualquer indenização, </w:t>
      </w:r>
      <w:r w:rsidRPr="00F25630">
        <w:rPr>
          <w:rFonts w:ascii="Century Gothic" w:hAnsi="Century Gothic" w:cs="Calibri"/>
          <w:sz w:val="20"/>
          <w:szCs w:val="20"/>
        </w:rPr>
        <w:t xml:space="preserve">A MUDANÇA DAS ATIIVIDADES </w:t>
      </w:r>
      <w:r w:rsidR="009D6209" w:rsidRPr="00F25630">
        <w:rPr>
          <w:rFonts w:ascii="Century Gothic" w:hAnsi="Century Gothic" w:cs="Calibri"/>
          <w:sz w:val="20"/>
          <w:szCs w:val="20"/>
        </w:rPr>
        <w:t>PELA CONCESSÃO DE USO, expresso no Edital</w:t>
      </w:r>
      <w:r w:rsidRPr="00F25630">
        <w:rPr>
          <w:rFonts w:ascii="Century Gothic" w:hAnsi="Century Gothic" w:cs="Calibri"/>
          <w:sz w:val="20"/>
          <w:szCs w:val="20"/>
        </w:rPr>
        <w:t xml:space="preserve"> Pregão Eletrônico nº</w:t>
      </w:r>
      <w:r w:rsidR="009D6209" w:rsidRPr="00F25630">
        <w:rPr>
          <w:rFonts w:ascii="Century Gothic" w:hAnsi="Century Gothic" w:cs="Calibri"/>
          <w:sz w:val="20"/>
          <w:szCs w:val="20"/>
        </w:rPr>
        <w:t xml:space="preserve"> </w:t>
      </w:r>
      <w:r w:rsidRPr="00F25630">
        <w:rPr>
          <w:rFonts w:ascii="Century Gothic" w:hAnsi="Century Gothic" w:cs="Calibri"/>
          <w:sz w:val="20"/>
          <w:szCs w:val="20"/>
        </w:rPr>
        <w:t>01/2025</w:t>
      </w:r>
      <w:r w:rsidR="009D6209" w:rsidRPr="00F25630">
        <w:rPr>
          <w:rFonts w:ascii="Century Gothic" w:hAnsi="Century Gothic" w:cs="Calibri"/>
          <w:sz w:val="20"/>
          <w:szCs w:val="20"/>
        </w:rPr>
        <w:t xml:space="preserve">, </w:t>
      </w:r>
      <w:r w:rsidR="009D6209" w:rsidRPr="00F25630">
        <w:rPr>
          <w:rFonts w:ascii="Century Gothic" w:hAnsi="Century Gothic" w:cs="Calibri"/>
          <w:sz w:val="20"/>
          <w:szCs w:val="20"/>
          <w:lang w:val="x-none"/>
        </w:rPr>
        <w:t>respondendo, ainda, perante a legislação penal e civil</w:t>
      </w:r>
      <w:r w:rsidR="009D6209" w:rsidRPr="00F25630">
        <w:rPr>
          <w:rFonts w:ascii="Century Gothic" w:hAnsi="Century Gothic" w:cs="Calibri"/>
          <w:sz w:val="20"/>
          <w:szCs w:val="20"/>
        </w:rPr>
        <w:t>.</w:t>
      </w:r>
    </w:p>
    <w:p w:rsidR="005424A3" w:rsidRPr="00F25630" w:rsidRDefault="005424A3" w:rsidP="009D6209">
      <w:pPr>
        <w:widowControl w:val="0"/>
        <w:autoSpaceDE w:val="0"/>
        <w:autoSpaceDN w:val="0"/>
        <w:adjustRightInd w:val="0"/>
        <w:jc w:val="both"/>
        <w:rPr>
          <w:rFonts w:ascii="Century Gothic" w:hAnsi="Century Gothic" w:cs="Calibri"/>
          <w:sz w:val="20"/>
          <w:szCs w:val="20"/>
        </w:rPr>
      </w:pPr>
    </w:p>
    <w:p w:rsidR="005424A3" w:rsidRPr="00F25630" w:rsidRDefault="005424A3" w:rsidP="005424A3">
      <w:pPr>
        <w:widowControl w:val="0"/>
        <w:autoSpaceDE w:val="0"/>
        <w:autoSpaceDN w:val="0"/>
        <w:adjustRightInd w:val="0"/>
        <w:jc w:val="center"/>
        <w:rPr>
          <w:rFonts w:ascii="Century Gothic" w:hAnsi="Century Gothic" w:cs="Calibri"/>
          <w:b/>
          <w:sz w:val="20"/>
          <w:szCs w:val="20"/>
        </w:rPr>
      </w:pPr>
      <w:r w:rsidRPr="00F25630">
        <w:rPr>
          <w:rFonts w:ascii="Century Gothic" w:hAnsi="Century Gothic" w:cs="Calibri"/>
          <w:b/>
          <w:sz w:val="20"/>
          <w:szCs w:val="20"/>
        </w:rPr>
        <w:t>CLÁUSULA OITAVA - DAS BENFEITORIAS</w:t>
      </w:r>
    </w:p>
    <w:p w:rsidR="005424A3" w:rsidRPr="00F25630" w:rsidRDefault="005424A3" w:rsidP="005424A3">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8.1.</w:t>
      </w:r>
      <w:r w:rsidRPr="00F25630">
        <w:rPr>
          <w:rFonts w:ascii="Century Gothic" w:hAnsi="Century Gothic" w:cs="Calibri"/>
          <w:sz w:val="20"/>
          <w:szCs w:val="20"/>
        </w:rPr>
        <w:t xml:space="preserve"> As benfeitorias necessárias e úteis realizadas pela CONCESSIONÁRIA, previamente autorizadas pela CONCEDENTE, poderão ser compensadas conforme acordo entre as partes.</w:t>
      </w:r>
    </w:p>
    <w:p w:rsidR="005424A3" w:rsidRPr="00F25630" w:rsidRDefault="005424A3" w:rsidP="005424A3">
      <w:pPr>
        <w:widowControl w:val="0"/>
        <w:autoSpaceDE w:val="0"/>
        <w:autoSpaceDN w:val="0"/>
        <w:adjustRightInd w:val="0"/>
        <w:jc w:val="both"/>
        <w:rPr>
          <w:rFonts w:ascii="Century Gothic" w:hAnsi="Century Gothic" w:cs="Calibri"/>
          <w:sz w:val="20"/>
          <w:szCs w:val="20"/>
        </w:rPr>
      </w:pPr>
      <w:r w:rsidRPr="00F25630">
        <w:rPr>
          <w:rFonts w:ascii="Century Gothic" w:hAnsi="Century Gothic" w:cs="Calibri"/>
          <w:b/>
          <w:sz w:val="20"/>
          <w:szCs w:val="20"/>
        </w:rPr>
        <w:t>8.2.</w:t>
      </w:r>
      <w:r w:rsidRPr="00F25630">
        <w:rPr>
          <w:rFonts w:ascii="Century Gothic" w:hAnsi="Century Gothic" w:cs="Calibri"/>
          <w:sz w:val="20"/>
          <w:szCs w:val="20"/>
        </w:rPr>
        <w:t xml:space="preserve"> As benfeitorias voluptuárias não serão indenizadas, incorporando-se ao patrimônio público após o término da concessão.</w:t>
      </w:r>
    </w:p>
    <w:p w:rsidR="009D6209" w:rsidRPr="00F25630" w:rsidRDefault="009D6209" w:rsidP="009D6209">
      <w:pPr>
        <w:widowControl w:val="0"/>
        <w:autoSpaceDE w:val="0"/>
        <w:autoSpaceDN w:val="0"/>
        <w:adjustRightInd w:val="0"/>
        <w:jc w:val="both"/>
        <w:rPr>
          <w:rFonts w:ascii="Century Gothic" w:hAnsi="Century Gothic" w:cs="Calibri"/>
          <w:sz w:val="20"/>
          <w:szCs w:val="20"/>
        </w:rPr>
      </w:pPr>
    </w:p>
    <w:p w:rsidR="005424A3" w:rsidRPr="00F25630" w:rsidRDefault="009D6209" w:rsidP="005424A3">
      <w:pPr>
        <w:jc w:val="center"/>
        <w:rPr>
          <w:rFonts w:ascii="Century Gothic" w:hAnsi="Century Gothic"/>
          <w:b/>
          <w:bCs/>
          <w:sz w:val="20"/>
          <w:szCs w:val="20"/>
        </w:rPr>
      </w:pPr>
      <w:r w:rsidRPr="00F25630">
        <w:rPr>
          <w:rFonts w:ascii="Century Gothic" w:hAnsi="Century Gothic" w:cs="Calibri"/>
          <w:b/>
          <w:sz w:val="20"/>
          <w:szCs w:val="20"/>
          <w:lang w:val="x-none"/>
        </w:rPr>
        <w:t xml:space="preserve">CLÁUSULA </w:t>
      </w:r>
      <w:r w:rsidR="005424A3" w:rsidRPr="00F25630">
        <w:rPr>
          <w:rFonts w:ascii="Century Gothic" w:hAnsi="Century Gothic" w:cs="Calibri"/>
          <w:b/>
          <w:sz w:val="20"/>
          <w:szCs w:val="20"/>
        </w:rPr>
        <w:t>NONA</w:t>
      </w:r>
      <w:r w:rsidRPr="00F25630">
        <w:rPr>
          <w:rFonts w:ascii="Century Gothic" w:hAnsi="Century Gothic" w:cs="Calibri"/>
          <w:b/>
          <w:sz w:val="20"/>
          <w:szCs w:val="20"/>
          <w:lang w:val="x-none"/>
        </w:rPr>
        <w:t xml:space="preserve"> - </w:t>
      </w:r>
      <w:r w:rsidR="005424A3" w:rsidRPr="00F25630">
        <w:rPr>
          <w:rFonts w:ascii="Century Gothic" w:hAnsi="Century Gothic" w:cs="Calibri"/>
          <w:b/>
          <w:sz w:val="20"/>
          <w:szCs w:val="20"/>
        </w:rPr>
        <w:t xml:space="preserve">DAS </w:t>
      </w:r>
      <w:r w:rsidR="005424A3" w:rsidRPr="00F25630">
        <w:rPr>
          <w:rFonts w:ascii="Century Gothic" w:hAnsi="Century Gothic"/>
          <w:b/>
          <w:bCs/>
          <w:sz w:val="20"/>
          <w:szCs w:val="20"/>
        </w:rPr>
        <w:t>INFRAÇÕES E SANÇÕES ADMINISTRATIVAS</w:t>
      </w:r>
    </w:p>
    <w:p w:rsidR="005424A3" w:rsidRPr="00F25630" w:rsidRDefault="005424A3" w:rsidP="005424A3">
      <w:pPr>
        <w:jc w:val="both"/>
        <w:rPr>
          <w:rFonts w:ascii="Century Gothic" w:hAnsi="Century Gothic"/>
          <w:sz w:val="20"/>
          <w:szCs w:val="20"/>
        </w:rPr>
      </w:pPr>
      <w:r w:rsidRPr="00F25630">
        <w:rPr>
          <w:rFonts w:ascii="Century Gothic" w:hAnsi="Century Gothic"/>
          <w:b/>
          <w:bCs/>
          <w:sz w:val="20"/>
          <w:szCs w:val="20"/>
        </w:rPr>
        <w:t>9.1.</w:t>
      </w:r>
      <w:r w:rsidRPr="00F25630">
        <w:rPr>
          <w:rFonts w:ascii="Century Gothic" w:hAnsi="Century Gothic"/>
          <w:sz w:val="20"/>
          <w:szCs w:val="20"/>
        </w:rPr>
        <w:t xml:space="preserve"> Comete infração administrativa, nos termos da Lei Federal de Licitações e Contratos Administrativos, n. º 14.133, de 2021, o contratado que:</w:t>
      </w:r>
    </w:p>
    <w:p w:rsidR="005424A3" w:rsidRPr="00F25630" w:rsidRDefault="005424A3" w:rsidP="005424A3">
      <w:pPr>
        <w:jc w:val="both"/>
        <w:rPr>
          <w:rFonts w:ascii="Century Gothic" w:hAnsi="Century Gothic"/>
          <w:sz w:val="20"/>
          <w:szCs w:val="20"/>
        </w:rPr>
      </w:pPr>
      <w:r w:rsidRPr="00F25630">
        <w:rPr>
          <w:rFonts w:ascii="Century Gothic" w:hAnsi="Century Gothic"/>
          <w:sz w:val="20"/>
          <w:szCs w:val="20"/>
        </w:rPr>
        <w:t>a)</w:t>
      </w:r>
      <w:r w:rsidRPr="00F25630">
        <w:rPr>
          <w:rFonts w:ascii="Century Gothic" w:hAnsi="Century Gothic"/>
          <w:sz w:val="20"/>
          <w:szCs w:val="20"/>
        </w:rPr>
        <w:tab/>
        <w:t>der causa à inexecução parcial do contrato;</w:t>
      </w:r>
    </w:p>
    <w:p w:rsidR="005424A3" w:rsidRPr="00F25630" w:rsidRDefault="005424A3" w:rsidP="005424A3">
      <w:pPr>
        <w:jc w:val="both"/>
        <w:rPr>
          <w:rFonts w:ascii="Century Gothic" w:hAnsi="Century Gothic"/>
          <w:sz w:val="20"/>
          <w:szCs w:val="20"/>
        </w:rPr>
      </w:pPr>
      <w:r w:rsidRPr="00F25630">
        <w:rPr>
          <w:rFonts w:ascii="Century Gothic" w:hAnsi="Century Gothic"/>
          <w:sz w:val="20"/>
          <w:szCs w:val="20"/>
        </w:rPr>
        <w:t>b)</w:t>
      </w:r>
      <w:r w:rsidRPr="00F25630">
        <w:rPr>
          <w:rFonts w:ascii="Century Gothic" w:hAnsi="Century Gothic"/>
          <w:sz w:val="20"/>
          <w:szCs w:val="20"/>
        </w:rPr>
        <w:tab/>
        <w:t>der causa à inexecução parcial do contrato que cause grave dano à Administração ou ao funcionamento dos serviços públicos ou ao interesse coletivo;</w:t>
      </w:r>
    </w:p>
    <w:p w:rsidR="005424A3" w:rsidRPr="00F25630" w:rsidRDefault="005424A3" w:rsidP="005424A3">
      <w:pPr>
        <w:jc w:val="both"/>
        <w:rPr>
          <w:rFonts w:ascii="Century Gothic" w:hAnsi="Century Gothic"/>
          <w:sz w:val="20"/>
          <w:szCs w:val="20"/>
        </w:rPr>
      </w:pPr>
      <w:r w:rsidRPr="00F25630">
        <w:rPr>
          <w:rFonts w:ascii="Century Gothic" w:hAnsi="Century Gothic"/>
          <w:sz w:val="20"/>
          <w:szCs w:val="20"/>
        </w:rPr>
        <w:t>c)</w:t>
      </w:r>
      <w:r w:rsidRPr="00F25630">
        <w:rPr>
          <w:rFonts w:ascii="Century Gothic" w:hAnsi="Century Gothic"/>
          <w:sz w:val="20"/>
          <w:szCs w:val="20"/>
        </w:rPr>
        <w:tab/>
        <w:t>der causa à inexecução total do contrato;</w:t>
      </w:r>
    </w:p>
    <w:p w:rsidR="005424A3" w:rsidRPr="00F25630" w:rsidRDefault="005424A3" w:rsidP="005424A3">
      <w:pPr>
        <w:jc w:val="both"/>
        <w:rPr>
          <w:rFonts w:ascii="Century Gothic" w:hAnsi="Century Gothic"/>
          <w:sz w:val="20"/>
          <w:szCs w:val="20"/>
        </w:rPr>
      </w:pPr>
      <w:r w:rsidRPr="00F25630">
        <w:rPr>
          <w:rFonts w:ascii="Century Gothic" w:hAnsi="Century Gothic"/>
          <w:sz w:val="20"/>
          <w:szCs w:val="20"/>
        </w:rPr>
        <w:t>d)</w:t>
      </w:r>
      <w:r w:rsidRPr="00F25630">
        <w:rPr>
          <w:rFonts w:ascii="Century Gothic" w:hAnsi="Century Gothic"/>
          <w:sz w:val="20"/>
          <w:szCs w:val="20"/>
        </w:rPr>
        <w:tab/>
        <w:t>ensejar o retardamento da execução ou da entrega do objeto da contratação sem motivo justificado;</w:t>
      </w:r>
    </w:p>
    <w:p w:rsidR="005424A3" w:rsidRPr="00F25630" w:rsidRDefault="005424A3" w:rsidP="005424A3">
      <w:pPr>
        <w:jc w:val="both"/>
        <w:rPr>
          <w:rFonts w:ascii="Century Gothic" w:hAnsi="Century Gothic"/>
          <w:sz w:val="20"/>
          <w:szCs w:val="20"/>
        </w:rPr>
      </w:pPr>
      <w:r w:rsidRPr="00F25630">
        <w:rPr>
          <w:rFonts w:ascii="Century Gothic" w:hAnsi="Century Gothic"/>
          <w:sz w:val="20"/>
          <w:szCs w:val="20"/>
        </w:rPr>
        <w:t>e)</w:t>
      </w:r>
      <w:r w:rsidRPr="00F25630">
        <w:rPr>
          <w:rFonts w:ascii="Century Gothic" w:hAnsi="Century Gothic"/>
          <w:sz w:val="20"/>
          <w:szCs w:val="20"/>
        </w:rPr>
        <w:tab/>
        <w:t>apresentar documentação falsa ou prestar declaração falsa durante a execução do contrato;</w:t>
      </w:r>
    </w:p>
    <w:p w:rsidR="005424A3" w:rsidRPr="00F25630" w:rsidRDefault="005424A3" w:rsidP="005424A3">
      <w:pPr>
        <w:jc w:val="both"/>
        <w:rPr>
          <w:rFonts w:ascii="Century Gothic" w:hAnsi="Century Gothic"/>
          <w:sz w:val="20"/>
          <w:szCs w:val="20"/>
        </w:rPr>
      </w:pPr>
      <w:r w:rsidRPr="00F25630">
        <w:rPr>
          <w:rFonts w:ascii="Century Gothic" w:hAnsi="Century Gothic"/>
          <w:sz w:val="20"/>
          <w:szCs w:val="20"/>
        </w:rPr>
        <w:t>f)</w:t>
      </w:r>
      <w:r w:rsidRPr="00F25630">
        <w:rPr>
          <w:rFonts w:ascii="Century Gothic" w:hAnsi="Century Gothic"/>
          <w:sz w:val="20"/>
          <w:szCs w:val="20"/>
        </w:rPr>
        <w:tab/>
        <w:t>praticar ato fraudulento na execução do contrato;</w:t>
      </w:r>
    </w:p>
    <w:p w:rsidR="005424A3" w:rsidRPr="00F25630" w:rsidRDefault="005424A3" w:rsidP="005424A3">
      <w:pPr>
        <w:jc w:val="both"/>
        <w:rPr>
          <w:rFonts w:ascii="Century Gothic" w:hAnsi="Century Gothic"/>
          <w:sz w:val="20"/>
          <w:szCs w:val="20"/>
        </w:rPr>
      </w:pPr>
      <w:r w:rsidRPr="00F25630">
        <w:rPr>
          <w:rFonts w:ascii="Century Gothic" w:hAnsi="Century Gothic"/>
          <w:sz w:val="20"/>
          <w:szCs w:val="20"/>
        </w:rPr>
        <w:t>g)</w:t>
      </w:r>
      <w:r w:rsidRPr="00F25630">
        <w:rPr>
          <w:rFonts w:ascii="Century Gothic" w:hAnsi="Century Gothic"/>
          <w:sz w:val="20"/>
          <w:szCs w:val="20"/>
        </w:rPr>
        <w:tab/>
        <w:t>comportar-se de modo inidôneo ou cometer fraude de qualquer natureza;</w:t>
      </w:r>
    </w:p>
    <w:p w:rsidR="005424A3" w:rsidRPr="00F25630" w:rsidRDefault="005424A3" w:rsidP="005424A3">
      <w:pPr>
        <w:jc w:val="both"/>
        <w:rPr>
          <w:rFonts w:ascii="Century Gothic" w:hAnsi="Century Gothic"/>
          <w:sz w:val="20"/>
          <w:szCs w:val="20"/>
        </w:rPr>
      </w:pPr>
      <w:r w:rsidRPr="00F25630">
        <w:rPr>
          <w:rFonts w:ascii="Century Gothic" w:hAnsi="Century Gothic"/>
          <w:sz w:val="20"/>
          <w:szCs w:val="20"/>
        </w:rPr>
        <w:t>h)</w:t>
      </w:r>
      <w:r w:rsidRPr="00F25630">
        <w:rPr>
          <w:rFonts w:ascii="Century Gothic" w:hAnsi="Century Gothic"/>
          <w:sz w:val="20"/>
          <w:szCs w:val="20"/>
        </w:rPr>
        <w:tab/>
        <w:t>praticar ato lesivo previsto no art. 5º da Lei Federal n. º 12.846, de 1º de agosto de 2013.</w:t>
      </w:r>
    </w:p>
    <w:p w:rsidR="005424A3" w:rsidRPr="00F25630" w:rsidRDefault="005424A3" w:rsidP="005424A3">
      <w:pPr>
        <w:jc w:val="both"/>
        <w:rPr>
          <w:rFonts w:ascii="Century Gothic" w:hAnsi="Century Gothic"/>
          <w:sz w:val="20"/>
          <w:szCs w:val="20"/>
        </w:rPr>
      </w:pPr>
      <w:r w:rsidRPr="00F25630">
        <w:rPr>
          <w:rFonts w:ascii="Century Gothic" w:hAnsi="Century Gothic"/>
          <w:b/>
          <w:bCs/>
          <w:sz w:val="20"/>
          <w:szCs w:val="20"/>
        </w:rPr>
        <w:t>9.2.</w:t>
      </w:r>
      <w:r w:rsidRPr="00F25630">
        <w:rPr>
          <w:rFonts w:ascii="Century Gothic" w:hAnsi="Century Gothic"/>
          <w:sz w:val="20"/>
          <w:szCs w:val="20"/>
        </w:rPr>
        <w:t xml:space="preserve"> Serão aplicadas ao contratado que incorrer nas infrações acima descritas as seguintes sanções:</w:t>
      </w:r>
    </w:p>
    <w:p w:rsidR="005424A3" w:rsidRPr="00F25630" w:rsidRDefault="005424A3" w:rsidP="005424A3">
      <w:pPr>
        <w:jc w:val="both"/>
        <w:rPr>
          <w:rFonts w:ascii="Century Gothic" w:hAnsi="Century Gothic"/>
          <w:sz w:val="20"/>
          <w:szCs w:val="20"/>
        </w:rPr>
      </w:pPr>
      <w:r w:rsidRPr="00F25630">
        <w:rPr>
          <w:rFonts w:ascii="Century Gothic" w:hAnsi="Century Gothic"/>
          <w:sz w:val="20"/>
          <w:szCs w:val="20"/>
        </w:rPr>
        <w:t xml:space="preserve">i. </w:t>
      </w:r>
      <w:r w:rsidRPr="00F25630">
        <w:rPr>
          <w:rFonts w:ascii="Century Gothic" w:hAnsi="Century Gothic"/>
          <w:sz w:val="20"/>
          <w:szCs w:val="20"/>
        </w:rPr>
        <w:tab/>
      </w:r>
      <w:r w:rsidRPr="00F25630">
        <w:rPr>
          <w:rFonts w:ascii="Century Gothic" w:hAnsi="Century Gothic"/>
          <w:b/>
          <w:bCs/>
          <w:sz w:val="20"/>
          <w:szCs w:val="20"/>
        </w:rPr>
        <w:t>Advertência</w:t>
      </w:r>
      <w:r w:rsidRPr="00F25630">
        <w:rPr>
          <w:rFonts w:ascii="Century Gothic" w:hAnsi="Century Gothic"/>
          <w:sz w:val="20"/>
          <w:szCs w:val="20"/>
        </w:rPr>
        <w:t>, quando o contratado der causa à inexecução parcial do contrato, sempre que não se justificar a imposição de penalidade mais grave (art. 156, § 2º, da Lei Federal n. º 14.133, de 2021);</w:t>
      </w:r>
    </w:p>
    <w:p w:rsidR="005424A3" w:rsidRPr="00F25630" w:rsidRDefault="005424A3" w:rsidP="005424A3">
      <w:pPr>
        <w:jc w:val="both"/>
        <w:rPr>
          <w:rFonts w:ascii="Century Gothic" w:hAnsi="Century Gothic"/>
          <w:sz w:val="20"/>
          <w:szCs w:val="20"/>
        </w:rPr>
      </w:pPr>
      <w:r w:rsidRPr="00F25630">
        <w:rPr>
          <w:rFonts w:ascii="Century Gothic" w:hAnsi="Century Gothic"/>
          <w:sz w:val="20"/>
          <w:szCs w:val="20"/>
        </w:rPr>
        <w:t xml:space="preserve">ii. </w:t>
      </w:r>
      <w:r w:rsidRPr="00F25630">
        <w:rPr>
          <w:rFonts w:ascii="Century Gothic" w:hAnsi="Century Gothic"/>
          <w:sz w:val="20"/>
          <w:szCs w:val="20"/>
        </w:rPr>
        <w:tab/>
      </w:r>
      <w:r w:rsidRPr="00F25630">
        <w:rPr>
          <w:rFonts w:ascii="Century Gothic" w:hAnsi="Century Gothic"/>
          <w:b/>
          <w:bCs/>
          <w:sz w:val="20"/>
          <w:szCs w:val="20"/>
        </w:rPr>
        <w:t>Impedimento de licitar e contratar</w:t>
      </w:r>
      <w:r w:rsidRPr="00F25630">
        <w:rPr>
          <w:rFonts w:ascii="Century Gothic" w:hAnsi="Century Gothic"/>
          <w:sz w:val="20"/>
          <w:szCs w:val="20"/>
        </w:rPr>
        <w:t>, quando praticadas as condutas descritas nas alíneas “b”, “c” e “d” do subitem acima deste Contrato, sempre que não se justificar a imposição de penalidade mais grave (art. 156, § 4º, da Lei Federal n. º 14.133, de 2021);</w:t>
      </w:r>
    </w:p>
    <w:p w:rsidR="005424A3" w:rsidRPr="00F25630" w:rsidRDefault="005424A3" w:rsidP="005424A3">
      <w:pPr>
        <w:jc w:val="both"/>
        <w:rPr>
          <w:rFonts w:ascii="Century Gothic" w:hAnsi="Century Gothic"/>
          <w:sz w:val="20"/>
          <w:szCs w:val="20"/>
        </w:rPr>
      </w:pPr>
      <w:r w:rsidRPr="00F25630">
        <w:rPr>
          <w:rFonts w:ascii="Century Gothic" w:hAnsi="Century Gothic"/>
          <w:sz w:val="20"/>
          <w:szCs w:val="20"/>
        </w:rPr>
        <w:t xml:space="preserve">iii. </w:t>
      </w:r>
      <w:r w:rsidRPr="00F25630">
        <w:rPr>
          <w:rFonts w:ascii="Century Gothic" w:hAnsi="Century Gothic"/>
          <w:b/>
          <w:bCs/>
          <w:sz w:val="20"/>
          <w:szCs w:val="20"/>
        </w:rPr>
        <w:t>Declaração de inidoneidade para licitar e contratar</w:t>
      </w:r>
      <w:r w:rsidRPr="00F25630">
        <w:rPr>
          <w:rFonts w:ascii="Century Gothic" w:hAnsi="Century Gothic"/>
          <w:sz w:val="20"/>
          <w:szCs w:val="20"/>
        </w:rPr>
        <w:t>, quando praticadas as condutas descritas nas alíneas “e”, “f”, “g” e “h” do subitem acima deste Contrato, bem como nas alíneas “b”, “c” e “d”, que justifiquem a imposição de penalidade mais grave (art. 156, §5º, da Lei Federal n. º 14.133, de 2021).</w:t>
      </w:r>
    </w:p>
    <w:p w:rsidR="005424A3" w:rsidRPr="00F25630" w:rsidRDefault="005424A3" w:rsidP="005424A3">
      <w:pPr>
        <w:jc w:val="both"/>
        <w:rPr>
          <w:rFonts w:ascii="Century Gothic" w:hAnsi="Century Gothic"/>
          <w:sz w:val="20"/>
          <w:szCs w:val="20"/>
        </w:rPr>
      </w:pPr>
      <w:r w:rsidRPr="00F25630">
        <w:rPr>
          <w:rFonts w:ascii="Century Gothic" w:hAnsi="Century Gothic"/>
          <w:sz w:val="20"/>
          <w:szCs w:val="20"/>
        </w:rPr>
        <w:t xml:space="preserve">iv. </w:t>
      </w:r>
      <w:r w:rsidRPr="00F25630">
        <w:rPr>
          <w:rFonts w:ascii="Century Gothic" w:hAnsi="Century Gothic"/>
          <w:b/>
          <w:bCs/>
          <w:sz w:val="20"/>
          <w:szCs w:val="20"/>
        </w:rPr>
        <w:t>Multa</w:t>
      </w:r>
      <w:r w:rsidRPr="00F25630">
        <w:rPr>
          <w:rFonts w:ascii="Century Gothic" w:hAnsi="Century Gothic"/>
          <w:sz w:val="20"/>
          <w:szCs w:val="20"/>
        </w:rPr>
        <w:t xml:space="preserve"> de 10% sobre o valor total do contrato ou da parcela inadimplida em caso de descumprimento do presente Contrato e fica ainda a Administração autorizada a promover a extinção do contrato por descumprimento ou cumprimento irregular de suas cláusulas, conforme dispõe o inciso I do art. 137 da Lei Federal n. º 14.133, de 2021.</w:t>
      </w:r>
    </w:p>
    <w:p w:rsidR="005424A3" w:rsidRPr="00F25630" w:rsidRDefault="005424A3" w:rsidP="005424A3">
      <w:pPr>
        <w:jc w:val="both"/>
        <w:rPr>
          <w:rFonts w:ascii="Century Gothic" w:hAnsi="Century Gothic"/>
          <w:sz w:val="20"/>
          <w:szCs w:val="20"/>
        </w:rPr>
      </w:pPr>
      <w:r w:rsidRPr="00F25630">
        <w:rPr>
          <w:rFonts w:ascii="Century Gothic" w:hAnsi="Century Gothic"/>
          <w:b/>
          <w:bCs/>
          <w:sz w:val="20"/>
          <w:szCs w:val="20"/>
        </w:rPr>
        <w:t>9.3.</w:t>
      </w:r>
      <w:r w:rsidRPr="00F25630">
        <w:rPr>
          <w:rFonts w:ascii="Century Gothic" w:hAnsi="Century Gothic"/>
          <w:sz w:val="20"/>
          <w:szCs w:val="20"/>
        </w:rPr>
        <w:t xml:space="preserve"> A aplicação das sanções previstas neste Contrato não exclui, em hipótese alguma, a obrigação de reparação integral do dano causado ao Contratante (art. 156, §9º, da Lei Federal n. º 14.133, de 2021)</w:t>
      </w:r>
    </w:p>
    <w:p w:rsidR="005424A3" w:rsidRPr="00F25630" w:rsidRDefault="005424A3" w:rsidP="005424A3">
      <w:pPr>
        <w:jc w:val="both"/>
        <w:rPr>
          <w:rFonts w:ascii="Century Gothic" w:hAnsi="Century Gothic"/>
          <w:sz w:val="20"/>
          <w:szCs w:val="20"/>
        </w:rPr>
      </w:pPr>
      <w:r w:rsidRPr="00F25630">
        <w:rPr>
          <w:rFonts w:ascii="Century Gothic" w:hAnsi="Century Gothic"/>
          <w:b/>
          <w:bCs/>
          <w:sz w:val="20"/>
          <w:szCs w:val="20"/>
        </w:rPr>
        <w:t>9.4.</w:t>
      </w:r>
      <w:r w:rsidRPr="00F25630">
        <w:rPr>
          <w:rFonts w:ascii="Century Gothic" w:hAnsi="Century Gothic"/>
          <w:sz w:val="20"/>
          <w:szCs w:val="20"/>
        </w:rPr>
        <w:t xml:space="preserve"> Todas as sanções previstas neste Contrato poderão ser aplicadas cumulativamente com a multa (art. 156, §7º, da Lei Federal n. º 14.133, de 2021).</w:t>
      </w:r>
    </w:p>
    <w:p w:rsidR="005424A3" w:rsidRPr="00F25630" w:rsidRDefault="005424A3" w:rsidP="005424A3">
      <w:pPr>
        <w:jc w:val="both"/>
        <w:rPr>
          <w:rFonts w:ascii="Century Gothic" w:hAnsi="Century Gothic"/>
          <w:sz w:val="20"/>
          <w:szCs w:val="20"/>
        </w:rPr>
      </w:pPr>
      <w:r w:rsidRPr="00F25630">
        <w:rPr>
          <w:rFonts w:ascii="Century Gothic" w:hAnsi="Century Gothic"/>
          <w:b/>
          <w:sz w:val="20"/>
          <w:szCs w:val="20"/>
        </w:rPr>
        <w:lastRenderedPageBreak/>
        <w:t>9.4.1.</w:t>
      </w:r>
      <w:r w:rsidRPr="00F25630">
        <w:rPr>
          <w:rFonts w:ascii="Century Gothic" w:hAnsi="Century Gothic"/>
          <w:sz w:val="20"/>
          <w:szCs w:val="20"/>
        </w:rPr>
        <w:t xml:space="preserve"> </w:t>
      </w:r>
      <w:r w:rsidRPr="00F25630">
        <w:rPr>
          <w:rFonts w:ascii="Century Gothic" w:hAnsi="Century Gothic"/>
          <w:sz w:val="20"/>
          <w:szCs w:val="20"/>
        </w:rPr>
        <w:tab/>
        <w:t>Antes da aplicação da multa será facultada a defesa do interessado no prazo de 15 (quinze) dias úteis, contado da data de sua intimação (art. 157, da Lei Federal n. º 14.133, de 2021)</w:t>
      </w:r>
    </w:p>
    <w:p w:rsidR="005424A3" w:rsidRPr="00F25630" w:rsidRDefault="005424A3" w:rsidP="005424A3">
      <w:pPr>
        <w:jc w:val="both"/>
        <w:rPr>
          <w:rFonts w:ascii="Century Gothic" w:hAnsi="Century Gothic"/>
          <w:sz w:val="20"/>
          <w:szCs w:val="20"/>
        </w:rPr>
      </w:pPr>
      <w:r w:rsidRPr="00F25630">
        <w:rPr>
          <w:rFonts w:ascii="Century Gothic" w:hAnsi="Century Gothic"/>
          <w:b/>
          <w:sz w:val="20"/>
          <w:szCs w:val="20"/>
        </w:rPr>
        <w:t>9.4.2</w:t>
      </w:r>
      <w:r w:rsidRPr="00F25630">
        <w:rPr>
          <w:rFonts w:ascii="Century Gothic" w:hAnsi="Century Gothic"/>
          <w:sz w:val="20"/>
          <w:szCs w:val="20"/>
        </w:rPr>
        <w:t>.</w:t>
      </w:r>
      <w:r w:rsidRPr="00F25630">
        <w:rPr>
          <w:rFonts w:ascii="Century Gothic" w:hAnsi="Century Gothic"/>
          <w:sz w:val="20"/>
          <w:szCs w:val="20"/>
        </w:rPr>
        <w:tab/>
        <w:t>Se a multa aplicada e as indenizações cabíveis forem superiores ao valor do pagamento eventualmente devido pelo Contratante ao Contratado, além da perda desse valor, a diferença será descontada da garantia prestada ou será cobrada judicialmente.</w:t>
      </w:r>
    </w:p>
    <w:p w:rsidR="005424A3" w:rsidRPr="00F25630" w:rsidRDefault="005424A3" w:rsidP="005424A3">
      <w:pPr>
        <w:jc w:val="both"/>
        <w:rPr>
          <w:rFonts w:ascii="Century Gothic" w:hAnsi="Century Gothic"/>
          <w:sz w:val="20"/>
          <w:szCs w:val="20"/>
        </w:rPr>
      </w:pPr>
      <w:r w:rsidRPr="00F25630">
        <w:rPr>
          <w:rFonts w:ascii="Century Gothic" w:hAnsi="Century Gothic"/>
          <w:b/>
          <w:sz w:val="20"/>
          <w:szCs w:val="20"/>
        </w:rPr>
        <w:t>9.4.3.</w:t>
      </w:r>
      <w:r w:rsidRPr="00F25630">
        <w:rPr>
          <w:rFonts w:ascii="Century Gothic" w:hAnsi="Century Gothic"/>
          <w:sz w:val="20"/>
          <w:szCs w:val="20"/>
        </w:rPr>
        <w:t xml:space="preserve"> Previamente ao encaminhamento à cobrança judicial, a multa poderá ser recolhida administrativamente no prazo máximo de 30 (trinta) dias, a contar da data do recebimento da comunicação enviada pela autoridade competente.</w:t>
      </w:r>
    </w:p>
    <w:p w:rsidR="005424A3" w:rsidRPr="00F25630" w:rsidRDefault="005424A3" w:rsidP="005424A3">
      <w:pPr>
        <w:jc w:val="both"/>
        <w:rPr>
          <w:rFonts w:ascii="Century Gothic" w:hAnsi="Century Gothic"/>
          <w:sz w:val="20"/>
          <w:szCs w:val="20"/>
        </w:rPr>
      </w:pPr>
      <w:r w:rsidRPr="00F25630">
        <w:rPr>
          <w:rFonts w:ascii="Century Gothic" w:hAnsi="Century Gothic"/>
          <w:b/>
          <w:bCs/>
          <w:sz w:val="20"/>
          <w:szCs w:val="20"/>
        </w:rPr>
        <w:t>9.5.</w:t>
      </w:r>
      <w:r w:rsidRPr="00F25630">
        <w:rPr>
          <w:rFonts w:ascii="Century Gothic" w:hAnsi="Century Gothic"/>
          <w:sz w:val="20"/>
          <w:szCs w:val="20"/>
        </w:rPr>
        <w:t xml:space="preserve"> A aplicação das sanções realizar-se-á em processo administrativo que assegure o contraditório e a ampla defesa ao Contratado, observando-se o procedimento previsto no caput e parágrafos do art. 158 da Lei Federal n. º 14.133, de 2021, para as penalidades de impedimento de licitar e contratar e de declaração de inidoneidade para licitar ou contratar.</w:t>
      </w:r>
    </w:p>
    <w:p w:rsidR="005424A3" w:rsidRPr="00F25630" w:rsidRDefault="005424A3" w:rsidP="005424A3">
      <w:pPr>
        <w:jc w:val="both"/>
        <w:rPr>
          <w:rFonts w:ascii="Century Gothic" w:hAnsi="Century Gothic"/>
          <w:sz w:val="20"/>
          <w:szCs w:val="20"/>
        </w:rPr>
      </w:pPr>
      <w:r w:rsidRPr="00F25630">
        <w:rPr>
          <w:rFonts w:ascii="Century Gothic" w:hAnsi="Century Gothic"/>
          <w:b/>
          <w:bCs/>
          <w:sz w:val="20"/>
          <w:szCs w:val="20"/>
        </w:rPr>
        <w:t>9.6.</w:t>
      </w:r>
      <w:r w:rsidRPr="00F25630">
        <w:rPr>
          <w:rFonts w:ascii="Century Gothic" w:hAnsi="Century Gothic"/>
          <w:sz w:val="20"/>
          <w:szCs w:val="20"/>
        </w:rPr>
        <w:tab/>
        <w:t>Na aplicação das sanções serão considerados (art. 156, §1º, da Lei Federal n. º 14.133, de 2021):</w:t>
      </w:r>
    </w:p>
    <w:p w:rsidR="005424A3" w:rsidRPr="00F25630" w:rsidRDefault="005424A3" w:rsidP="005424A3">
      <w:pPr>
        <w:jc w:val="both"/>
        <w:rPr>
          <w:rFonts w:ascii="Century Gothic" w:hAnsi="Century Gothic"/>
          <w:sz w:val="20"/>
          <w:szCs w:val="20"/>
        </w:rPr>
      </w:pPr>
      <w:r w:rsidRPr="00F25630">
        <w:rPr>
          <w:rFonts w:ascii="Century Gothic" w:hAnsi="Century Gothic"/>
          <w:sz w:val="20"/>
          <w:szCs w:val="20"/>
        </w:rPr>
        <w:t>a)</w:t>
      </w:r>
      <w:r w:rsidRPr="00F25630">
        <w:rPr>
          <w:rFonts w:ascii="Century Gothic" w:hAnsi="Century Gothic"/>
          <w:sz w:val="20"/>
          <w:szCs w:val="20"/>
        </w:rPr>
        <w:tab/>
        <w:t>a natureza e a gravidade da infração cometida;</w:t>
      </w:r>
    </w:p>
    <w:p w:rsidR="005424A3" w:rsidRPr="00F25630" w:rsidRDefault="005424A3" w:rsidP="005424A3">
      <w:pPr>
        <w:jc w:val="both"/>
        <w:rPr>
          <w:rFonts w:ascii="Century Gothic" w:hAnsi="Century Gothic"/>
          <w:sz w:val="20"/>
          <w:szCs w:val="20"/>
        </w:rPr>
      </w:pPr>
      <w:r w:rsidRPr="00F25630">
        <w:rPr>
          <w:rFonts w:ascii="Century Gothic" w:hAnsi="Century Gothic"/>
          <w:sz w:val="20"/>
          <w:szCs w:val="20"/>
        </w:rPr>
        <w:t>b)</w:t>
      </w:r>
      <w:r w:rsidRPr="00F25630">
        <w:rPr>
          <w:rFonts w:ascii="Century Gothic" w:hAnsi="Century Gothic"/>
          <w:sz w:val="20"/>
          <w:szCs w:val="20"/>
        </w:rPr>
        <w:tab/>
        <w:t>as peculiaridades do caso concreto;</w:t>
      </w:r>
    </w:p>
    <w:p w:rsidR="005424A3" w:rsidRPr="00F25630" w:rsidRDefault="005424A3" w:rsidP="005424A3">
      <w:pPr>
        <w:jc w:val="both"/>
        <w:rPr>
          <w:rFonts w:ascii="Century Gothic" w:hAnsi="Century Gothic"/>
          <w:sz w:val="20"/>
          <w:szCs w:val="20"/>
        </w:rPr>
      </w:pPr>
      <w:r w:rsidRPr="00F25630">
        <w:rPr>
          <w:rFonts w:ascii="Century Gothic" w:hAnsi="Century Gothic"/>
          <w:sz w:val="20"/>
          <w:szCs w:val="20"/>
        </w:rPr>
        <w:t>c)</w:t>
      </w:r>
      <w:r w:rsidRPr="00F25630">
        <w:rPr>
          <w:rFonts w:ascii="Century Gothic" w:hAnsi="Century Gothic"/>
          <w:sz w:val="20"/>
          <w:szCs w:val="20"/>
        </w:rPr>
        <w:tab/>
        <w:t>as circunstâncias agravantes ou atenuantes;</w:t>
      </w:r>
    </w:p>
    <w:p w:rsidR="005424A3" w:rsidRPr="00F25630" w:rsidRDefault="005424A3" w:rsidP="005424A3">
      <w:pPr>
        <w:jc w:val="both"/>
        <w:rPr>
          <w:rFonts w:ascii="Century Gothic" w:hAnsi="Century Gothic"/>
          <w:sz w:val="20"/>
          <w:szCs w:val="20"/>
        </w:rPr>
      </w:pPr>
      <w:r w:rsidRPr="00F25630">
        <w:rPr>
          <w:rFonts w:ascii="Century Gothic" w:hAnsi="Century Gothic"/>
          <w:sz w:val="20"/>
          <w:szCs w:val="20"/>
        </w:rPr>
        <w:t>d)</w:t>
      </w:r>
      <w:r w:rsidRPr="00F25630">
        <w:rPr>
          <w:rFonts w:ascii="Century Gothic" w:hAnsi="Century Gothic"/>
          <w:sz w:val="20"/>
          <w:szCs w:val="20"/>
        </w:rPr>
        <w:tab/>
        <w:t>os danos que dela provierem para o Contratante;</w:t>
      </w:r>
    </w:p>
    <w:p w:rsidR="005424A3" w:rsidRPr="00F25630" w:rsidRDefault="005424A3" w:rsidP="005424A3">
      <w:pPr>
        <w:jc w:val="both"/>
        <w:rPr>
          <w:rFonts w:ascii="Century Gothic" w:hAnsi="Century Gothic"/>
          <w:sz w:val="20"/>
          <w:szCs w:val="20"/>
        </w:rPr>
      </w:pPr>
      <w:r w:rsidRPr="00F25630">
        <w:rPr>
          <w:rFonts w:ascii="Century Gothic" w:hAnsi="Century Gothic"/>
          <w:sz w:val="20"/>
          <w:szCs w:val="20"/>
        </w:rPr>
        <w:t>e)</w:t>
      </w:r>
      <w:r w:rsidRPr="00F25630">
        <w:rPr>
          <w:rFonts w:ascii="Century Gothic" w:hAnsi="Century Gothic"/>
          <w:sz w:val="20"/>
          <w:szCs w:val="20"/>
        </w:rPr>
        <w:tab/>
        <w:t>a implantação ou o aperfeiçoamento de programa de integridade, conforme normas e orientações dos órgãos de controle.</w:t>
      </w:r>
    </w:p>
    <w:p w:rsidR="005424A3" w:rsidRPr="00F25630" w:rsidRDefault="005424A3" w:rsidP="005424A3">
      <w:pPr>
        <w:jc w:val="both"/>
        <w:rPr>
          <w:rFonts w:ascii="Century Gothic" w:hAnsi="Century Gothic"/>
          <w:sz w:val="20"/>
          <w:szCs w:val="20"/>
        </w:rPr>
      </w:pPr>
      <w:r w:rsidRPr="00F25630">
        <w:rPr>
          <w:rFonts w:ascii="Century Gothic" w:hAnsi="Century Gothic"/>
          <w:b/>
          <w:bCs/>
          <w:sz w:val="20"/>
          <w:szCs w:val="20"/>
        </w:rPr>
        <w:t>9.7.</w:t>
      </w:r>
      <w:r w:rsidRPr="00F25630">
        <w:rPr>
          <w:rFonts w:ascii="Century Gothic" w:hAnsi="Century Gothic"/>
          <w:sz w:val="20"/>
          <w:szCs w:val="20"/>
        </w:rPr>
        <w:tab/>
        <w:t>Os atos previstos como infrações administrativas na Lei Federal de Licitações n. º 14.133, de 2021, ou em outras leis de licitações e contratos da Administração Pública que também sejam tipificados como atos lesivos na Lei Federal n. º 12.846, de 2013, serão apurados e julgados conjuntamente, nos mesmos autos, observados o rito procedimental e autoridade competente definidos na referida Lei (art. 159).</w:t>
      </w:r>
    </w:p>
    <w:p w:rsidR="005424A3" w:rsidRPr="00F25630" w:rsidRDefault="005424A3" w:rsidP="005424A3">
      <w:pPr>
        <w:jc w:val="both"/>
        <w:rPr>
          <w:rFonts w:ascii="Century Gothic" w:hAnsi="Century Gothic"/>
          <w:sz w:val="20"/>
          <w:szCs w:val="20"/>
        </w:rPr>
      </w:pPr>
      <w:r w:rsidRPr="00F25630">
        <w:rPr>
          <w:rFonts w:ascii="Century Gothic" w:hAnsi="Century Gothic"/>
          <w:b/>
          <w:bCs/>
          <w:sz w:val="20"/>
          <w:szCs w:val="20"/>
        </w:rPr>
        <w:t>9.8.</w:t>
      </w:r>
      <w:r w:rsidRPr="00F25630">
        <w:rPr>
          <w:rFonts w:ascii="Century Gothic" w:hAnsi="Century Gothic"/>
          <w:sz w:val="20"/>
          <w:szCs w:val="20"/>
        </w:rPr>
        <w:tab/>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Federal de Licitações n.º 14.133, de 2021).</w:t>
      </w:r>
    </w:p>
    <w:p w:rsidR="005424A3" w:rsidRPr="00F25630" w:rsidRDefault="005424A3" w:rsidP="005424A3">
      <w:pPr>
        <w:jc w:val="both"/>
        <w:rPr>
          <w:rFonts w:ascii="Century Gothic" w:hAnsi="Century Gothic"/>
          <w:sz w:val="20"/>
          <w:szCs w:val="20"/>
        </w:rPr>
      </w:pPr>
      <w:r w:rsidRPr="00F25630">
        <w:rPr>
          <w:rFonts w:ascii="Century Gothic" w:hAnsi="Century Gothic"/>
          <w:b/>
          <w:sz w:val="20"/>
          <w:szCs w:val="20"/>
        </w:rPr>
        <w:t>9.9.</w:t>
      </w:r>
      <w:r w:rsidRPr="00F25630">
        <w:rPr>
          <w:rFonts w:ascii="Century Gothic" w:hAnsi="Century Gothic"/>
          <w:sz w:val="20"/>
          <w:szCs w:val="20"/>
        </w:rPr>
        <w:tab/>
        <w:t>As sanções de impedimento de licitar e contratar e declaração de inidoneidade para licitar ou contratar são passíveis de reabilitação na forma do art. 163 da Lei Federal de Licitações n. º 14.133/21.</w:t>
      </w:r>
    </w:p>
    <w:p w:rsidR="005424A3" w:rsidRPr="00F25630" w:rsidRDefault="005424A3" w:rsidP="005424A3">
      <w:pPr>
        <w:rPr>
          <w:rFonts w:ascii="Century Gothic" w:hAnsi="Century Gothic"/>
          <w:sz w:val="20"/>
          <w:szCs w:val="20"/>
        </w:rPr>
      </w:pPr>
    </w:p>
    <w:p w:rsidR="005424A3" w:rsidRPr="00F25630" w:rsidRDefault="005424A3" w:rsidP="005424A3">
      <w:pPr>
        <w:jc w:val="center"/>
        <w:rPr>
          <w:rFonts w:ascii="Century Gothic" w:hAnsi="Century Gothic"/>
          <w:b/>
          <w:bCs/>
          <w:sz w:val="20"/>
          <w:szCs w:val="20"/>
        </w:rPr>
      </w:pPr>
      <w:r w:rsidRPr="00F25630">
        <w:rPr>
          <w:rFonts w:ascii="Century Gothic" w:hAnsi="Century Gothic"/>
          <w:b/>
          <w:bCs/>
          <w:sz w:val="20"/>
          <w:szCs w:val="20"/>
        </w:rPr>
        <w:t>CLÁUSULA DÉCIMA – DA EXTINÇÃO CONTRATUAL</w:t>
      </w:r>
    </w:p>
    <w:p w:rsidR="005424A3" w:rsidRPr="00F25630" w:rsidRDefault="005424A3" w:rsidP="005424A3">
      <w:pPr>
        <w:ind w:right="73"/>
        <w:jc w:val="both"/>
        <w:rPr>
          <w:rFonts w:ascii="Century Gothic" w:hAnsi="Century Gothic"/>
          <w:sz w:val="20"/>
          <w:szCs w:val="20"/>
        </w:rPr>
      </w:pPr>
      <w:r w:rsidRPr="00F25630">
        <w:rPr>
          <w:rFonts w:ascii="Century Gothic" w:hAnsi="Century Gothic"/>
          <w:b/>
          <w:bCs/>
          <w:sz w:val="20"/>
          <w:szCs w:val="20"/>
        </w:rPr>
        <w:t>10.1.</w:t>
      </w:r>
      <w:r w:rsidRPr="00F25630">
        <w:rPr>
          <w:rFonts w:ascii="Century Gothic" w:hAnsi="Century Gothic"/>
          <w:sz w:val="20"/>
          <w:szCs w:val="20"/>
        </w:rPr>
        <w:t xml:space="preserve"> O contrato será extinto quando cumpridas as obrigações de ambas as partes, ainda que isso ocorra antes do prazo estipulado para tanto.</w:t>
      </w:r>
    </w:p>
    <w:p w:rsidR="005424A3" w:rsidRPr="00F25630" w:rsidRDefault="005424A3" w:rsidP="005424A3">
      <w:pPr>
        <w:ind w:right="73"/>
        <w:jc w:val="both"/>
        <w:rPr>
          <w:rFonts w:ascii="Century Gothic" w:hAnsi="Century Gothic"/>
          <w:sz w:val="20"/>
          <w:szCs w:val="20"/>
        </w:rPr>
      </w:pPr>
      <w:r w:rsidRPr="00F25630">
        <w:rPr>
          <w:rFonts w:ascii="Century Gothic" w:hAnsi="Century Gothic"/>
          <w:b/>
          <w:sz w:val="20"/>
          <w:szCs w:val="20"/>
        </w:rPr>
        <w:t xml:space="preserve">10.2. </w:t>
      </w:r>
      <w:r w:rsidRPr="00F25630">
        <w:rPr>
          <w:rFonts w:ascii="Century Gothic" w:hAnsi="Century Gothic"/>
          <w:sz w:val="20"/>
          <w:szCs w:val="20"/>
        </w:rPr>
        <w:t xml:space="preserve"> Se as obrigações não forem cumpridas no prazo estipulado, a vigência ficará prorrogada até a conclusão do objeto, caso em que deverá a Administração providenciar a readequação do cronograma fixado para o contrato.</w:t>
      </w:r>
    </w:p>
    <w:p w:rsidR="005424A3" w:rsidRPr="00F25630" w:rsidRDefault="005424A3" w:rsidP="005424A3">
      <w:pPr>
        <w:ind w:right="73"/>
        <w:jc w:val="both"/>
        <w:rPr>
          <w:rFonts w:ascii="Century Gothic" w:hAnsi="Century Gothic"/>
          <w:sz w:val="20"/>
          <w:szCs w:val="20"/>
        </w:rPr>
      </w:pPr>
      <w:r w:rsidRPr="00F25630">
        <w:rPr>
          <w:rFonts w:ascii="Century Gothic" w:hAnsi="Century Gothic"/>
          <w:b/>
          <w:sz w:val="20"/>
          <w:szCs w:val="20"/>
        </w:rPr>
        <w:t xml:space="preserve">10.3. </w:t>
      </w:r>
      <w:r w:rsidRPr="00F25630">
        <w:rPr>
          <w:rFonts w:ascii="Century Gothic" w:hAnsi="Century Gothic"/>
          <w:sz w:val="20"/>
          <w:szCs w:val="20"/>
        </w:rPr>
        <w:t xml:space="preserve"> Quando a não conclusão do contrato referido no item anterior decorrer de culpa do contratado:</w:t>
      </w:r>
    </w:p>
    <w:p w:rsidR="005424A3" w:rsidRPr="00F25630" w:rsidRDefault="005424A3" w:rsidP="005424A3">
      <w:pPr>
        <w:ind w:right="73"/>
        <w:jc w:val="both"/>
        <w:rPr>
          <w:rFonts w:ascii="Century Gothic" w:hAnsi="Century Gothic"/>
          <w:sz w:val="20"/>
          <w:szCs w:val="20"/>
        </w:rPr>
      </w:pPr>
      <w:r w:rsidRPr="00F25630">
        <w:rPr>
          <w:rFonts w:ascii="Century Gothic" w:hAnsi="Century Gothic"/>
          <w:sz w:val="20"/>
          <w:szCs w:val="20"/>
        </w:rPr>
        <w:t>a) ficará ele constituído em mora, sendo-lhe aplicáveis as respectivas sanções administrativas; e</w:t>
      </w:r>
    </w:p>
    <w:p w:rsidR="005424A3" w:rsidRPr="00F25630" w:rsidRDefault="005424A3" w:rsidP="005424A3">
      <w:pPr>
        <w:ind w:right="73"/>
        <w:jc w:val="both"/>
        <w:rPr>
          <w:rFonts w:ascii="Century Gothic" w:hAnsi="Century Gothic"/>
          <w:sz w:val="20"/>
          <w:szCs w:val="20"/>
        </w:rPr>
      </w:pPr>
      <w:r w:rsidRPr="00F25630">
        <w:rPr>
          <w:rFonts w:ascii="Century Gothic" w:hAnsi="Century Gothic"/>
          <w:sz w:val="20"/>
          <w:szCs w:val="20"/>
        </w:rPr>
        <w:t>b) poderá a Administração optar pela extinção do contrato e, nesse caso, adotará as medidas admitidas em lei para a continuidade da execução contratual.</w:t>
      </w:r>
    </w:p>
    <w:p w:rsidR="005424A3" w:rsidRPr="00F25630" w:rsidRDefault="005424A3" w:rsidP="005424A3">
      <w:pPr>
        <w:ind w:right="73"/>
        <w:jc w:val="both"/>
        <w:rPr>
          <w:rFonts w:ascii="Century Gothic" w:hAnsi="Century Gothic"/>
          <w:sz w:val="20"/>
          <w:szCs w:val="20"/>
        </w:rPr>
      </w:pPr>
      <w:r w:rsidRPr="00F25630">
        <w:rPr>
          <w:rFonts w:ascii="Century Gothic" w:hAnsi="Century Gothic"/>
          <w:b/>
          <w:sz w:val="20"/>
          <w:szCs w:val="20"/>
        </w:rPr>
        <w:lastRenderedPageBreak/>
        <w:t>10.4.</w:t>
      </w:r>
      <w:r w:rsidRPr="00F25630">
        <w:rPr>
          <w:rFonts w:ascii="Century Gothic" w:hAnsi="Century Gothic"/>
          <w:sz w:val="20"/>
          <w:szCs w:val="20"/>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rsidR="005424A3" w:rsidRPr="00F25630" w:rsidRDefault="005424A3" w:rsidP="005424A3">
      <w:pPr>
        <w:ind w:right="73"/>
        <w:jc w:val="both"/>
        <w:rPr>
          <w:rFonts w:ascii="Century Gothic" w:hAnsi="Century Gothic"/>
          <w:sz w:val="20"/>
          <w:szCs w:val="20"/>
        </w:rPr>
      </w:pPr>
      <w:r w:rsidRPr="00F25630">
        <w:rPr>
          <w:rFonts w:ascii="Century Gothic" w:hAnsi="Century Gothic"/>
          <w:b/>
          <w:sz w:val="20"/>
          <w:szCs w:val="20"/>
        </w:rPr>
        <w:t xml:space="preserve">10.4.1. </w:t>
      </w:r>
      <w:r w:rsidRPr="00F25630">
        <w:rPr>
          <w:rFonts w:ascii="Century Gothic" w:hAnsi="Century Gothic"/>
          <w:sz w:val="20"/>
          <w:szCs w:val="20"/>
        </w:rPr>
        <w:t xml:space="preserve"> Nesta hipótese, aplicam-se também os artigos 138 e 139 da mesma Lei.</w:t>
      </w:r>
    </w:p>
    <w:p w:rsidR="005424A3" w:rsidRPr="00F25630" w:rsidRDefault="005424A3" w:rsidP="005424A3">
      <w:pPr>
        <w:ind w:right="73"/>
        <w:jc w:val="both"/>
        <w:rPr>
          <w:rFonts w:ascii="Century Gothic" w:hAnsi="Century Gothic"/>
          <w:sz w:val="20"/>
          <w:szCs w:val="20"/>
        </w:rPr>
      </w:pPr>
      <w:r w:rsidRPr="00F25630">
        <w:rPr>
          <w:rFonts w:ascii="Century Gothic" w:hAnsi="Century Gothic"/>
          <w:b/>
          <w:sz w:val="20"/>
          <w:szCs w:val="20"/>
        </w:rPr>
        <w:t xml:space="preserve">10.4.2. </w:t>
      </w:r>
      <w:r w:rsidRPr="00F25630">
        <w:rPr>
          <w:rFonts w:ascii="Century Gothic" w:hAnsi="Century Gothic"/>
          <w:sz w:val="20"/>
          <w:szCs w:val="20"/>
        </w:rPr>
        <w:t xml:space="preserve"> A alteração social ou a modificação da finalidade ou da estrutura da empresa não ensejará a extinção se não restringir sua capacidade de concluir o contrato.</w:t>
      </w:r>
    </w:p>
    <w:p w:rsidR="005424A3" w:rsidRPr="00F25630" w:rsidRDefault="005424A3" w:rsidP="005424A3">
      <w:pPr>
        <w:ind w:right="73"/>
        <w:jc w:val="both"/>
        <w:rPr>
          <w:rFonts w:ascii="Century Gothic" w:hAnsi="Century Gothic"/>
          <w:sz w:val="20"/>
          <w:szCs w:val="20"/>
        </w:rPr>
      </w:pPr>
      <w:r w:rsidRPr="00F25630">
        <w:rPr>
          <w:rFonts w:ascii="Century Gothic" w:hAnsi="Century Gothic"/>
          <w:b/>
          <w:sz w:val="20"/>
          <w:szCs w:val="20"/>
        </w:rPr>
        <w:t>10.4.3.</w:t>
      </w:r>
      <w:r w:rsidRPr="00F25630">
        <w:rPr>
          <w:rFonts w:ascii="Century Gothic" w:hAnsi="Century Gothic"/>
          <w:sz w:val="20"/>
          <w:szCs w:val="20"/>
        </w:rPr>
        <w:t xml:space="preserve"> Se a operação implicar mudança da pessoa jurídica contratada, deverá ser formalizado termo aditivo para alteração subjetiva.</w:t>
      </w:r>
    </w:p>
    <w:p w:rsidR="005424A3" w:rsidRPr="00F25630" w:rsidRDefault="005424A3" w:rsidP="005424A3">
      <w:pPr>
        <w:ind w:right="73"/>
        <w:jc w:val="both"/>
        <w:rPr>
          <w:rFonts w:ascii="Century Gothic" w:hAnsi="Century Gothic"/>
          <w:sz w:val="20"/>
          <w:szCs w:val="20"/>
        </w:rPr>
      </w:pPr>
      <w:r w:rsidRPr="00F25630">
        <w:rPr>
          <w:rFonts w:ascii="Century Gothic" w:hAnsi="Century Gothic"/>
          <w:b/>
          <w:sz w:val="20"/>
          <w:szCs w:val="20"/>
        </w:rPr>
        <w:t>10.5.</w:t>
      </w:r>
      <w:r w:rsidRPr="00F25630">
        <w:rPr>
          <w:rFonts w:ascii="Century Gothic" w:hAnsi="Century Gothic"/>
          <w:sz w:val="20"/>
          <w:szCs w:val="20"/>
        </w:rPr>
        <w:t xml:space="preserve"> O termo de extinção, sempre que possível, será precedido:</w:t>
      </w:r>
    </w:p>
    <w:p w:rsidR="005424A3" w:rsidRPr="00F25630" w:rsidRDefault="005424A3" w:rsidP="005424A3">
      <w:pPr>
        <w:ind w:right="73"/>
        <w:jc w:val="both"/>
        <w:rPr>
          <w:rFonts w:ascii="Century Gothic" w:hAnsi="Century Gothic"/>
          <w:sz w:val="20"/>
          <w:szCs w:val="20"/>
        </w:rPr>
      </w:pPr>
      <w:r w:rsidRPr="00F25630">
        <w:rPr>
          <w:rFonts w:ascii="Century Gothic" w:hAnsi="Century Gothic"/>
          <w:b/>
          <w:sz w:val="20"/>
          <w:szCs w:val="20"/>
        </w:rPr>
        <w:t>10.5.1.</w:t>
      </w:r>
      <w:r w:rsidRPr="00F25630">
        <w:rPr>
          <w:rFonts w:ascii="Century Gothic" w:hAnsi="Century Gothic"/>
          <w:sz w:val="20"/>
          <w:szCs w:val="20"/>
        </w:rPr>
        <w:t xml:space="preserve"> Balanço dos eventos contratuais já cumpridos ou parcialmente cumpridos;</w:t>
      </w:r>
    </w:p>
    <w:p w:rsidR="005424A3" w:rsidRPr="00F25630" w:rsidRDefault="005424A3" w:rsidP="005424A3">
      <w:pPr>
        <w:ind w:right="73"/>
        <w:jc w:val="both"/>
        <w:rPr>
          <w:rFonts w:ascii="Century Gothic" w:hAnsi="Century Gothic"/>
          <w:sz w:val="20"/>
          <w:szCs w:val="20"/>
        </w:rPr>
      </w:pPr>
      <w:r w:rsidRPr="00F25630">
        <w:rPr>
          <w:rFonts w:ascii="Century Gothic" w:hAnsi="Century Gothic"/>
          <w:b/>
          <w:sz w:val="20"/>
          <w:szCs w:val="20"/>
        </w:rPr>
        <w:t>10.5.2.</w:t>
      </w:r>
      <w:r w:rsidRPr="00F25630">
        <w:rPr>
          <w:rFonts w:ascii="Century Gothic" w:hAnsi="Century Gothic"/>
          <w:sz w:val="20"/>
          <w:szCs w:val="20"/>
        </w:rPr>
        <w:t xml:space="preserve"> Relação dos pagamentos já efetuados e ainda devidos;</w:t>
      </w:r>
    </w:p>
    <w:p w:rsidR="005424A3" w:rsidRPr="00F25630" w:rsidRDefault="005424A3" w:rsidP="005424A3">
      <w:pPr>
        <w:ind w:right="73"/>
        <w:jc w:val="both"/>
        <w:rPr>
          <w:rFonts w:ascii="Century Gothic" w:hAnsi="Century Gothic"/>
          <w:sz w:val="20"/>
          <w:szCs w:val="20"/>
        </w:rPr>
      </w:pPr>
      <w:r w:rsidRPr="00F25630">
        <w:rPr>
          <w:rFonts w:ascii="Century Gothic" w:hAnsi="Century Gothic"/>
          <w:b/>
          <w:sz w:val="20"/>
          <w:szCs w:val="20"/>
        </w:rPr>
        <w:t>10.5.3.</w:t>
      </w:r>
      <w:r w:rsidRPr="00F25630">
        <w:rPr>
          <w:rFonts w:ascii="Century Gothic" w:hAnsi="Century Gothic"/>
          <w:sz w:val="20"/>
          <w:szCs w:val="20"/>
        </w:rPr>
        <w:t xml:space="preserve"> Indenizações e multas.</w:t>
      </w:r>
    </w:p>
    <w:p w:rsidR="005424A3" w:rsidRPr="00F25630" w:rsidRDefault="005424A3" w:rsidP="005424A3">
      <w:pPr>
        <w:ind w:right="73"/>
        <w:jc w:val="both"/>
        <w:rPr>
          <w:rFonts w:ascii="Century Gothic" w:hAnsi="Century Gothic"/>
          <w:sz w:val="20"/>
          <w:szCs w:val="20"/>
        </w:rPr>
      </w:pPr>
      <w:r w:rsidRPr="00F25630">
        <w:rPr>
          <w:rFonts w:ascii="Century Gothic" w:hAnsi="Century Gothic"/>
          <w:b/>
          <w:sz w:val="20"/>
          <w:szCs w:val="20"/>
        </w:rPr>
        <w:t>10.6.</w:t>
      </w:r>
      <w:r w:rsidRPr="00F25630">
        <w:rPr>
          <w:rFonts w:ascii="Century Gothic" w:hAnsi="Century Gothic"/>
          <w:sz w:val="20"/>
          <w:szCs w:val="20"/>
        </w:rPr>
        <w:t xml:space="preserve"> A extinção do contrato não configura óbice para o reconhecimento do desequilíbrio econômico-financeiro, hipótese em que será concedida indenização por meio de termo indenizatório (art. 131, caput, da Lei n. º 14.133, de 2021).</w:t>
      </w:r>
    </w:p>
    <w:p w:rsidR="005424A3" w:rsidRPr="00F25630" w:rsidRDefault="005424A3" w:rsidP="005424A3">
      <w:pPr>
        <w:ind w:right="73"/>
        <w:jc w:val="both"/>
        <w:rPr>
          <w:rFonts w:ascii="Century Gothic" w:hAnsi="Century Gothic"/>
          <w:sz w:val="20"/>
          <w:szCs w:val="20"/>
        </w:rPr>
      </w:pPr>
      <w:r w:rsidRPr="00F25630">
        <w:rPr>
          <w:rFonts w:ascii="Century Gothic" w:hAnsi="Century Gothic"/>
          <w:b/>
          <w:sz w:val="20"/>
          <w:szCs w:val="20"/>
        </w:rPr>
        <w:t>10.7.</w:t>
      </w:r>
      <w:r w:rsidRPr="00F25630">
        <w:rPr>
          <w:rFonts w:ascii="Century Gothic" w:hAnsi="Century Gothic"/>
          <w:sz w:val="20"/>
          <w:szCs w:val="20"/>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rsidR="005424A3" w:rsidRPr="00F25630" w:rsidRDefault="005424A3" w:rsidP="005424A3">
      <w:pPr>
        <w:rPr>
          <w:sz w:val="20"/>
          <w:szCs w:val="20"/>
        </w:rPr>
      </w:pPr>
    </w:p>
    <w:p w:rsidR="005424A3" w:rsidRPr="00F25630" w:rsidRDefault="005424A3" w:rsidP="005424A3">
      <w:pPr>
        <w:jc w:val="center"/>
        <w:rPr>
          <w:rFonts w:ascii="Century Gothic" w:hAnsi="Century Gothic" w:cs="Arial"/>
          <w:b/>
          <w:bCs/>
          <w:sz w:val="20"/>
          <w:szCs w:val="20"/>
        </w:rPr>
      </w:pPr>
      <w:r w:rsidRPr="00F25630">
        <w:rPr>
          <w:rFonts w:ascii="Century Gothic" w:hAnsi="Century Gothic" w:cs="Arial"/>
          <w:b/>
          <w:bCs/>
          <w:sz w:val="20"/>
          <w:szCs w:val="20"/>
        </w:rPr>
        <w:t>CLÁUSULA DÉCIMA PRIMEIRA - A OBRIGAÇÃO DO CONTRATADO DE MANTER, DURANTE TODA A EXECUÇÃO DO CONTRATO, EM COMPATIBILIDADE COM AS OBRIGAÇÕES POR ELE ASSUMIDAS, TODAS AS CONDIÇÕES EXIGIDAS PARA A HABILITAÇÃO NA LICITAÇÃO</w:t>
      </w:r>
    </w:p>
    <w:p w:rsidR="005424A3" w:rsidRPr="00F25630" w:rsidRDefault="005424A3" w:rsidP="004F22F8">
      <w:pPr>
        <w:jc w:val="both"/>
        <w:rPr>
          <w:rFonts w:ascii="Century Gothic" w:hAnsi="Century Gothic" w:cs="Calibri"/>
          <w:sz w:val="20"/>
          <w:szCs w:val="20"/>
        </w:rPr>
      </w:pPr>
      <w:r w:rsidRPr="00F25630">
        <w:rPr>
          <w:rFonts w:ascii="Century Gothic" w:hAnsi="Century Gothic" w:cs="Calibri"/>
          <w:b/>
          <w:sz w:val="20"/>
          <w:szCs w:val="20"/>
        </w:rPr>
        <w:t>11.1.</w:t>
      </w:r>
      <w:r w:rsidRPr="00F25630">
        <w:rPr>
          <w:rFonts w:ascii="Century Gothic" w:hAnsi="Century Gothic" w:cs="Calibri"/>
          <w:sz w:val="20"/>
          <w:szCs w:val="20"/>
        </w:rPr>
        <w:t xml:space="preserve"> O CONTRATADO fica obrigado a manter, durante toda a execução do contrato, em compatibilidade com as obrigações por ele assumidas, todas as condições exigidas para a habilitação na licitação.</w:t>
      </w:r>
    </w:p>
    <w:p w:rsidR="005424A3" w:rsidRPr="00F25630" w:rsidRDefault="005424A3" w:rsidP="005424A3">
      <w:pPr>
        <w:rPr>
          <w:sz w:val="20"/>
          <w:szCs w:val="20"/>
        </w:rPr>
      </w:pPr>
    </w:p>
    <w:p w:rsidR="005424A3" w:rsidRPr="00F25630" w:rsidRDefault="005424A3" w:rsidP="005424A3">
      <w:pPr>
        <w:jc w:val="center"/>
        <w:rPr>
          <w:rFonts w:ascii="Century Gothic" w:hAnsi="Century Gothic" w:cs="Arial"/>
          <w:b/>
          <w:bCs/>
          <w:sz w:val="20"/>
          <w:szCs w:val="20"/>
        </w:rPr>
      </w:pPr>
      <w:r w:rsidRPr="00F25630">
        <w:rPr>
          <w:rFonts w:ascii="Century Gothic" w:hAnsi="Century Gothic" w:cs="Arial"/>
          <w:b/>
          <w:bCs/>
          <w:sz w:val="20"/>
          <w:szCs w:val="20"/>
        </w:rPr>
        <w:t>CLÁUSULA DÉCIMA SEGUNDA - A OBRIGAÇÃO DE O CONTRATADO CUMPRIR AS EXIGÊNCIAS DE RESERVA DE CARGOS PREVISTA EM LEI, BEM COMO EM OUTRAS NORMAS ESPECÍFICAS, PARA PESSOA COM DEFICIÊNCIA, PARA REABILITADO DA PREVIDÊNCIA SOCIAL E PARA APRENDIZ</w:t>
      </w:r>
    </w:p>
    <w:p w:rsidR="005424A3" w:rsidRPr="00F25630" w:rsidRDefault="005424A3" w:rsidP="004F22F8">
      <w:pPr>
        <w:jc w:val="both"/>
        <w:rPr>
          <w:rFonts w:ascii="Century Gothic" w:hAnsi="Century Gothic" w:cs="Calibri"/>
          <w:sz w:val="20"/>
          <w:szCs w:val="20"/>
        </w:rPr>
      </w:pPr>
      <w:r w:rsidRPr="00F25630">
        <w:rPr>
          <w:rFonts w:ascii="Century Gothic" w:hAnsi="Century Gothic" w:cs="Calibri"/>
          <w:b/>
          <w:sz w:val="20"/>
          <w:szCs w:val="20"/>
        </w:rPr>
        <w:t>12.1.</w:t>
      </w:r>
      <w:r w:rsidRPr="00F25630">
        <w:rPr>
          <w:rFonts w:ascii="Century Gothic" w:hAnsi="Century Gothic" w:cs="Calibri"/>
          <w:sz w:val="20"/>
          <w:szCs w:val="20"/>
        </w:rPr>
        <w:t xml:space="preserve"> O CONTRATADO fica obrigado a cumprir as exigências de reserva de cargos prevista em lei, bem como em outras normas específicas, para pessoa com deficiência, para reabilitado da previdência social e para aprendiz.</w:t>
      </w:r>
    </w:p>
    <w:p w:rsidR="005424A3" w:rsidRPr="00F25630" w:rsidRDefault="005424A3" w:rsidP="005424A3">
      <w:pPr>
        <w:rPr>
          <w:sz w:val="20"/>
          <w:szCs w:val="20"/>
        </w:rPr>
      </w:pPr>
    </w:p>
    <w:p w:rsidR="005424A3" w:rsidRPr="00F25630" w:rsidRDefault="005424A3" w:rsidP="005424A3">
      <w:pPr>
        <w:jc w:val="center"/>
        <w:rPr>
          <w:rFonts w:ascii="Century Gothic" w:hAnsi="Century Gothic" w:cs="Arial"/>
          <w:b/>
          <w:bCs/>
          <w:sz w:val="20"/>
          <w:szCs w:val="20"/>
        </w:rPr>
      </w:pPr>
      <w:r w:rsidRPr="00F25630">
        <w:rPr>
          <w:rFonts w:ascii="Century Gothic" w:hAnsi="Century Gothic" w:cs="Arial"/>
          <w:b/>
          <w:bCs/>
          <w:sz w:val="20"/>
          <w:szCs w:val="20"/>
        </w:rPr>
        <w:t xml:space="preserve">CLÁUSULA DÉCIMA TERCEIRA – MODELO DE GESTÃO DO CONTRATO </w:t>
      </w:r>
    </w:p>
    <w:p w:rsidR="00A01F68" w:rsidRPr="00F25630" w:rsidRDefault="00A01F68" w:rsidP="00A01F68">
      <w:pPr>
        <w:jc w:val="both"/>
        <w:rPr>
          <w:rFonts w:ascii="Century Gothic" w:hAnsi="Century Gothic" w:cs="Arial"/>
          <w:sz w:val="20"/>
          <w:szCs w:val="20"/>
        </w:rPr>
      </w:pPr>
      <w:r w:rsidRPr="00F25630">
        <w:rPr>
          <w:rFonts w:ascii="Century Gothic" w:hAnsi="Century Gothic" w:cs="Calibri"/>
          <w:b/>
          <w:sz w:val="20"/>
          <w:szCs w:val="20"/>
        </w:rPr>
        <w:t>13.1.</w:t>
      </w:r>
      <w:r w:rsidRPr="00F25630">
        <w:rPr>
          <w:rFonts w:ascii="Century Gothic" w:hAnsi="Century Gothic" w:cs="Calibri"/>
          <w:sz w:val="20"/>
          <w:szCs w:val="20"/>
        </w:rPr>
        <w:t xml:space="preserve"> </w:t>
      </w:r>
      <w:r w:rsidRPr="00F25630">
        <w:rPr>
          <w:rFonts w:ascii="Century Gothic" w:hAnsi="Century Gothic" w:cs="Arial"/>
          <w:sz w:val="20"/>
          <w:szCs w:val="20"/>
        </w:rPr>
        <w:t xml:space="preserve">A fiscalização do contrato será realizada pela </w:t>
      </w:r>
      <w:r w:rsidRPr="00F25630">
        <w:rPr>
          <w:rFonts w:ascii="Century Gothic" w:hAnsi="Century Gothic" w:cs="Arial"/>
          <w:b/>
          <w:sz w:val="20"/>
          <w:szCs w:val="20"/>
        </w:rPr>
        <w:t>DIRETORA PRESIDENTE</w:t>
      </w:r>
      <w:r w:rsidRPr="00F25630">
        <w:rPr>
          <w:rFonts w:ascii="Century Gothic" w:hAnsi="Century Gothic" w:cs="Arial"/>
          <w:sz w:val="20"/>
          <w:szCs w:val="20"/>
        </w:rPr>
        <w:t xml:space="preserve"> através da servidora </w:t>
      </w:r>
      <w:r w:rsidRPr="00F25630">
        <w:rPr>
          <w:rFonts w:ascii="Century Gothic" w:hAnsi="Century Gothic" w:cs="Arial"/>
          <w:b/>
          <w:sz w:val="20"/>
          <w:szCs w:val="20"/>
        </w:rPr>
        <w:t>FLÁVIA REGINA GONÇALVES</w:t>
      </w:r>
      <w:r w:rsidRPr="00F25630">
        <w:rPr>
          <w:rFonts w:ascii="Century Gothic" w:hAnsi="Century Gothic" w:cs="Arial"/>
          <w:sz w:val="20"/>
          <w:szCs w:val="20"/>
        </w:rPr>
        <w:t xml:space="preserve">, nomeada como por meio do </w:t>
      </w:r>
      <w:r w:rsidRPr="00F25630">
        <w:rPr>
          <w:rFonts w:ascii="Century Gothic" w:hAnsi="Century Gothic" w:cs="Calibri"/>
          <w:sz w:val="20"/>
          <w:szCs w:val="20"/>
        </w:rPr>
        <w:t>Decreto Municipal nº 05/2025, 06 de janeiro de 2025,</w:t>
      </w:r>
      <w:r w:rsidRPr="00F25630">
        <w:rPr>
          <w:rFonts w:ascii="Century Gothic" w:hAnsi="Century Gothic" w:cs="Arial"/>
          <w:sz w:val="20"/>
          <w:szCs w:val="20"/>
        </w:rPr>
        <w:t xml:space="preserve"> que deverá atestar a correta execução do objeto de concessão.</w:t>
      </w:r>
    </w:p>
    <w:p w:rsidR="00A01F68" w:rsidRPr="00F25630" w:rsidRDefault="00A01F68" w:rsidP="00A01F68">
      <w:pPr>
        <w:jc w:val="both"/>
        <w:rPr>
          <w:rFonts w:ascii="Century Gothic" w:hAnsi="Century Gothic" w:cs="Arial"/>
          <w:sz w:val="20"/>
          <w:szCs w:val="20"/>
        </w:rPr>
      </w:pPr>
      <w:r w:rsidRPr="00F25630">
        <w:rPr>
          <w:rFonts w:ascii="Century Gothic" w:hAnsi="Century Gothic" w:cs="Arial"/>
          <w:sz w:val="20"/>
          <w:szCs w:val="20"/>
        </w:rPr>
        <w:t>b)</w:t>
      </w:r>
      <w:r w:rsidRPr="00F25630">
        <w:rPr>
          <w:rFonts w:ascii="Century Gothic" w:hAnsi="Century Gothic" w:cs="Arial"/>
          <w:b/>
          <w:sz w:val="20"/>
          <w:szCs w:val="20"/>
        </w:rPr>
        <w:t xml:space="preserve"> </w:t>
      </w:r>
      <w:r w:rsidRPr="00F25630">
        <w:rPr>
          <w:rFonts w:ascii="Century Gothic" w:hAnsi="Century Gothic" w:cs="Arial"/>
          <w:sz w:val="20"/>
          <w:szCs w:val="20"/>
        </w:rPr>
        <w:t xml:space="preserve">O protocolo de comunicação entre contratante e contratada ao longo do contrato será o e-mail, preposto e telefone informados pela Contratada;  </w:t>
      </w:r>
    </w:p>
    <w:p w:rsidR="00A01F68" w:rsidRPr="00F25630" w:rsidRDefault="00A01F68" w:rsidP="00A01F68">
      <w:pPr>
        <w:jc w:val="both"/>
        <w:rPr>
          <w:rFonts w:ascii="Century Gothic" w:hAnsi="Century Gothic" w:cs="Arial"/>
          <w:sz w:val="20"/>
          <w:szCs w:val="20"/>
        </w:rPr>
      </w:pPr>
      <w:r w:rsidRPr="00F25630">
        <w:rPr>
          <w:rFonts w:ascii="Century Gothic" w:hAnsi="Century Gothic" w:cs="Arial"/>
          <w:sz w:val="20"/>
          <w:szCs w:val="20"/>
        </w:rPr>
        <w:t>c) Os fiscais do contrato anotarão em registro próprio todas as ocorrências relacionadas à execução do contrato, determinando o que for necessário para a regularização das faltas ou dos defeitos observados (Lei n° 14.133/2021, art. 117, §19).</w:t>
      </w:r>
    </w:p>
    <w:p w:rsidR="00A01F68" w:rsidRPr="00F25630" w:rsidRDefault="00A01F68" w:rsidP="00A01F68">
      <w:pPr>
        <w:jc w:val="both"/>
        <w:rPr>
          <w:rFonts w:ascii="Century Gothic" w:hAnsi="Century Gothic" w:cs="Arial"/>
          <w:sz w:val="20"/>
          <w:szCs w:val="20"/>
        </w:rPr>
      </w:pPr>
      <w:r w:rsidRPr="00F25630">
        <w:rPr>
          <w:rFonts w:ascii="Century Gothic" w:hAnsi="Century Gothic" w:cs="Arial"/>
          <w:sz w:val="20"/>
          <w:szCs w:val="20"/>
        </w:rPr>
        <w:t>d) Os fiscais do contrato informarão a seus superiores, em tempo hábil para a adoção das medidas convenientes, a situação demandar decisão ou providência que ultrapasse sua competência (Lei n° 14.133/2021, art. 117, § 2º)</w:t>
      </w:r>
    </w:p>
    <w:p w:rsidR="00A01F68" w:rsidRPr="00F25630" w:rsidRDefault="00A01F68" w:rsidP="00A01F68">
      <w:pPr>
        <w:jc w:val="both"/>
        <w:rPr>
          <w:rFonts w:ascii="Century Gothic" w:hAnsi="Century Gothic" w:cs="Arial"/>
          <w:sz w:val="20"/>
          <w:szCs w:val="20"/>
        </w:rPr>
      </w:pPr>
      <w:r w:rsidRPr="00F25630">
        <w:rPr>
          <w:rFonts w:ascii="Century Gothic" w:hAnsi="Century Gothic" w:cs="Arial"/>
          <w:sz w:val="20"/>
          <w:szCs w:val="20"/>
        </w:rPr>
        <w:lastRenderedPageBreak/>
        <w:t>e)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rsidR="00A01F68" w:rsidRPr="00F25630" w:rsidRDefault="00A01F68" w:rsidP="00A01F68">
      <w:pPr>
        <w:jc w:val="both"/>
        <w:rPr>
          <w:rFonts w:ascii="Century Gothic" w:hAnsi="Century Gothic" w:cs="Arial"/>
          <w:sz w:val="20"/>
          <w:szCs w:val="20"/>
        </w:rPr>
      </w:pPr>
      <w:r w:rsidRPr="00F25630">
        <w:rPr>
          <w:rFonts w:ascii="Century Gothic" w:hAnsi="Century Gothic" w:cs="Arial"/>
          <w:sz w:val="20"/>
          <w:szCs w:val="20"/>
        </w:rPr>
        <w:t>f) O contratado será responsável pelos danos causados diretamente à Administração ou a terceiros em razão da execução do contrato, e não excluirá nem reduzirá essa responsabilidade a fiscalização ou o acompanhamento pelo contratante (Lei n°14.133/2021, art. 120).</w:t>
      </w:r>
    </w:p>
    <w:p w:rsidR="00A01F68" w:rsidRPr="00F25630" w:rsidRDefault="00A01F68" w:rsidP="00A01F68">
      <w:pPr>
        <w:jc w:val="both"/>
        <w:rPr>
          <w:rFonts w:ascii="Century Gothic" w:hAnsi="Century Gothic" w:cs="Arial"/>
          <w:sz w:val="20"/>
          <w:szCs w:val="20"/>
        </w:rPr>
      </w:pPr>
      <w:r w:rsidRPr="00F25630">
        <w:rPr>
          <w:rFonts w:ascii="Century Gothic" w:hAnsi="Century Gothic" w:cs="Arial"/>
          <w:sz w:val="20"/>
          <w:szCs w:val="20"/>
        </w:rPr>
        <w:t>g) As comunicações entre o órgão ou entidade e a contratada devem ser realizadas por escrito sempre que o ato exigir tal formalidade, admitindo-se, excepcionalmente, o uso de mensagem eletrônica para esse fim (IN 5/2017, art. 44, §2°).</w:t>
      </w:r>
    </w:p>
    <w:p w:rsidR="00A01F68" w:rsidRPr="00F25630" w:rsidRDefault="00A01F68" w:rsidP="00A01F68">
      <w:pPr>
        <w:jc w:val="both"/>
        <w:rPr>
          <w:rFonts w:ascii="Century Gothic" w:hAnsi="Century Gothic" w:cs="Arial"/>
          <w:sz w:val="20"/>
          <w:szCs w:val="20"/>
        </w:rPr>
      </w:pPr>
      <w:r w:rsidRPr="00F25630">
        <w:rPr>
          <w:rFonts w:ascii="Century Gothic" w:hAnsi="Century Gothic" w:cs="Arial"/>
          <w:sz w:val="20"/>
          <w:szCs w:val="20"/>
        </w:rPr>
        <w:t>h) O órgão ou entidade poderá convocar representante da empresa para adoção de providências que devam ser cumpridas de imediato (IN 5/2017, art. 44, §3°).</w:t>
      </w:r>
    </w:p>
    <w:p w:rsidR="00A01F68" w:rsidRPr="00F25630" w:rsidRDefault="00A01F68" w:rsidP="00A01F68">
      <w:pPr>
        <w:jc w:val="both"/>
        <w:rPr>
          <w:rFonts w:ascii="Century Gothic" w:hAnsi="Century Gothic" w:cs="Arial"/>
          <w:sz w:val="20"/>
          <w:szCs w:val="20"/>
        </w:rPr>
      </w:pPr>
      <w:r w:rsidRPr="00F25630">
        <w:rPr>
          <w:rFonts w:ascii="Century Gothic" w:hAnsi="Century Gothic" w:cs="Arial"/>
          <w:sz w:val="20"/>
          <w:szCs w:val="20"/>
        </w:rPr>
        <w:t>i) A Contratada deve cumprir todas as obrigações constantes neste termo de referência, seus anexos e sua proposta, assumindo como exclusivamente seus os riscos e as despesas decorrentes da boa e perfeita execução do objeto.</w:t>
      </w:r>
    </w:p>
    <w:p w:rsidR="00A01F68" w:rsidRPr="00F25630" w:rsidRDefault="00A01F68" w:rsidP="00A01F68">
      <w:pPr>
        <w:pStyle w:val="PargrafodaLista"/>
        <w:ind w:left="0"/>
        <w:rPr>
          <w:rFonts w:ascii="Century Gothic" w:hAnsi="Century Gothic" w:cs="Arial"/>
          <w:sz w:val="20"/>
        </w:rPr>
      </w:pPr>
      <w:r w:rsidRPr="00F25630">
        <w:rPr>
          <w:rFonts w:ascii="Century Gothic" w:hAnsi="Century Gothic" w:cs="Arial"/>
          <w:sz w:val="20"/>
        </w:rPr>
        <w:t>j) O Fiscal será responsável pela supervisão das atividades, garantindo que os serviços prestados estejam em conformidade com os requisitos estabelecidos no contrato, além do acompanhamento financeiro e administrativo, garantindo o cumprimento dos prazos e condições estabelecidos para pagamentos e execução do contrato.</w:t>
      </w:r>
    </w:p>
    <w:p w:rsidR="00A01F68" w:rsidRPr="00F25630" w:rsidRDefault="00A01F68" w:rsidP="00A01F68">
      <w:pPr>
        <w:pStyle w:val="PargrafodaLista"/>
        <w:ind w:left="0"/>
        <w:rPr>
          <w:rFonts w:ascii="Century Gothic" w:hAnsi="Century Gothic" w:cs="Arial"/>
          <w:sz w:val="20"/>
        </w:rPr>
      </w:pPr>
      <w:r w:rsidRPr="00F25630">
        <w:rPr>
          <w:rFonts w:ascii="Century Gothic" w:hAnsi="Century Gothic" w:cs="Arial"/>
          <w:sz w:val="20"/>
        </w:rPr>
        <w:t>k) O Contrato deverá ser executado fielmente pelas partes, de acordo com as cláusulas avençadas e as normas da Lei n° 14.133, de 2021, e cada parte responderá pelas consequências de sua inexecução total ou parcial (Lei n° 14.133/2021, art. 115, caput).</w:t>
      </w:r>
    </w:p>
    <w:p w:rsidR="00A01F68" w:rsidRPr="00F25630" w:rsidRDefault="00A01F68" w:rsidP="00A01F68">
      <w:pPr>
        <w:jc w:val="both"/>
        <w:rPr>
          <w:rFonts w:ascii="Century Gothic" w:hAnsi="Century Gothic" w:cs="Arial"/>
          <w:sz w:val="20"/>
          <w:szCs w:val="20"/>
        </w:rPr>
      </w:pPr>
      <w:r w:rsidRPr="00F25630">
        <w:rPr>
          <w:rFonts w:ascii="Century Gothic" w:hAnsi="Century Gothic" w:cs="Arial"/>
          <w:sz w:val="20"/>
          <w:szCs w:val="20"/>
        </w:rPr>
        <w:t xml:space="preserve">l) Em caso de impedimento, ordem de paralisação ou suspensão do contrato, o cronograma de execução será prorrogado automaticamente pelo tempo correspondente, anotadas tais circunstâncias mediante simples apostila (Lei n° 14.133/2021, art. 115, 95°), </w:t>
      </w:r>
    </w:p>
    <w:p w:rsidR="00A01F68" w:rsidRPr="00F25630" w:rsidRDefault="00A01F68" w:rsidP="00A01F68">
      <w:pPr>
        <w:jc w:val="both"/>
        <w:rPr>
          <w:rFonts w:ascii="Century Gothic" w:hAnsi="Century Gothic" w:cs="Arial"/>
          <w:sz w:val="20"/>
          <w:szCs w:val="20"/>
        </w:rPr>
      </w:pPr>
      <w:r w:rsidRPr="00F25630">
        <w:rPr>
          <w:rFonts w:ascii="Century Gothic" w:hAnsi="Century Gothic" w:cs="Arial"/>
          <w:sz w:val="20"/>
          <w:szCs w:val="20"/>
        </w:rPr>
        <w:t xml:space="preserve">m) A execução do contrato deverá ser acompanhada e fiscalizada pelo(s) fiscal(is) do contrato, ou pelos respectivos substitutos (Lei n° 14.133/2021, art. 117, caput). </w:t>
      </w:r>
    </w:p>
    <w:p w:rsidR="009D6209" w:rsidRPr="00F25630" w:rsidRDefault="009D6209" w:rsidP="009D6209">
      <w:pPr>
        <w:widowControl w:val="0"/>
        <w:autoSpaceDE w:val="0"/>
        <w:autoSpaceDN w:val="0"/>
        <w:adjustRightInd w:val="0"/>
        <w:jc w:val="both"/>
        <w:rPr>
          <w:rFonts w:ascii="Century Gothic" w:hAnsi="Century Gothic" w:cs="Calibri"/>
          <w:b/>
          <w:bCs/>
          <w:sz w:val="20"/>
          <w:szCs w:val="20"/>
          <w:lang w:val="x-none"/>
        </w:rPr>
      </w:pPr>
    </w:p>
    <w:p w:rsidR="00A01F68" w:rsidRPr="00F25630" w:rsidRDefault="00A01F68" w:rsidP="00B76FF7">
      <w:pPr>
        <w:widowControl w:val="0"/>
        <w:autoSpaceDE w:val="0"/>
        <w:autoSpaceDN w:val="0"/>
        <w:adjustRightInd w:val="0"/>
        <w:jc w:val="center"/>
        <w:rPr>
          <w:rFonts w:ascii="Century Gothic" w:hAnsi="Century Gothic" w:cs="Calibri"/>
          <w:b/>
          <w:bCs/>
          <w:sz w:val="20"/>
          <w:szCs w:val="20"/>
          <w:lang w:val="x-none"/>
        </w:rPr>
      </w:pPr>
      <w:r w:rsidRPr="00F25630">
        <w:rPr>
          <w:rFonts w:ascii="Century Gothic" w:hAnsi="Century Gothic" w:cs="Calibri"/>
          <w:b/>
          <w:bCs/>
          <w:sz w:val="20"/>
          <w:szCs w:val="20"/>
          <w:lang w:val="x-none"/>
        </w:rPr>
        <w:t>CLÁUSULA DÉCIMA PRIMEIRA – DA REVERSÃO DO IMÓVEL</w:t>
      </w:r>
    </w:p>
    <w:p w:rsidR="009D6209" w:rsidRPr="00F25630" w:rsidRDefault="00B76FF7" w:rsidP="004F22F8">
      <w:pPr>
        <w:widowControl w:val="0"/>
        <w:autoSpaceDE w:val="0"/>
        <w:autoSpaceDN w:val="0"/>
        <w:adjustRightInd w:val="0"/>
        <w:jc w:val="both"/>
        <w:rPr>
          <w:rFonts w:ascii="Century Gothic" w:hAnsi="Century Gothic" w:cs="Calibri"/>
          <w:bCs/>
          <w:sz w:val="20"/>
          <w:szCs w:val="20"/>
          <w:lang w:val="x-none"/>
        </w:rPr>
      </w:pPr>
      <w:r w:rsidRPr="00F25630">
        <w:rPr>
          <w:rFonts w:ascii="Century Gothic" w:hAnsi="Century Gothic" w:cs="Calibri"/>
          <w:b/>
          <w:bCs/>
          <w:sz w:val="20"/>
          <w:szCs w:val="20"/>
        </w:rPr>
        <w:t xml:space="preserve">14.1. </w:t>
      </w:r>
      <w:r w:rsidR="00A01F68" w:rsidRPr="00F25630">
        <w:rPr>
          <w:rFonts w:ascii="Century Gothic" w:hAnsi="Century Gothic" w:cs="Calibri"/>
          <w:bCs/>
          <w:sz w:val="20"/>
          <w:szCs w:val="20"/>
          <w:lang w:val="x-none"/>
        </w:rPr>
        <w:t>Ao término da concessão, o imóvel será revertido ao patrimônio da CONCEDENTE, livre e desembaraçado de pessoas e bens, em perfeito estado de conservação.</w:t>
      </w:r>
    </w:p>
    <w:p w:rsidR="00B76FF7" w:rsidRPr="00F25630" w:rsidRDefault="00B76FF7" w:rsidP="00A01F68">
      <w:pPr>
        <w:widowControl w:val="0"/>
        <w:autoSpaceDE w:val="0"/>
        <w:autoSpaceDN w:val="0"/>
        <w:adjustRightInd w:val="0"/>
        <w:jc w:val="both"/>
        <w:rPr>
          <w:rFonts w:ascii="Century Gothic" w:hAnsi="Century Gothic" w:cs="Calibri"/>
          <w:b/>
          <w:sz w:val="20"/>
          <w:szCs w:val="20"/>
          <w:lang w:val="x-none"/>
        </w:rPr>
      </w:pPr>
    </w:p>
    <w:p w:rsidR="00B76FF7" w:rsidRPr="00F25630" w:rsidRDefault="004F22F8" w:rsidP="00B76FF7">
      <w:pPr>
        <w:jc w:val="center"/>
        <w:rPr>
          <w:rFonts w:ascii="Century Gothic" w:hAnsi="Century Gothic" w:cs="Arial"/>
          <w:b/>
          <w:sz w:val="20"/>
          <w:szCs w:val="20"/>
        </w:rPr>
      </w:pPr>
      <w:r>
        <w:rPr>
          <w:rFonts w:ascii="Century Gothic" w:hAnsi="Century Gothic" w:cs="Calibri"/>
          <w:b/>
          <w:sz w:val="20"/>
          <w:szCs w:val="20"/>
        </w:rPr>
        <w:t>CLÁUSULA DÉCIMA QUINTA</w:t>
      </w:r>
      <w:r w:rsidR="00B76FF7" w:rsidRPr="00F25630">
        <w:rPr>
          <w:rFonts w:ascii="Century Gothic" w:hAnsi="Century Gothic" w:cs="Calibri"/>
          <w:b/>
          <w:sz w:val="20"/>
          <w:szCs w:val="20"/>
        </w:rPr>
        <w:t xml:space="preserve"> - </w:t>
      </w:r>
      <w:r w:rsidR="00B76FF7" w:rsidRPr="00F25630">
        <w:rPr>
          <w:rFonts w:ascii="Century Gothic" w:hAnsi="Century Gothic" w:cs="Arial"/>
          <w:b/>
          <w:sz w:val="20"/>
          <w:szCs w:val="20"/>
        </w:rPr>
        <w:t>DA PUBLICAÇÃO</w:t>
      </w:r>
    </w:p>
    <w:p w:rsidR="00B76FF7" w:rsidRPr="00F25630" w:rsidRDefault="004F22F8" w:rsidP="004F22F8">
      <w:pPr>
        <w:jc w:val="both"/>
        <w:rPr>
          <w:rFonts w:ascii="Century Gothic" w:hAnsi="Century Gothic" w:cs="Arial"/>
          <w:sz w:val="20"/>
          <w:szCs w:val="20"/>
        </w:rPr>
      </w:pPr>
      <w:r>
        <w:rPr>
          <w:rFonts w:ascii="Century Gothic" w:hAnsi="Century Gothic" w:cs="Arial"/>
          <w:b/>
          <w:sz w:val="20"/>
          <w:szCs w:val="20"/>
        </w:rPr>
        <w:t>15</w:t>
      </w:r>
      <w:r w:rsidR="00B76FF7" w:rsidRPr="00F25630">
        <w:rPr>
          <w:rFonts w:ascii="Century Gothic" w:hAnsi="Century Gothic" w:cs="Arial"/>
          <w:b/>
          <w:sz w:val="20"/>
          <w:szCs w:val="20"/>
        </w:rPr>
        <w:t>.1.</w:t>
      </w:r>
      <w:r w:rsidR="00B76FF7" w:rsidRPr="00F25630">
        <w:rPr>
          <w:rFonts w:ascii="Century Gothic" w:hAnsi="Century Gothic" w:cs="Arial"/>
          <w:sz w:val="20"/>
          <w:szCs w:val="20"/>
        </w:rPr>
        <w:t xml:space="preserve"> Incumbirá ao contratante divulgar o presente instrumento no Portal Nacional de Contratações Públicas (PNCP), no Portal Transparência, através do endereço eletrônico https://www.lobato.pr.gov.br/ - aba “LICITAÇÕES”, na forma prevista no art. 94 da Lei 14.133, de 2021.</w:t>
      </w:r>
    </w:p>
    <w:p w:rsidR="00B76FF7" w:rsidRPr="00F25630" w:rsidRDefault="00B76FF7" w:rsidP="00B76FF7">
      <w:pPr>
        <w:overflowPunct w:val="0"/>
        <w:autoSpaceDE w:val="0"/>
        <w:adjustRightInd w:val="0"/>
        <w:spacing w:line="276" w:lineRule="auto"/>
        <w:rPr>
          <w:rFonts w:ascii="Century Gothic" w:hAnsi="Century Gothic"/>
          <w:sz w:val="20"/>
          <w:szCs w:val="20"/>
        </w:rPr>
      </w:pPr>
    </w:p>
    <w:p w:rsidR="00B76FF7" w:rsidRPr="00F25630" w:rsidRDefault="00E42638" w:rsidP="00B76FF7">
      <w:pPr>
        <w:pStyle w:val="Default"/>
        <w:jc w:val="center"/>
        <w:rPr>
          <w:rFonts w:ascii="Century Gothic" w:hAnsi="Century Gothic"/>
          <w:b/>
          <w:color w:val="auto"/>
          <w:sz w:val="20"/>
          <w:szCs w:val="20"/>
        </w:rPr>
      </w:pPr>
      <w:r w:rsidRPr="00F25630">
        <w:rPr>
          <w:rFonts w:ascii="Century Gothic" w:hAnsi="Century Gothic"/>
          <w:b/>
          <w:color w:val="auto"/>
          <w:sz w:val="20"/>
          <w:szCs w:val="20"/>
        </w:rPr>
        <w:t xml:space="preserve">CLÁUSULA DÉCIMA </w:t>
      </w:r>
      <w:r w:rsidR="004F22F8">
        <w:rPr>
          <w:rFonts w:ascii="Century Gothic" w:hAnsi="Century Gothic"/>
          <w:b/>
          <w:color w:val="auto"/>
          <w:sz w:val="20"/>
          <w:szCs w:val="20"/>
        </w:rPr>
        <w:t>SEXTA</w:t>
      </w:r>
      <w:r w:rsidR="00B76FF7" w:rsidRPr="00F25630">
        <w:rPr>
          <w:rFonts w:ascii="Century Gothic" w:hAnsi="Century Gothic"/>
          <w:b/>
          <w:color w:val="auto"/>
          <w:sz w:val="20"/>
          <w:szCs w:val="20"/>
        </w:rPr>
        <w:t xml:space="preserve"> – DAS OBRIGAÇÕES REFERENTE À LEI GERAL DE PROTEÇÃO DE DADOS</w:t>
      </w:r>
    </w:p>
    <w:p w:rsidR="00B76FF7" w:rsidRPr="00F25630" w:rsidRDefault="004F22F8" w:rsidP="00E42638">
      <w:pPr>
        <w:pStyle w:val="Default"/>
        <w:jc w:val="both"/>
        <w:rPr>
          <w:rFonts w:ascii="Century Gothic" w:hAnsi="Century Gothic"/>
          <w:color w:val="auto"/>
          <w:sz w:val="20"/>
          <w:szCs w:val="20"/>
        </w:rPr>
      </w:pPr>
      <w:r>
        <w:rPr>
          <w:rFonts w:ascii="Century Gothic" w:hAnsi="Century Gothic"/>
          <w:b/>
          <w:color w:val="auto"/>
          <w:sz w:val="20"/>
          <w:szCs w:val="20"/>
        </w:rPr>
        <w:t>16</w:t>
      </w:r>
      <w:r w:rsidR="00B76FF7" w:rsidRPr="00F25630">
        <w:rPr>
          <w:rFonts w:ascii="Century Gothic" w:hAnsi="Century Gothic"/>
          <w:b/>
          <w:color w:val="auto"/>
          <w:sz w:val="20"/>
          <w:szCs w:val="20"/>
        </w:rPr>
        <w:t>.1</w:t>
      </w:r>
      <w:r w:rsidR="00B76FF7" w:rsidRPr="00F25630">
        <w:rPr>
          <w:sz w:val="20"/>
          <w:szCs w:val="20"/>
        </w:rPr>
        <w:t xml:space="preserve"> </w:t>
      </w:r>
      <w:r w:rsidR="00B76FF7" w:rsidRPr="00F25630">
        <w:rPr>
          <w:rFonts w:ascii="Century Gothic" w:hAnsi="Century Gothic"/>
          <w:color w:val="auto"/>
          <w:sz w:val="20"/>
          <w:szCs w:val="20"/>
        </w:rPr>
        <w:t xml:space="preserve">A Contratada se obriga ainda a cumprir a Lei Geral de Proteção de Dados - Lei 13.709/2018, no que for cabível em face do objeto deste contrato, em especial a: </w:t>
      </w:r>
    </w:p>
    <w:p w:rsidR="00B76FF7" w:rsidRPr="00F25630" w:rsidRDefault="00B76FF7" w:rsidP="00E42638">
      <w:pPr>
        <w:pStyle w:val="Default"/>
        <w:jc w:val="both"/>
        <w:rPr>
          <w:rFonts w:ascii="Century Gothic" w:hAnsi="Century Gothic"/>
          <w:color w:val="auto"/>
          <w:sz w:val="20"/>
          <w:szCs w:val="20"/>
        </w:rPr>
      </w:pPr>
      <w:r w:rsidRPr="00F25630">
        <w:rPr>
          <w:rFonts w:ascii="Century Gothic" w:hAnsi="Century Gothic"/>
          <w:color w:val="auto"/>
          <w:sz w:val="20"/>
          <w:szCs w:val="20"/>
        </w:rPr>
        <w:t xml:space="preserve">a) Guardar sigilo quanto aos dados pessoais aos quais eventualmente tenham acesso em razão da execução deste objeto; </w:t>
      </w:r>
    </w:p>
    <w:p w:rsidR="00B76FF7" w:rsidRPr="00F25630" w:rsidRDefault="00B76FF7" w:rsidP="00E42638">
      <w:pPr>
        <w:pStyle w:val="Default"/>
        <w:jc w:val="both"/>
        <w:rPr>
          <w:rFonts w:ascii="Century Gothic" w:hAnsi="Century Gothic"/>
          <w:color w:val="auto"/>
          <w:sz w:val="20"/>
          <w:szCs w:val="20"/>
        </w:rPr>
      </w:pPr>
      <w:r w:rsidRPr="00F25630">
        <w:rPr>
          <w:rFonts w:ascii="Century Gothic" w:hAnsi="Century Gothic"/>
          <w:color w:val="auto"/>
          <w:sz w:val="20"/>
          <w:szCs w:val="20"/>
        </w:rPr>
        <w:t xml:space="preserve">b) Tratar os dados pessoais recebidos de acordo com a finalidade da contratação (convênio/parceria/credenciamento), de modo legítimo e lícito, entendendo-se por tratamento de dados os atos que se refiram a coleta, produção, recepção, classificação, utilização, acesso, reprodução, transmissão, distribuição, processamento, arquivamento, armazenamento, </w:t>
      </w:r>
      <w:r w:rsidRPr="00F25630">
        <w:rPr>
          <w:rFonts w:ascii="Century Gothic" w:hAnsi="Century Gothic"/>
          <w:color w:val="auto"/>
          <w:sz w:val="20"/>
          <w:szCs w:val="20"/>
        </w:rPr>
        <w:lastRenderedPageBreak/>
        <w:t xml:space="preserve">eliminação, avaliação ou controle da informação, modificação, comunicação, transferência, difusão ou extração de dados; </w:t>
      </w:r>
    </w:p>
    <w:p w:rsidR="00B76FF7" w:rsidRPr="00F25630" w:rsidRDefault="00B76FF7" w:rsidP="00E42638">
      <w:pPr>
        <w:pStyle w:val="Default"/>
        <w:jc w:val="both"/>
        <w:rPr>
          <w:rFonts w:ascii="Century Gothic" w:hAnsi="Century Gothic"/>
          <w:color w:val="auto"/>
          <w:sz w:val="20"/>
          <w:szCs w:val="20"/>
        </w:rPr>
      </w:pPr>
      <w:r w:rsidRPr="00F25630">
        <w:rPr>
          <w:rFonts w:ascii="Century Gothic" w:hAnsi="Century Gothic"/>
          <w:color w:val="auto"/>
          <w:sz w:val="20"/>
          <w:szCs w:val="20"/>
        </w:rPr>
        <w:t xml:space="preserve">c) Garantir ao titular de dados a consulta gratuita e facilitada aos seus dados pessoais, bem como a forma, duração e finalidade do tratamento; </w:t>
      </w:r>
    </w:p>
    <w:p w:rsidR="00B76FF7" w:rsidRPr="00F25630" w:rsidRDefault="00B76FF7" w:rsidP="00E42638">
      <w:pPr>
        <w:pStyle w:val="Default"/>
        <w:jc w:val="both"/>
        <w:rPr>
          <w:rFonts w:ascii="Century Gothic" w:hAnsi="Century Gothic"/>
          <w:color w:val="auto"/>
          <w:sz w:val="20"/>
          <w:szCs w:val="20"/>
        </w:rPr>
      </w:pPr>
      <w:r w:rsidRPr="00F25630">
        <w:rPr>
          <w:rFonts w:ascii="Century Gothic" w:hAnsi="Century Gothic"/>
          <w:color w:val="auto"/>
          <w:sz w:val="20"/>
          <w:szCs w:val="20"/>
        </w:rPr>
        <w:t xml:space="preserve">d) Não utilizar os dados pessoais recebidos ou tratá-los com fins discriminatórios, ilícitos, abusivos ou para finalidade distinta da contratação; </w:t>
      </w:r>
    </w:p>
    <w:p w:rsidR="00B76FF7" w:rsidRPr="00F25630" w:rsidRDefault="00B76FF7" w:rsidP="00E42638">
      <w:pPr>
        <w:pStyle w:val="Default"/>
        <w:jc w:val="both"/>
        <w:rPr>
          <w:rFonts w:ascii="Century Gothic" w:hAnsi="Century Gothic"/>
          <w:color w:val="auto"/>
          <w:sz w:val="20"/>
          <w:szCs w:val="20"/>
        </w:rPr>
      </w:pPr>
      <w:r w:rsidRPr="00F25630">
        <w:rPr>
          <w:rFonts w:ascii="Century Gothic" w:hAnsi="Century Gothic"/>
          <w:color w:val="auto"/>
          <w:sz w:val="20"/>
          <w:szCs w:val="20"/>
        </w:rPr>
        <w:t xml:space="preserve">e) Fazer uso somente dos dados pessoais que forem imprescindíveis à execução do objeto; </w:t>
      </w:r>
    </w:p>
    <w:p w:rsidR="00B76FF7" w:rsidRPr="00F25630" w:rsidRDefault="00B76FF7" w:rsidP="00E42638">
      <w:pPr>
        <w:pStyle w:val="Default"/>
        <w:jc w:val="both"/>
        <w:rPr>
          <w:rFonts w:ascii="Century Gothic" w:hAnsi="Century Gothic"/>
          <w:color w:val="auto"/>
          <w:sz w:val="20"/>
          <w:szCs w:val="20"/>
        </w:rPr>
      </w:pPr>
      <w:r w:rsidRPr="00F25630">
        <w:rPr>
          <w:rFonts w:ascii="Century Gothic" w:hAnsi="Century Gothic"/>
          <w:color w:val="auto"/>
          <w:sz w:val="20"/>
          <w:szCs w:val="20"/>
        </w:rPr>
        <w:t xml:space="preserve">f) Adotar todas as medidas previstas em Lei para evitar o vazamento de dados pessoais que receber ou o acesso por pessoal não autorizado; </w:t>
      </w:r>
    </w:p>
    <w:p w:rsidR="00B76FF7" w:rsidRPr="00F25630" w:rsidRDefault="004F22F8" w:rsidP="00E42638">
      <w:pPr>
        <w:pStyle w:val="Default"/>
        <w:jc w:val="both"/>
        <w:rPr>
          <w:rFonts w:ascii="Century Gothic" w:hAnsi="Century Gothic"/>
          <w:color w:val="auto"/>
          <w:sz w:val="20"/>
          <w:szCs w:val="20"/>
        </w:rPr>
      </w:pPr>
      <w:r>
        <w:rPr>
          <w:rFonts w:ascii="Century Gothic" w:hAnsi="Century Gothic"/>
          <w:b/>
          <w:color w:val="auto"/>
          <w:sz w:val="20"/>
          <w:szCs w:val="20"/>
        </w:rPr>
        <w:t>16</w:t>
      </w:r>
      <w:r w:rsidR="00B76FF7" w:rsidRPr="00F25630">
        <w:rPr>
          <w:rFonts w:ascii="Century Gothic" w:hAnsi="Century Gothic"/>
          <w:b/>
          <w:color w:val="auto"/>
          <w:sz w:val="20"/>
          <w:szCs w:val="20"/>
        </w:rPr>
        <w:t>.2.</w:t>
      </w:r>
      <w:r w:rsidR="00B76FF7" w:rsidRPr="00F25630">
        <w:rPr>
          <w:rFonts w:ascii="Century Gothic" w:hAnsi="Century Gothic"/>
          <w:color w:val="auto"/>
          <w:sz w:val="20"/>
          <w:szCs w:val="20"/>
        </w:rPr>
        <w:t xml:space="preserve"> Em caso de vazamento de dados pessoais, adotar as providências necessárias para mitigar as consequências do dano, informando ao Contratante, no prazo de até 48 horas: </w:t>
      </w:r>
    </w:p>
    <w:p w:rsidR="00B76FF7" w:rsidRPr="00F25630" w:rsidRDefault="00B76FF7" w:rsidP="00E42638">
      <w:pPr>
        <w:pStyle w:val="Default"/>
        <w:jc w:val="both"/>
        <w:rPr>
          <w:rFonts w:ascii="Century Gothic" w:hAnsi="Century Gothic"/>
          <w:color w:val="auto"/>
          <w:sz w:val="20"/>
          <w:szCs w:val="20"/>
        </w:rPr>
      </w:pPr>
      <w:r w:rsidRPr="00F25630">
        <w:rPr>
          <w:rFonts w:ascii="Century Gothic" w:hAnsi="Century Gothic"/>
          <w:color w:val="auto"/>
          <w:sz w:val="20"/>
          <w:szCs w:val="20"/>
        </w:rPr>
        <w:t xml:space="preserve">a) A descrição da natureza dos dados pessoais afetados; </w:t>
      </w:r>
    </w:p>
    <w:p w:rsidR="00B76FF7" w:rsidRPr="00F25630" w:rsidRDefault="00B76FF7" w:rsidP="00E42638">
      <w:pPr>
        <w:pStyle w:val="Default"/>
        <w:jc w:val="both"/>
        <w:rPr>
          <w:rFonts w:ascii="Century Gothic" w:hAnsi="Century Gothic"/>
          <w:color w:val="auto"/>
          <w:sz w:val="20"/>
          <w:szCs w:val="20"/>
        </w:rPr>
      </w:pPr>
      <w:r w:rsidRPr="00F25630">
        <w:rPr>
          <w:rFonts w:ascii="Century Gothic" w:hAnsi="Century Gothic"/>
          <w:color w:val="auto"/>
          <w:sz w:val="20"/>
          <w:szCs w:val="20"/>
        </w:rPr>
        <w:t xml:space="preserve">b) As informações sobre os titulares envolvidos; </w:t>
      </w:r>
    </w:p>
    <w:p w:rsidR="00B76FF7" w:rsidRPr="00F25630" w:rsidRDefault="00B76FF7" w:rsidP="00E42638">
      <w:pPr>
        <w:pStyle w:val="Default"/>
        <w:jc w:val="both"/>
        <w:rPr>
          <w:rFonts w:ascii="Century Gothic" w:hAnsi="Century Gothic"/>
          <w:color w:val="auto"/>
          <w:sz w:val="20"/>
          <w:szCs w:val="20"/>
        </w:rPr>
      </w:pPr>
      <w:r w:rsidRPr="00F25630">
        <w:rPr>
          <w:rFonts w:ascii="Century Gothic" w:hAnsi="Century Gothic"/>
          <w:color w:val="auto"/>
          <w:sz w:val="20"/>
          <w:szCs w:val="20"/>
        </w:rPr>
        <w:t>c) A indicação das medidas técnicas e de segurança utilizadas para a proteção dos dados, observados os segredos comercial e industrial.</w:t>
      </w:r>
    </w:p>
    <w:p w:rsidR="00B76FF7" w:rsidRPr="00F25630" w:rsidRDefault="00B76FF7" w:rsidP="00E42638">
      <w:pPr>
        <w:pStyle w:val="Default"/>
        <w:jc w:val="both"/>
        <w:rPr>
          <w:rFonts w:ascii="Century Gothic" w:hAnsi="Century Gothic"/>
          <w:color w:val="auto"/>
          <w:sz w:val="20"/>
          <w:szCs w:val="20"/>
        </w:rPr>
      </w:pPr>
      <w:r w:rsidRPr="00F25630">
        <w:rPr>
          <w:rFonts w:ascii="Century Gothic" w:hAnsi="Century Gothic"/>
          <w:color w:val="auto"/>
          <w:sz w:val="20"/>
          <w:szCs w:val="20"/>
        </w:rPr>
        <w:t xml:space="preserve">d) Os riscos relacionados ao incidente; </w:t>
      </w:r>
    </w:p>
    <w:p w:rsidR="00B76FF7" w:rsidRPr="00F25630" w:rsidRDefault="00B76FF7" w:rsidP="00E42638">
      <w:pPr>
        <w:pStyle w:val="Default"/>
        <w:jc w:val="both"/>
        <w:rPr>
          <w:rFonts w:ascii="Century Gothic" w:hAnsi="Century Gothic"/>
          <w:color w:val="auto"/>
          <w:sz w:val="20"/>
          <w:szCs w:val="20"/>
        </w:rPr>
      </w:pPr>
      <w:r w:rsidRPr="00F25630">
        <w:rPr>
          <w:rFonts w:ascii="Century Gothic" w:hAnsi="Century Gothic"/>
          <w:color w:val="auto"/>
          <w:sz w:val="20"/>
          <w:szCs w:val="20"/>
        </w:rPr>
        <w:t xml:space="preserve">e) Os motivos da demora, no caso de a comunicação não ter sido imediata; </w:t>
      </w:r>
    </w:p>
    <w:p w:rsidR="00B76FF7" w:rsidRPr="00F25630" w:rsidRDefault="00B76FF7" w:rsidP="00E42638">
      <w:pPr>
        <w:pStyle w:val="Default"/>
        <w:jc w:val="both"/>
        <w:rPr>
          <w:rFonts w:ascii="Century Gothic" w:hAnsi="Century Gothic"/>
          <w:color w:val="auto"/>
          <w:sz w:val="20"/>
          <w:szCs w:val="20"/>
        </w:rPr>
      </w:pPr>
      <w:r w:rsidRPr="00F25630">
        <w:rPr>
          <w:rFonts w:ascii="Century Gothic" w:hAnsi="Century Gothic"/>
          <w:color w:val="auto"/>
          <w:sz w:val="20"/>
          <w:szCs w:val="20"/>
        </w:rPr>
        <w:t xml:space="preserve">f) As medidas que foram ou que serão adotadas para reverter ou mitigar os efeitos do prejuízo; </w:t>
      </w:r>
    </w:p>
    <w:p w:rsidR="00B76FF7" w:rsidRPr="00F25630" w:rsidRDefault="004F22F8" w:rsidP="00E42638">
      <w:pPr>
        <w:pStyle w:val="Default"/>
        <w:jc w:val="both"/>
        <w:rPr>
          <w:rFonts w:ascii="Century Gothic" w:hAnsi="Century Gothic"/>
          <w:color w:val="auto"/>
          <w:sz w:val="20"/>
          <w:szCs w:val="20"/>
        </w:rPr>
      </w:pPr>
      <w:r>
        <w:rPr>
          <w:rFonts w:ascii="Century Gothic" w:hAnsi="Century Gothic"/>
          <w:b/>
          <w:color w:val="auto"/>
          <w:sz w:val="20"/>
          <w:szCs w:val="20"/>
        </w:rPr>
        <w:t>16</w:t>
      </w:r>
      <w:r w:rsidR="00B76FF7" w:rsidRPr="00F25630">
        <w:rPr>
          <w:rFonts w:ascii="Century Gothic" w:hAnsi="Century Gothic"/>
          <w:b/>
          <w:color w:val="auto"/>
          <w:sz w:val="20"/>
          <w:szCs w:val="20"/>
        </w:rPr>
        <w:t>.3.</w:t>
      </w:r>
      <w:r w:rsidR="00B76FF7" w:rsidRPr="00F25630">
        <w:rPr>
          <w:rFonts w:ascii="Century Gothic" w:hAnsi="Century Gothic"/>
          <w:color w:val="auto"/>
          <w:sz w:val="20"/>
          <w:szCs w:val="20"/>
        </w:rPr>
        <w:t xml:space="preserve"> Demonstrar, sempre que solicitado, a adoção de medidas eficazes para comprovar a observância e o cumprimento das normas de proteção de dados; </w:t>
      </w:r>
    </w:p>
    <w:p w:rsidR="00B76FF7" w:rsidRPr="00F25630" w:rsidRDefault="004F22F8" w:rsidP="00E42638">
      <w:pPr>
        <w:pStyle w:val="Default"/>
        <w:jc w:val="both"/>
        <w:rPr>
          <w:rFonts w:ascii="Century Gothic" w:hAnsi="Century Gothic"/>
          <w:color w:val="auto"/>
          <w:sz w:val="20"/>
          <w:szCs w:val="20"/>
        </w:rPr>
      </w:pPr>
      <w:r>
        <w:rPr>
          <w:rFonts w:ascii="Century Gothic" w:hAnsi="Century Gothic"/>
          <w:b/>
          <w:color w:val="auto"/>
          <w:sz w:val="20"/>
          <w:szCs w:val="20"/>
        </w:rPr>
        <w:t>16</w:t>
      </w:r>
      <w:r w:rsidR="00B76FF7" w:rsidRPr="00F25630">
        <w:rPr>
          <w:rFonts w:ascii="Century Gothic" w:hAnsi="Century Gothic"/>
          <w:b/>
          <w:color w:val="auto"/>
          <w:sz w:val="20"/>
          <w:szCs w:val="20"/>
        </w:rPr>
        <w:t>.4.</w:t>
      </w:r>
      <w:r w:rsidR="00B76FF7" w:rsidRPr="00F25630">
        <w:rPr>
          <w:rFonts w:ascii="Century Gothic" w:hAnsi="Century Gothic"/>
          <w:color w:val="auto"/>
          <w:sz w:val="20"/>
          <w:szCs w:val="20"/>
        </w:rPr>
        <w:t xml:space="preserve"> Utilizar medidas técnicas e organizacionais de modo a proteger os dados pessoais de tratamento não autorizado;</w:t>
      </w:r>
    </w:p>
    <w:p w:rsidR="00B76FF7" w:rsidRPr="00F25630" w:rsidRDefault="004F22F8" w:rsidP="00E42638">
      <w:pPr>
        <w:pStyle w:val="Default"/>
        <w:jc w:val="both"/>
        <w:rPr>
          <w:rFonts w:ascii="Century Gothic" w:hAnsi="Century Gothic"/>
          <w:color w:val="auto"/>
          <w:sz w:val="20"/>
          <w:szCs w:val="20"/>
        </w:rPr>
      </w:pPr>
      <w:r>
        <w:rPr>
          <w:rFonts w:ascii="Century Gothic" w:hAnsi="Century Gothic"/>
          <w:b/>
          <w:color w:val="auto"/>
          <w:sz w:val="20"/>
          <w:szCs w:val="20"/>
        </w:rPr>
        <w:t>16</w:t>
      </w:r>
      <w:r w:rsidR="00B76FF7" w:rsidRPr="00F25630">
        <w:rPr>
          <w:rFonts w:ascii="Century Gothic" w:hAnsi="Century Gothic"/>
          <w:b/>
          <w:color w:val="auto"/>
          <w:sz w:val="20"/>
          <w:szCs w:val="20"/>
        </w:rPr>
        <w:t>.5.</w:t>
      </w:r>
      <w:r w:rsidR="00B76FF7" w:rsidRPr="00F25630">
        <w:rPr>
          <w:rFonts w:ascii="Century Gothic" w:hAnsi="Century Gothic"/>
          <w:color w:val="auto"/>
          <w:sz w:val="20"/>
          <w:szCs w:val="20"/>
        </w:rPr>
        <w:t xml:space="preserve"> Armazenar os dados somente pelo período necessário para cumprir as obrigações contratuais e legais; </w:t>
      </w:r>
    </w:p>
    <w:p w:rsidR="00B76FF7" w:rsidRPr="00F25630" w:rsidRDefault="004F22F8" w:rsidP="00E42638">
      <w:pPr>
        <w:pStyle w:val="Default"/>
        <w:jc w:val="both"/>
        <w:rPr>
          <w:rFonts w:ascii="Century Gothic" w:hAnsi="Century Gothic"/>
          <w:color w:val="auto"/>
          <w:sz w:val="20"/>
          <w:szCs w:val="20"/>
        </w:rPr>
      </w:pPr>
      <w:r>
        <w:rPr>
          <w:rFonts w:ascii="Century Gothic" w:hAnsi="Century Gothic"/>
          <w:b/>
          <w:color w:val="auto"/>
          <w:sz w:val="20"/>
          <w:szCs w:val="20"/>
        </w:rPr>
        <w:t>16</w:t>
      </w:r>
      <w:r w:rsidR="00B76FF7" w:rsidRPr="00F25630">
        <w:rPr>
          <w:rFonts w:ascii="Century Gothic" w:hAnsi="Century Gothic"/>
          <w:b/>
          <w:color w:val="auto"/>
          <w:sz w:val="20"/>
          <w:szCs w:val="20"/>
        </w:rPr>
        <w:t>.6.</w:t>
      </w:r>
      <w:r w:rsidR="00B76FF7" w:rsidRPr="00F25630">
        <w:rPr>
          <w:rFonts w:ascii="Century Gothic" w:hAnsi="Century Gothic"/>
          <w:color w:val="auto"/>
          <w:sz w:val="20"/>
          <w:szCs w:val="20"/>
        </w:rPr>
        <w:t xml:space="preserve"> Apagar todos os dados pessoais quando solicitado pela Administração ou, não sendo possível, justificar com a base legal ou contratual a retenção dos dados; </w:t>
      </w:r>
    </w:p>
    <w:p w:rsidR="00B76FF7" w:rsidRPr="00F25630" w:rsidRDefault="004F22F8" w:rsidP="00E42638">
      <w:pPr>
        <w:pStyle w:val="Default"/>
        <w:jc w:val="both"/>
        <w:rPr>
          <w:rFonts w:ascii="Century Gothic" w:hAnsi="Century Gothic"/>
          <w:color w:val="auto"/>
          <w:sz w:val="20"/>
          <w:szCs w:val="20"/>
        </w:rPr>
      </w:pPr>
      <w:r>
        <w:rPr>
          <w:rFonts w:ascii="Century Gothic" w:hAnsi="Century Gothic"/>
          <w:b/>
          <w:color w:val="auto"/>
          <w:sz w:val="20"/>
          <w:szCs w:val="20"/>
        </w:rPr>
        <w:t>16</w:t>
      </w:r>
      <w:r w:rsidR="00B76FF7" w:rsidRPr="00F25630">
        <w:rPr>
          <w:rFonts w:ascii="Century Gothic" w:hAnsi="Century Gothic"/>
          <w:b/>
          <w:color w:val="auto"/>
          <w:sz w:val="20"/>
          <w:szCs w:val="20"/>
        </w:rPr>
        <w:t>.7.</w:t>
      </w:r>
      <w:r w:rsidR="00B76FF7" w:rsidRPr="00F25630">
        <w:rPr>
          <w:rFonts w:ascii="Century Gothic" w:hAnsi="Century Gothic"/>
          <w:color w:val="auto"/>
          <w:sz w:val="20"/>
          <w:szCs w:val="20"/>
        </w:rPr>
        <w:t xml:space="preserve"> Anonimizar os dados pessoais quando solicitado pelo Município, ou, não sendo possível, justificar com a base legal ou contratual.</w:t>
      </w:r>
    </w:p>
    <w:p w:rsidR="00B76FF7" w:rsidRPr="00F25630" w:rsidRDefault="00B76FF7" w:rsidP="00B76FF7">
      <w:pPr>
        <w:overflowPunct w:val="0"/>
        <w:autoSpaceDE w:val="0"/>
        <w:adjustRightInd w:val="0"/>
        <w:spacing w:line="276" w:lineRule="auto"/>
        <w:rPr>
          <w:rFonts w:ascii="Century Gothic" w:hAnsi="Century Gothic"/>
          <w:sz w:val="20"/>
          <w:szCs w:val="20"/>
        </w:rPr>
      </w:pPr>
    </w:p>
    <w:p w:rsidR="00B76FF7" w:rsidRPr="00F25630" w:rsidRDefault="004F22F8" w:rsidP="00B76FF7">
      <w:pPr>
        <w:overflowPunct w:val="0"/>
        <w:autoSpaceDE w:val="0"/>
        <w:adjustRightInd w:val="0"/>
        <w:spacing w:line="276" w:lineRule="auto"/>
        <w:jc w:val="center"/>
        <w:rPr>
          <w:rFonts w:ascii="Century Gothic" w:hAnsi="Century Gothic"/>
          <w:b/>
          <w:sz w:val="20"/>
          <w:szCs w:val="20"/>
        </w:rPr>
      </w:pPr>
      <w:r>
        <w:rPr>
          <w:rFonts w:ascii="Century Gothic" w:hAnsi="Century Gothic"/>
          <w:b/>
          <w:sz w:val="20"/>
          <w:szCs w:val="20"/>
        </w:rPr>
        <w:t>CLÁUSULA DÉCIMA SÉTIMA</w:t>
      </w:r>
      <w:r w:rsidR="00B76FF7" w:rsidRPr="00F25630">
        <w:rPr>
          <w:rFonts w:ascii="Century Gothic" w:hAnsi="Century Gothic"/>
          <w:b/>
          <w:sz w:val="20"/>
          <w:szCs w:val="20"/>
        </w:rPr>
        <w:t xml:space="preserve"> – DO FORO</w:t>
      </w:r>
    </w:p>
    <w:p w:rsidR="00B76FF7" w:rsidRPr="00F25630" w:rsidRDefault="004F22F8" w:rsidP="00B76FF7">
      <w:pPr>
        <w:overflowPunct w:val="0"/>
        <w:autoSpaceDE w:val="0"/>
        <w:adjustRightInd w:val="0"/>
        <w:spacing w:line="276" w:lineRule="auto"/>
        <w:rPr>
          <w:rFonts w:ascii="Century Gothic" w:hAnsi="Century Gothic"/>
          <w:sz w:val="20"/>
          <w:szCs w:val="20"/>
        </w:rPr>
      </w:pPr>
      <w:r>
        <w:rPr>
          <w:rFonts w:ascii="Century Gothic" w:hAnsi="Century Gothic"/>
          <w:b/>
          <w:sz w:val="20"/>
          <w:szCs w:val="20"/>
        </w:rPr>
        <w:t>17</w:t>
      </w:r>
      <w:r w:rsidR="00B76FF7" w:rsidRPr="00F25630">
        <w:rPr>
          <w:rFonts w:ascii="Century Gothic" w:hAnsi="Century Gothic"/>
          <w:b/>
          <w:sz w:val="20"/>
          <w:szCs w:val="20"/>
        </w:rPr>
        <w:t>.1.</w:t>
      </w:r>
      <w:r w:rsidR="00B76FF7" w:rsidRPr="00F25630">
        <w:rPr>
          <w:rFonts w:ascii="Century Gothic" w:hAnsi="Century Gothic"/>
          <w:sz w:val="20"/>
          <w:szCs w:val="20"/>
        </w:rPr>
        <w:t xml:space="preserve"> As partes elegem o Foro da Comarca de Santa Fé, Estado do Paraná, para dirimir quaisquer dúvidas ou divergências, que poderão advir do presente Contrato;</w:t>
      </w:r>
    </w:p>
    <w:p w:rsidR="00B76FF7" w:rsidRPr="00F25630" w:rsidRDefault="00B76FF7" w:rsidP="00B76FF7">
      <w:pPr>
        <w:overflowPunct w:val="0"/>
        <w:autoSpaceDE w:val="0"/>
        <w:adjustRightInd w:val="0"/>
        <w:spacing w:line="276" w:lineRule="auto"/>
        <w:rPr>
          <w:rFonts w:ascii="Century Gothic" w:hAnsi="Century Gothic"/>
          <w:sz w:val="20"/>
          <w:szCs w:val="20"/>
        </w:rPr>
      </w:pPr>
    </w:p>
    <w:p w:rsidR="009D6209" w:rsidRPr="00F25630" w:rsidRDefault="00B76FF7" w:rsidP="009D5AA2">
      <w:pPr>
        <w:overflowPunct w:val="0"/>
        <w:autoSpaceDE w:val="0"/>
        <w:adjustRightInd w:val="0"/>
        <w:spacing w:line="276" w:lineRule="auto"/>
        <w:rPr>
          <w:rFonts w:ascii="Century Gothic" w:hAnsi="Century Gothic"/>
          <w:sz w:val="20"/>
          <w:szCs w:val="20"/>
        </w:rPr>
      </w:pPr>
      <w:r w:rsidRPr="00F25630">
        <w:rPr>
          <w:rFonts w:ascii="Century Gothic" w:hAnsi="Century Gothic"/>
          <w:sz w:val="20"/>
          <w:szCs w:val="20"/>
        </w:rPr>
        <w:t>Para firmeza e validade do pactuado, o presente ajuste, depois de lido e achado em ordem, vai assinado pelas partes em formato digital ou eletrô</w:t>
      </w:r>
      <w:r w:rsidR="009D5AA2" w:rsidRPr="00F25630">
        <w:rPr>
          <w:rFonts w:ascii="Century Gothic" w:hAnsi="Century Gothic"/>
          <w:sz w:val="20"/>
          <w:szCs w:val="20"/>
        </w:rPr>
        <w:t>nica, inclusive as testemunhas.</w:t>
      </w:r>
    </w:p>
    <w:p w:rsidR="009D6209" w:rsidRPr="00F25630" w:rsidRDefault="009D6209" w:rsidP="009D5AA2">
      <w:pPr>
        <w:widowControl w:val="0"/>
        <w:jc w:val="right"/>
        <w:rPr>
          <w:rFonts w:ascii="Century Gothic" w:hAnsi="Century Gothic" w:cs="Calibri"/>
          <w:sz w:val="20"/>
          <w:szCs w:val="20"/>
          <w:lang w:val="x-none"/>
        </w:rPr>
      </w:pPr>
      <w:r w:rsidRPr="00F25630">
        <w:rPr>
          <w:rFonts w:ascii="Century Gothic" w:hAnsi="Century Gothic" w:cs="Calibri"/>
          <w:sz w:val="20"/>
          <w:szCs w:val="20"/>
        </w:rPr>
        <w:t>Lobato-PR,</w:t>
      </w:r>
      <w:r w:rsidRPr="00F25630">
        <w:rPr>
          <w:rFonts w:ascii="Century Gothic" w:hAnsi="Century Gothic" w:cs="Calibri"/>
          <w:sz w:val="20"/>
          <w:szCs w:val="20"/>
          <w:lang w:val="x-none"/>
        </w:rPr>
        <w:t xml:space="preserve"> </w:t>
      </w:r>
      <w:r w:rsidR="00E42638" w:rsidRPr="00F25630">
        <w:rPr>
          <w:rFonts w:ascii="Century Gothic" w:hAnsi="Century Gothic" w:cs="Calibri"/>
          <w:sz w:val="20"/>
          <w:szCs w:val="20"/>
          <w:lang w:val="x-none"/>
        </w:rPr>
        <w:fldChar w:fldCharType="begin">
          <w:ffData>
            <w:name w:val="Texto426"/>
            <w:enabled/>
            <w:calcOnExit w:val="0"/>
            <w:textInput/>
          </w:ffData>
        </w:fldChar>
      </w:r>
      <w:bookmarkStart w:id="36" w:name="Texto426"/>
      <w:r w:rsidR="00E42638" w:rsidRPr="00F25630">
        <w:rPr>
          <w:rFonts w:ascii="Century Gothic" w:hAnsi="Century Gothic" w:cs="Calibri"/>
          <w:sz w:val="20"/>
          <w:szCs w:val="20"/>
          <w:lang w:val="x-none"/>
        </w:rPr>
        <w:instrText xml:space="preserve"> FORMTEXT </w:instrText>
      </w:r>
      <w:r w:rsidR="00E42638" w:rsidRPr="00F25630">
        <w:rPr>
          <w:rFonts w:ascii="Century Gothic" w:hAnsi="Century Gothic" w:cs="Calibri"/>
          <w:sz w:val="20"/>
          <w:szCs w:val="20"/>
          <w:lang w:val="x-none"/>
        </w:rPr>
      </w:r>
      <w:r w:rsidR="00E42638" w:rsidRPr="00F25630">
        <w:rPr>
          <w:rFonts w:ascii="Century Gothic" w:hAnsi="Century Gothic" w:cs="Calibri"/>
          <w:sz w:val="20"/>
          <w:szCs w:val="20"/>
          <w:lang w:val="x-none"/>
        </w:rPr>
        <w:fldChar w:fldCharType="separate"/>
      </w:r>
      <w:r w:rsidR="00E42638" w:rsidRPr="00F25630">
        <w:rPr>
          <w:rFonts w:ascii="Century Gothic" w:hAnsi="Century Gothic" w:cs="Calibri"/>
          <w:noProof/>
          <w:sz w:val="20"/>
          <w:szCs w:val="20"/>
          <w:lang w:val="x-none"/>
        </w:rPr>
        <w:t> </w:t>
      </w:r>
      <w:r w:rsidR="00E42638" w:rsidRPr="00F25630">
        <w:rPr>
          <w:rFonts w:ascii="Century Gothic" w:hAnsi="Century Gothic" w:cs="Calibri"/>
          <w:noProof/>
          <w:sz w:val="20"/>
          <w:szCs w:val="20"/>
          <w:lang w:val="x-none"/>
        </w:rPr>
        <w:t> </w:t>
      </w:r>
      <w:r w:rsidR="00E42638" w:rsidRPr="00F25630">
        <w:rPr>
          <w:rFonts w:ascii="Century Gothic" w:hAnsi="Century Gothic" w:cs="Calibri"/>
          <w:noProof/>
          <w:sz w:val="20"/>
          <w:szCs w:val="20"/>
          <w:lang w:val="x-none"/>
        </w:rPr>
        <w:t> </w:t>
      </w:r>
      <w:r w:rsidR="00E42638" w:rsidRPr="00F25630">
        <w:rPr>
          <w:rFonts w:ascii="Century Gothic" w:hAnsi="Century Gothic" w:cs="Calibri"/>
          <w:noProof/>
          <w:sz w:val="20"/>
          <w:szCs w:val="20"/>
          <w:lang w:val="x-none"/>
        </w:rPr>
        <w:t> </w:t>
      </w:r>
      <w:r w:rsidR="00E42638" w:rsidRPr="00F25630">
        <w:rPr>
          <w:rFonts w:ascii="Century Gothic" w:hAnsi="Century Gothic" w:cs="Calibri"/>
          <w:noProof/>
          <w:sz w:val="20"/>
          <w:szCs w:val="20"/>
          <w:lang w:val="x-none"/>
        </w:rPr>
        <w:t> </w:t>
      </w:r>
      <w:r w:rsidR="00E42638" w:rsidRPr="00F25630">
        <w:rPr>
          <w:rFonts w:ascii="Century Gothic" w:hAnsi="Century Gothic" w:cs="Calibri"/>
          <w:sz w:val="20"/>
          <w:szCs w:val="20"/>
          <w:lang w:val="x-none"/>
        </w:rPr>
        <w:fldChar w:fldCharType="end"/>
      </w:r>
      <w:bookmarkEnd w:id="36"/>
      <w:r w:rsidRPr="00F25630">
        <w:rPr>
          <w:rFonts w:ascii="Century Gothic" w:hAnsi="Century Gothic" w:cs="Calibri"/>
          <w:sz w:val="20"/>
          <w:szCs w:val="20"/>
          <w:lang w:val="x-none"/>
        </w:rPr>
        <w:t xml:space="preserve">. de </w:t>
      </w:r>
      <w:r w:rsidR="00E42638" w:rsidRPr="00F25630">
        <w:rPr>
          <w:rFonts w:ascii="Century Gothic" w:hAnsi="Century Gothic" w:cs="Calibri"/>
          <w:sz w:val="20"/>
          <w:szCs w:val="20"/>
          <w:lang w:val="x-none"/>
        </w:rPr>
        <w:fldChar w:fldCharType="begin">
          <w:ffData>
            <w:name w:val="Texto427"/>
            <w:enabled/>
            <w:calcOnExit w:val="0"/>
            <w:textInput/>
          </w:ffData>
        </w:fldChar>
      </w:r>
      <w:bookmarkStart w:id="37" w:name="Texto427"/>
      <w:r w:rsidR="00E42638" w:rsidRPr="00F25630">
        <w:rPr>
          <w:rFonts w:ascii="Century Gothic" w:hAnsi="Century Gothic" w:cs="Calibri"/>
          <w:sz w:val="20"/>
          <w:szCs w:val="20"/>
          <w:lang w:val="x-none"/>
        </w:rPr>
        <w:instrText xml:space="preserve"> FORMTEXT </w:instrText>
      </w:r>
      <w:r w:rsidR="00E42638" w:rsidRPr="00F25630">
        <w:rPr>
          <w:rFonts w:ascii="Century Gothic" w:hAnsi="Century Gothic" w:cs="Calibri"/>
          <w:sz w:val="20"/>
          <w:szCs w:val="20"/>
          <w:lang w:val="x-none"/>
        </w:rPr>
      </w:r>
      <w:r w:rsidR="00E42638" w:rsidRPr="00F25630">
        <w:rPr>
          <w:rFonts w:ascii="Century Gothic" w:hAnsi="Century Gothic" w:cs="Calibri"/>
          <w:sz w:val="20"/>
          <w:szCs w:val="20"/>
          <w:lang w:val="x-none"/>
        </w:rPr>
        <w:fldChar w:fldCharType="separate"/>
      </w:r>
      <w:r w:rsidR="00E42638" w:rsidRPr="00F25630">
        <w:rPr>
          <w:rFonts w:ascii="Century Gothic" w:hAnsi="Century Gothic" w:cs="Calibri"/>
          <w:noProof/>
          <w:sz w:val="20"/>
          <w:szCs w:val="20"/>
          <w:lang w:val="x-none"/>
        </w:rPr>
        <w:t> </w:t>
      </w:r>
      <w:r w:rsidR="00E42638" w:rsidRPr="00F25630">
        <w:rPr>
          <w:rFonts w:ascii="Century Gothic" w:hAnsi="Century Gothic" w:cs="Calibri"/>
          <w:noProof/>
          <w:sz w:val="20"/>
          <w:szCs w:val="20"/>
          <w:lang w:val="x-none"/>
        </w:rPr>
        <w:t> </w:t>
      </w:r>
      <w:r w:rsidR="00E42638" w:rsidRPr="00F25630">
        <w:rPr>
          <w:rFonts w:ascii="Century Gothic" w:hAnsi="Century Gothic" w:cs="Calibri"/>
          <w:noProof/>
          <w:sz w:val="20"/>
          <w:szCs w:val="20"/>
          <w:lang w:val="x-none"/>
        </w:rPr>
        <w:t> </w:t>
      </w:r>
      <w:r w:rsidR="00E42638" w:rsidRPr="00F25630">
        <w:rPr>
          <w:rFonts w:ascii="Century Gothic" w:hAnsi="Century Gothic" w:cs="Calibri"/>
          <w:noProof/>
          <w:sz w:val="20"/>
          <w:szCs w:val="20"/>
          <w:lang w:val="x-none"/>
        </w:rPr>
        <w:t> </w:t>
      </w:r>
      <w:r w:rsidR="00E42638" w:rsidRPr="00F25630">
        <w:rPr>
          <w:rFonts w:ascii="Century Gothic" w:hAnsi="Century Gothic" w:cs="Calibri"/>
          <w:noProof/>
          <w:sz w:val="20"/>
          <w:szCs w:val="20"/>
          <w:lang w:val="x-none"/>
        </w:rPr>
        <w:t> </w:t>
      </w:r>
      <w:r w:rsidR="00E42638" w:rsidRPr="00F25630">
        <w:rPr>
          <w:rFonts w:ascii="Century Gothic" w:hAnsi="Century Gothic" w:cs="Calibri"/>
          <w:sz w:val="20"/>
          <w:szCs w:val="20"/>
          <w:lang w:val="x-none"/>
        </w:rPr>
        <w:fldChar w:fldCharType="end"/>
      </w:r>
      <w:bookmarkEnd w:id="37"/>
      <w:r w:rsidRPr="00F25630">
        <w:rPr>
          <w:rFonts w:ascii="Century Gothic" w:hAnsi="Century Gothic" w:cs="Calibri"/>
          <w:sz w:val="20"/>
          <w:szCs w:val="20"/>
          <w:lang w:val="x-none"/>
        </w:rPr>
        <w:t xml:space="preserve"> de </w:t>
      </w:r>
      <w:r w:rsidR="00E42638" w:rsidRPr="00F25630">
        <w:rPr>
          <w:rFonts w:ascii="Century Gothic" w:hAnsi="Century Gothic" w:cs="Calibri"/>
          <w:sz w:val="20"/>
          <w:szCs w:val="20"/>
          <w:lang w:val="x-none"/>
        </w:rPr>
        <w:fldChar w:fldCharType="begin">
          <w:ffData>
            <w:name w:val="Texto428"/>
            <w:enabled/>
            <w:calcOnExit w:val="0"/>
            <w:textInput/>
          </w:ffData>
        </w:fldChar>
      </w:r>
      <w:bookmarkStart w:id="38" w:name="Texto428"/>
      <w:r w:rsidR="00E42638" w:rsidRPr="00F25630">
        <w:rPr>
          <w:rFonts w:ascii="Century Gothic" w:hAnsi="Century Gothic" w:cs="Calibri"/>
          <w:sz w:val="20"/>
          <w:szCs w:val="20"/>
          <w:lang w:val="x-none"/>
        </w:rPr>
        <w:instrText xml:space="preserve"> FORMTEXT </w:instrText>
      </w:r>
      <w:r w:rsidR="00E42638" w:rsidRPr="00F25630">
        <w:rPr>
          <w:rFonts w:ascii="Century Gothic" w:hAnsi="Century Gothic" w:cs="Calibri"/>
          <w:sz w:val="20"/>
          <w:szCs w:val="20"/>
          <w:lang w:val="x-none"/>
        </w:rPr>
      </w:r>
      <w:r w:rsidR="00E42638" w:rsidRPr="00F25630">
        <w:rPr>
          <w:rFonts w:ascii="Century Gothic" w:hAnsi="Century Gothic" w:cs="Calibri"/>
          <w:sz w:val="20"/>
          <w:szCs w:val="20"/>
          <w:lang w:val="x-none"/>
        </w:rPr>
        <w:fldChar w:fldCharType="separate"/>
      </w:r>
      <w:r w:rsidR="00E42638" w:rsidRPr="00F25630">
        <w:rPr>
          <w:rFonts w:ascii="Century Gothic" w:hAnsi="Century Gothic" w:cs="Calibri"/>
          <w:noProof/>
          <w:sz w:val="20"/>
          <w:szCs w:val="20"/>
          <w:lang w:val="x-none"/>
        </w:rPr>
        <w:t> </w:t>
      </w:r>
      <w:r w:rsidR="00E42638" w:rsidRPr="00F25630">
        <w:rPr>
          <w:rFonts w:ascii="Century Gothic" w:hAnsi="Century Gothic" w:cs="Calibri"/>
          <w:noProof/>
          <w:sz w:val="20"/>
          <w:szCs w:val="20"/>
          <w:lang w:val="x-none"/>
        </w:rPr>
        <w:t> </w:t>
      </w:r>
      <w:r w:rsidR="00E42638" w:rsidRPr="00F25630">
        <w:rPr>
          <w:rFonts w:ascii="Century Gothic" w:hAnsi="Century Gothic" w:cs="Calibri"/>
          <w:noProof/>
          <w:sz w:val="20"/>
          <w:szCs w:val="20"/>
          <w:lang w:val="x-none"/>
        </w:rPr>
        <w:t> </w:t>
      </w:r>
      <w:r w:rsidR="00E42638" w:rsidRPr="00F25630">
        <w:rPr>
          <w:rFonts w:ascii="Century Gothic" w:hAnsi="Century Gothic" w:cs="Calibri"/>
          <w:noProof/>
          <w:sz w:val="20"/>
          <w:szCs w:val="20"/>
          <w:lang w:val="x-none"/>
        </w:rPr>
        <w:t> </w:t>
      </w:r>
      <w:r w:rsidR="00E42638" w:rsidRPr="00F25630">
        <w:rPr>
          <w:rFonts w:ascii="Century Gothic" w:hAnsi="Century Gothic" w:cs="Calibri"/>
          <w:noProof/>
          <w:sz w:val="20"/>
          <w:szCs w:val="20"/>
          <w:lang w:val="x-none"/>
        </w:rPr>
        <w:t> </w:t>
      </w:r>
      <w:r w:rsidR="00E42638" w:rsidRPr="00F25630">
        <w:rPr>
          <w:rFonts w:ascii="Century Gothic" w:hAnsi="Century Gothic" w:cs="Calibri"/>
          <w:sz w:val="20"/>
          <w:szCs w:val="20"/>
          <w:lang w:val="x-none"/>
        </w:rPr>
        <w:fldChar w:fldCharType="end"/>
      </w:r>
      <w:bookmarkEnd w:id="38"/>
    </w:p>
    <w:p w:rsidR="009D6209" w:rsidRPr="00F25630" w:rsidRDefault="009D6209" w:rsidP="009D6209">
      <w:pPr>
        <w:widowControl w:val="0"/>
        <w:jc w:val="both"/>
        <w:rPr>
          <w:rFonts w:ascii="Century Gothic" w:hAnsi="Century Gothic" w:cs="Calibri"/>
          <w:sz w:val="20"/>
          <w:szCs w:val="20"/>
        </w:rPr>
      </w:pPr>
    </w:p>
    <w:p w:rsidR="009D6209" w:rsidRPr="00F25630" w:rsidRDefault="009D6209" w:rsidP="009D6209">
      <w:pPr>
        <w:widowControl w:val="0"/>
        <w:jc w:val="both"/>
        <w:rPr>
          <w:rFonts w:ascii="Century Gothic" w:hAnsi="Century Gothic" w:cs="Calibri"/>
          <w:sz w:val="20"/>
          <w:szCs w:val="20"/>
        </w:rPr>
      </w:pPr>
    </w:p>
    <w:p w:rsidR="009D6209" w:rsidRPr="00F25630" w:rsidRDefault="009D6209" w:rsidP="00E42638">
      <w:pPr>
        <w:widowControl w:val="0"/>
        <w:jc w:val="center"/>
        <w:rPr>
          <w:rFonts w:ascii="Century Gothic" w:hAnsi="Century Gothic" w:cs="Calibri"/>
          <w:sz w:val="20"/>
          <w:szCs w:val="20"/>
        </w:rPr>
      </w:pPr>
      <w:r w:rsidRPr="00F25630">
        <w:rPr>
          <w:rFonts w:ascii="Century Gothic" w:hAnsi="Century Gothic" w:cs="Calibri"/>
          <w:sz w:val="20"/>
          <w:szCs w:val="20"/>
        </w:rPr>
        <w:t>________________________________________</w:t>
      </w:r>
    </w:p>
    <w:p w:rsidR="009D6209" w:rsidRPr="00F25630" w:rsidRDefault="009D6209" w:rsidP="00E42638">
      <w:pPr>
        <w:widowControl w:val="0"/>
        <w:jc w:val="center"/>
        <w:rPr>
          <w:rFonts w:ascii="Century Gothic" w:hAnsi="Century Gothic" w:cs="Calibri"/>
          <w:b/>
          <w:sz w:val="20"/>
          <w:szCs w:val="20"/>
        </w:rPr>
      </w:pPr>
      <w:r w:rsidRPr="00F25630">
        <w:rPr>
          <w:rFonts w:ascii="Century Gothic" w:hAnsi="Century Gothic" w:cs="Calibri"/>
          <w:b/>
          <w:sz w:val="20"/>
          <w:szCs w:val="20"/>
        </w:rPr>
        <w:t>INSTITUTO DE SEGURIDADE SOCIAL DO MUNICÍPIO DE LOBATO - LOBATOPREV</w:t>
      </w:r>
    </w:p>
    <w:p w:rsidR="009D6209" w:rsidRPr="00F25630" w:rsidRDefault="00E42638" w:rsidP="00E42638">
      <w:pPr>
        <w:widowControl w:val="0"/>
        <w:jc w:val="center"/>
        <w:rPr>
          <w:rFonts w:ascii="Century Gothic" w:hAnsi="Century Gothic" w:cs="Calibri"/>
          <w:b/>
          <w:sz w:val="20"/>
          <w:szCs w:val="20"/>
        </w:rPr>
      </w:pPr>
      <w:r w:rsidRPr="00F25630">
        <w:rPr>
          <w:rFonts w:ascii="Century Gothic" w:hAnsi="Century Gothic" w:cs="Calibri"/>
          <w:b/>
          <w:sz w:val="20"/>
          <w:szCs w:val="20"/>
        </w:rPr>
        <w:t>CONCEDENTE</w:t>
      </w:r>
    </w:p>
    <w:p w:rsidR="00E42638" w:rsidRPr="00F25630" w:rsidRDefault="00E42638" w:rsidP="00E42638">
      <w:pPr>
        <w:widowControl w:val="0"/>
        <w:jc w:val="center"/>
        <w:rPr>
          <w:rFonts w:ascii="Century Gothic" w:hAnsi="Century Gothic" w:cs="Calibri"/>
          <w:b/>
          <w:sz w:val="20"/>
          <w:szCs w:val="20"/>
        </w:rPr>
      </w:pPr>
    </w:p>
    <w:p w:rsidR="00E42638" w:rsidRPr="00F25630" w:rsidRDefault="00E42638" w:rsidP="00E42638">
      <w:pPr>
        <w:widowControl w:val="0"/>
        <w:jc w:val="center"/>
        <w:rPr>
          <w:rFonts w:ascii="Century Gothic" w:hAnsi="Century Gothic" w:cs="Calibri"/>
          <w:b/>
          <w:sz w:val="20"/>
          <w:szCs w:val="20"/>
        </w:rPr>
      </w:pPr>
    </w:p>
    <w:p w:rsidR="009D6209" w:rsidRPr="00F25630" w:rsidRDefault="009D6209" w:rsidP="00E42638">
      <w:pPr>
        <w:widowControl w:val="0"/>
        <w:jc w:val="center"/>
        <w:rPr>
          <w:rFonts w:ascii="Century Gothic" w:hAnsi="Century Gothic" w:cs="Calibri"/>
          <w:b/>
          <w:sz w:val="20"/>
          <w:szCs w:val="20"/>
        </w:rPr>
      </w:pPr>
      <w:r w:rsidRPr="00F25630">
        <w:rPr>
          <w:rFonts w:ascii="Century Gothic" w:hAnsi="Century Gothic" w:cs="Calibri"/>
          <w:b/>
          <w:sz w:val="20"/>
          <w:szCs w:val="20"/>
        </w:rPr>
        <w:t>__________________</w:t>
      </w:r>
    </w:p>
    <w:p w:rsidR="009D6209" w:rsidRPr="00501144" w:rsidRDefault="00501144" w:rsidP="00501144">
      <w:pPr>
        <w:widowControl w:val="0"/>
        <w:jc w:val="center"/>
        <w:rPr>
          <w:rFonts w:ascii="Century Gothic" w:hAnsi="Century Gothic" w:cs="Calibri"/>
          <w:b/>
          <w:sz w:val="20"/>
          <w:szCs w:val="20"/>
        </w:rPr>
      </w:pPr>
      <w:r>
        <w:rPr>
          <w:rFonts w:ascii="Century Gothic" w:hAnsi="Century Gothic" w:cs="Calibri"/>
          <w:b/>
          <w:sz w:val="20"/>
          <w:szCs w:val="20"/>
        </w:rPr>
        <w:t>CONCESSIONÁRIA</w:t>
      </w:r>
    </w:p>
    <w:p w:rsidR="009D6209" w:rsidRPr="00F25630" w:rsidRDefault="00501144" w:rsidP="009D6209">
      <w:pPr>
        <w:widowControl w:val="0"/>
        <w:jc w:val="both"/>
        <w:rPr>
          <w:rFonts w:ascii="Century Gothic" w:hAnsi="Century Gothic" w:cs="Calibri"/>
          <w:sz w:val="20"/>
          <w:szCs w:val="20"/>
        </w:rPr>
      </w:pPr>
      <w:r>
        <w:rPr>
          <w:rFonts w:ascii="Century Gothic" w:hAnsi="Century Gothic" w:cs="Calibri"/>
          <w:sz w:val="20"/>
          <w:szCs w:val="20"/>
        </w:rPr>
        <w:t>TESTEMUNHAS:</w:t>
      </w:r>
    </w:p>
    <w:p w:rsidR="00AF16E9" w:rsidRPr="00F25630" w:rsidRDefault="00AF16E9">
      <w:pPr>
        <w:rPr>
          <w:sz w:val="20"/>
          <w:szCs w:val="20"/>
        </w:rPr>
      </w:pPr>
    </w:p>
    <w:sectPr w:rsidR="00AF16E9" w:rsidRPr="00F25630" w:rsidSect="001E2602">
      <w:pgSz w:w="11907" w:h="16840" w:code="9"/>
      <w:pgMar w:top="1701"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04D" w:rsidRDefault="00FE004D">
      <w:r>
        <w:separator/>
      </w:r>
    </w:p>
  </w:endnote>
  <w:endnote w:type="continuationSeparator" w:id="0">
    <w:p w:rsidR="00FE004D" w:rsidRDefault="00FE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4D" w:rsidRDefault="00FE004D" w:rsidP="001E260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004D" w:rsidRDefault="00FE004D" w:rsidP="001E2602">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4D" w:rsidRPr="00024AB4" w:rsidRDefault="00FE004D" w:rsidP="001E2602">
    <w:pPr>
      <w:pStyle w:val="Rodap"/>
      <w:framePr w:wrap="around" w:vAnchor="text" w:hAnchor="margin" w:xAlign="right" w:y="1"/>
      <w:rPr>
        <w:rStyle w:val="Nmerodepgina"/>
        <w:rFonts w:ascii="Century Gothic" w:hAnsi="Century Gothic"/>
      </w:rPr>
    </w:pPr>
    <w:r w:rsidRPr="00024AB4">
      <w:rPr>
        <w:rStyle w:val="Nmerodepgina"/>
        <w:rFonts w:ascii="Century Gothic" w:hAnsi="Century Gothic"/>
      </w:rPr>
      <w:fldChar w:fldCharType="begin"/>
    </w:r>
    <w:r w:rsidRPr="00024AB4">
      <w:rPr>
        <w:rStyle w:val="Nmerodepgina"/>
        <w:rFonts w:ascii="Century Gothic" w:hAnsi="Century Gothic"/>
      </w:rPr>
      <w:instrText xml:space="preserve">PAGE  </w:instrText>
    </w:r>
    <w:r w:rsidRPr="00024AB4">
      <w:rPr>
        <w:rStyle w:val="Nmerodepgina"/>
        <w:rFonts w:ascii="Century Gothic" w:hAnsi="Century Gothic"/>
      </w:rPr>
      <w:fldChar w:fldCharType="separate"/>
    </w:r>
    <w:r w:rsidR="00501144">
      <w:rPr>
        <w:rStyle w:val="Nmerodepgina"/>
        <w:rFonts w:ascii="Century Gothic" w:hAnsi="Century Gothic"/>
        <w:noProof/>
      </w:rPr>
      <w:t>1</w:t>
    </w:r>
    <w:r w:rsidRPr="00024AB4">
      <w:rPr>
        <w:rStyle w:val="Nmerodepgina"/>
        <w:rFonts w:ascii="Century Gothic" w:hAnsi="Century Gothic"/>
      </w:rPr>
      <w:fldChar w:fldCharType="end"/>
    </w:r>
  </w:p>
  <w:p w:rsidR="00FE004D" w:rsidRPr="00725F33" w:rsidRDefault="00FE004D" w:rsidP="001E2602">
    <w:pPr>
      <w:pStyle w:val="Rodap"/>
      <w:ind w:right="360"/>
      <w:rPr>
        <w:rFonts w:ascii="Century Gothic" w:hAnsi="Century Gothic"/>
        <w:sz w:val="18"/>
        <w:szCs w:val="18"/>
      </w:rPr>
    </w:pPr>
    <w:r w:rsidRPr="00725F33">
      <w:rPr>
        <w:rFonts w:ascii="Century Gothic" w:hAnsi="Century Gothic"/>
        <w:sz w:val="18"/>
        <w:szCs w:val="18"/>
      </w:rPr>
      <w:t>____________________________________________________________________________________</w:t>
    </w:r>
  </w:p>
  <w:p w:rsidR="00FE004D" w:rsidRPr="00725F33" w:rsidRDefault="00FE004D" w:rsidP="001E2602">
    <w:pPr>
      <w:pStyle w:val="Rodap"/>
      <w:ind w:right="360"/>
      <w:jc w:val="center"/>
      <w:rPr>
        <w:rFonts w:ascii="Century Gothic" w:hAnsi="Century Gothic"/>
        <w:sz w:val="18"/>
        <w:szCs w:val="18"/>
      </w:rPr>
    </w:pPr>
    <w:r w:rsidRPr="00725F33">
      <w:rPr>
        <w:rFonts w:ascii="Century Gothic" w:hAnsi="Century Gothic"/>
        <w:sz w:val="18"/>
        <w:szCs w:val="18"/>
      </w:rPr>
      <w:t>Fone: (44) 3241332 * CEL: 44 99912-8678 * Rua Joaquim Nabuco, 12, Centro,</w:t>
    </w:r>
  </w:p>
  <w:p w:rsidR="00FE004D" w:rsidRPr="00725F33" w:rsidRDefault="00FE004D" w:rsidP="001E2602">
    <w:pPr>
      <w:pStyle w:val="Rodap"/>
      <w:ind w:right="360"/>
      <w:jc w:val="center"/>
      <w:rPr>
        <w:rFonts w:ascii="Century Gothic" w:hAnsi="Century Gothic"/>
        <w:sz w:val="18"/>
        <w:szCs w:val="18"/>
      </w:rPr>
    </w:pPr>
    <w:r w:rsidRPr="00725F33">
      <w:rPr>
        <w:rFonts w:ascii="Century Gothic" w:hAnsi="Century Gothic"/>
        <w:sz w:val="18"/>
        <w:szCs w:val="18"/>
      </w:rPr>
      <w:t>*CEP 86790-000 * LOBATO-PR * e-mail: lobatoprev@hotmail.com</w:t>
    </w:r>
  </w:p>
  <w:p w:rsidR="00FE004D" w:rsidRPr="00F30E6C" w:rsidRDefault="00FE004D" w:rsidP="001E2602">
    <w:pPr>
      <w:pStyle w:val="Rodap"/>
      <w:ind w:right="360"/>
      <w:rPr>
        <w:rFonts w:ascii="Century Gothic" w:hAnsi="Century Gothic"/>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04D" w:rsidRDefault="00FE004D">
      <w:r>
        <w:separator/>
      </w:r>
    </w:p>
  </w:footnote>
  <w:footnote w:type="continuationSeparator" w:id="0">
    <w:p w:rsidR="00FE004D" w:rsidRDefault="00FE004D">
      <w:r>
        <w:continuationSeparator/>
      </w:r>
    </w:p>
  </w:footnote>
  <w:footnote w:id="1">
    <w:p w:rsidR="00FE004D" w:rsidRPr="007C051F" w:rsidRDefault="00FE004D">
      <w:pPr>
        <w:pStyle w:val="Textodenotaderodap"/>
        <w:rPr>
          <w:rFonts w:ascii="Century Gothic" w:hAnsi="Century Gothic" w:cs="Arial"/>
          <w:b/>
          <w:bCs/>
          <w:color w:val="0000FF"/>
          <w:sz w:val="16"/>
          <w:szCs w:val="16"/>
        </w:rPr>
      </w:pPr>
      <w:r>
        <w:rPr>
          <w:rStyle w:val="Refdenotaderodap"/>
        </w:rPr>
        <w:footnoteRef/>
      </w:r>
      <w:r>
        <w:t xml:space="preserve"> </w:t>
      </w:r>
      <w:hyperlink r:id="rId1" w:history="1">
        <w:r w:rsidRPr="007C051F">
          <w:rPr>
            <w:rFonts w:ascii="Century Gothic" w:hAnsi="Century Gothic" w:cs="Arial"/>
            <w:b/>
            <w:bCs/>
            <w:color w:val="0000FF"/>
            <w:sz w:val="16"/>
            <w:szCs w:val="16"/>
          </w:rPr>
          <w:t>https://viajuris.tce.pr.gov.br/Pesquisa/Visualizar/Acordao_1657_2023_do_Tribunal_Pleno/26523#</w:t>
        </w:r>
      </w:hyperlink>
    </w:p>
    <w:p w:rsidR="00FE004D" w:rsidRDefault="00FE004D">
      <w:pPr>
        <w:pStyle w:val="Textodenotaderodap"/>
      </w:pPr>
    </w:p>
  </w:footnote>
  <w:footnote w:id="2">
    <w:p w:rsidR="00FE004D" w:rsidRDefault="00FE004D">
      <w:pPr>
        <w:pStyle w:val="Textodenotaderodap"/>
      </w:pPr>
      <w:r>
        <w:rPr>
          <w:rStyle w:val="Refdenotaderodap"/>
        </w:rPr>
        <w:footnoteRef/>
      </w:r>
      <w:r w:rsidRPr="00BD036F">
        <w:rPr>
          <w:rFonts w:ascii="Century Gothic" w:hAnsi="Century Gothic" w:cs="Arial"/>
          <w:b/>
          <w:bCs/>
          <w:color w:val="0000FF"/>
          <w:sz w:val="16"/>
          <w:szCs w:val="16"/>
        </w:rPr>
        <w:t xml:space="preserve"> </w:t>
      </w:r>
      <w:hyperlink r:id="rId2" w:history="1">
        <w:r w:rsidRPr="00BD036F">
          <w:rPr>
            <w:rFonts w:ascii="Century Gothic" w:hAnsi="Century Gothic" w:cs="Arial"/>
            <w:b/>
            <w:bCs/>
            <w:color w:val="0000FF"/>
            <w:sz w:val="16"/>
            <w:szCs w:val="16"/>
          </w:rPr>
          <w:t>https://sapiens.agu.gov.br/valida_publico?id=1803789749</w:t>
        </w:r>
      </w:hyperlink>
    </w:p>
    <w:p w:rsidR="00FE004D" w:rsidRDefault="00FE004D">
      <w:pPr>
        <w:pStyle w:val="Textodenotaderodap"/>
      </w:pPr>
    </w:p>
  </w:footnote>
  <w:footnote w:id="3">
    <w:p w:rsidR="00FE004D" w:rsidRPr="007C051F" w:rsidRDefault="00FE004D" w:rsidP="009D0519">
      <w:pPr>
        <w:pStyle w:val="Textodenotaderodap"/>
        <w:rPr>
          <w:rFonts w:ascii="Century Gothic" w:hAnsi="Century Gothic" w:cs="Arial"/>
          <w:b/>
          <w:bCs/>
          <w:color w:val="0000FF"/>
          <w:sz w:val="16"/>
          <w:szCs w:val="16"/>
        </w:rPr>
      </w:pPr>
      <w:r>
        <w:rPr>
          <w:rStyle w:val="Refdenotaderodap"/>
        </w:rPr>
        <w:footnoteRef/>
      </w:r>
      <w:r>
        <w:t xml:space="preserve"> </w:t>
      </w:r>
      <w:hyperlink r:id="rId3" w:history="1">
        <w:r w:rsidRPr="007C051F">
          <w:rPr>
            <w:rFonts w:ascii="Century Gothic" w:hAnsi="Century Gothic" w:cs="Arial"/>
            <w:b/>
            <w:bCs/>
            <w:color w:val="0000FF"/>
            <w:sz w:val="16"/>
            <w:szCs w:val="16"/>
          </w:rPr>
          <w:t>https://viajuris.tce.pr.gov.br/Pesquisa/Visualizar/Acordao_1657_2023_do_Tribunal_Pleno/26523#</w:t>
        </w:r>
      </w:hyperlink>
    </w:p>
    <w:p w:rsidR="00FE004D" w:rsidRDefault="00FE004D" w:rsidP="009D0519">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4D" w:rsidRDefault="00FE004D" w:rsidP="00AB33EE">
    <w:pPr>
      <w:pStyle w:val="Cabealho"/>
      <w:ind w:left="-709"/>
    </w:pPr>
    <w:r>
      <w:rPr>
        <w:noProof/>
      </w:rPr>
      <w:drawing>
        <wp:inline distT="0" distB="0" distL="0" distR="0" wp14:anchorId="25BDD7EC" wp14:editId="7F112D68">
          <wp:extent cx="1504946" cy="1400175"/>
          <wp:effectExtent l="0" t="0" r="4" b="9525"/>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04946" cy="1400175"/>
                  </a:xfrm>
                  <a:prstGeom prst="rect">
                    <a:avLst/>
                  </a:prstGeom>
                  <a:noFill/>
                  <a:ln>
                    <a:noFill/>
                    <a:prstDash/>
                  </a:ln>
                </pic:spPr>
              </pic:pic>
            </a:graphicData>
          </a:graphic>
        </wp:inline>
      </w:drawing>
    </w:r>
    <w:r>
      <w:rPr>
        <w:noProof/>
      </w:rPr>
      <mc:AlternateContent>
        <mc:Choice Requires="wps">
          <w:drawing>
            <wp:anchor distT="0" distB="0" distL="114300" distR="114300" simplePos="0" relativeHeight="251659264" behindDoc="0" locked="0" layoutInCell="1" allowOverlap="1" wp14:anchorId="5107E338" wp14:editId="36A4BFAC">
              <wp:simplePos x="0" y="0"/>
              <wp:positionH relativeFrom="column">
                <wp:posOffset>1508760</wp:posOffset>
              </wp:positionH>
              <wp:positionV relativeFrom="paragraph">
                <wp:posOffset>138431</wp:posOffset>
              </wp:positionV>
              <wp:extent cx="4978403" cy="1176023"/>
              <wp:effectExtent l="0" t="0" r="12700" b="24130"/>
              <wp:wrapNone/>
              <wp:docPr id="3" name="Caixa de texto 4"/>
              <wp:cNvGraphicFramePr/>
              <a:graphic xmlns:a="http://schemas.openxmlformats.org/drawingml/2006/main">
                <a:graphicData uri="http://schemas.microsoft.com/office/word/2010/wordprocessingShape">
                  <wps:wsp>
                    <wps:cNvSpPr txBox="1"/>
                    <wps:spPr>
                      <a:xfrm>
                        <a:off x="0" y="0"/>
                        <a:ext cx="4978403" cy="1176023"/>
                      </a:xfrm>
                      <a:prstGeom prst="rect">
                        <a:avLst/>
                      </a:prstGeom>
                      <a:solidFill>
                        <a:srgbClr val="FFFFFF"/>
                      </a:solidFill>
                      <a:ln w="9528">
                        <a:solidFill>
                          <a:srgbClr val="FFFFFF"/>
                        </a:solidFill>
                        <a:prstDash val="solid"/>
                      </a:ln>
                    </wps:spPr>
                    <wps:txbx>
                      <w:txbxContent>
                        <w:p w:rsidR="00FE004D" w:rsidRPr="005368CD" w:rsidRDefault="00FE004D" w:rsidP="00AB33EE">
                          <w:pPr>
                            <w:jc w:val="center"/>
                            <w:rPr>
                              <w:rFonts w:ascii="Century Gothic" w:hAnsi="Century Gothic"/>
                              <w:i/>
                              <w:sz w:val="20"/>
                              <w:szCs w:val="20"/>
                            </w:rPr>
                          </w:pPr>
                          <w:r w:rsidRPr="005368CD">
                            <w:rPr>
                              <w:rFonts w:ascii="Century Gothic" w:hAnsi="Century Gothic"/>
                              <w:i/>
                              <w:sz w:val="20"/>
                              <w:szCs w:val="20"/>
                            </w:rPr>
                            <w:t xml:space="preserve">INSTITUTO DE SEGURIDADE SOCIAL DO MUNICÍPIO DE LOBATO </w:t>
                          </w:r>
                        </w:p>
                        <w:p w:rsidR="00FE004D" w:rsidRPr="005368CD" w:rsidRDefault="00FE004D" w:rsidP="00AB33EE">
                          <w:pPr>
                            <w:jc w:val="center"/>
                            <w:rPr>
                              <w:rFonts w:ascii="Century Gothic" w:hAnsi="Century Gothic"/>
                              <w:i/>
                              <w:sz w:val="20"/>
                              <w:szCs w:val="20"/>
                            </w:rPr>
                          </w:pPr>
                          <w:r w:rsidRPr="005368CD">
                            <w:rPr>
                              <w:rFonts w:ascii="Century Gothic" w:hAnsi="Century Gothic"/>
                              <w:i/>
                              <w:sz w:val="20"/>
                              <w:szCs w:val="20"/>
                            </w:rPr>
                            <w:t>LOBATOPREV</w:t>
                          </w:r>
                        </w:p>
                        <w:p w:rsidR="00FE004D" w:rsidRPr="005368CD" w:rsidRDefault="00FE004D" w:rsidP="00AB33EE">
                          <w:pPr>
                            <w:jc w:val="center"/>
                            <w:rPr>
                              <w:rFonts w:ascii="Century Gothic" w:hAnsi="Century Gothic"/>
                              <w:sz w:val="20"/>
                              <w:szCs w:val="20"/>
                            </w:rPr>
                          </w:pPr>
                          <w:r w:rsidRPr="005368CD">
                            <w:rPr>
                              <w:rFonts w:ascii="Century Gothic" w:hAnsi="Century Gothic"/>
                              <w:sz w:val="20"/>
                              <w:szCs w:val="20"/>
                            </w:rPr>
                            <w:t>CNPJ: 09.145.493/0001-22</w:t>
                          </w:r>
                        </w:p>
                        <w:p w:rsidR="00FE004D" w:rsidRPr="005368CD" w:rsidRDefault="00FE004D" w:rsidP="00AB33EE">
                          <w:pPr>
                            <w:jc w:val="center"/>
                            <w:rPr>
                              <w:rFonts w:ascii="Century Gothic" w:hAnsi="Century Gothic"/>
                              <w:sz w:val="20"/>
                              <w:szCs w:val="20"/>
                            </w:rPr>
                          </w:pPr>
                          <w:r w:rsidRPr="005368CD">
                            <w:rPr>
                              <w:rFonts w:ascii="Century Gothic" w:hAnsi="Century Gothic"/>
                              <w:sz w:val="20"/>
                              <w:szCs w:val="20"/>
                            </w:rPr>
                            <w:t xml:space="preserve">E-mail: </w:t>
                          </w:r>
                          <w:hyperlink r:id="rId2" w:history="1">
                            <w:r w:rsidRPr="005368CD">
                              <w:rPr>
                                <w:rStyle w:val="Hyperlink"/>
                                <w:rFonts w:ascii="Century Gothic" w:hAnsi="Century Gothic"/>
                                <w:sz w:val="20"/>
                                <w:szCs w:val="20"/>
                              </w:rPr>
                              <w:t>lobatoprev@gmail.com</w:t>
                            </w:r>
                          </w:hyperlink>
                        </w:p>
                        <w:p w:rsidR="00FE004D" w:rsidRPr="005368CD" w:rsidRDefault="00FE004D" w:rsidP="00AB33EE">
                          <w:pPr>
                            <w:jc w:val="center"/>
                            <w:rPr>
                              <w:rFonts w:ascii="Century Gothic" w:hAnsi="Century Gothic"/>
                              <w:sz w:val="20"/>
                              <w:szCs w:val="20"/>
                            </w:rPr>
                          </w:pPr>
                          <w:r w:rsidRPr="005368CD">
                            <w:rPr>
                              <w:rFonts w:ascii="Century Gothic" w:hAnsi="Century Gothic"/>
                              <w:sz w:val="20"/>
                              <w:szCs w:val="20"/>
                            </w:rPr>
                            <w:t xml:space="preserve">Rua Joaquim Nabuco, 612 – CEP 86790-000 </w:t>
                          </w:r>
                        </w:p>
                        <w:p w:rsidR="00FE004D" w:rsidRPr="005368CD" w:rsidRDefault="00FE004D" w:rsidP="00AB33EE">
                          <w:pPr>
                            <w:jc w:val="center"/>
                            <w:rPr>
                              <w:rFonts w:ascii="Century Gothic" w:hAnsi="Century Gothic"/>
                              <w:sz w:val="20"/>
                              <w:szCs w:val="20"/>
                            </w:rPr>
                          </w:pPr>
                          <w:r w:rsidRPr="005368CD">
                            <w:rPr>
                              <w:rFonts w:ascii="Century Gothic" w:hAnsi="Century Gothic"/>
                              <w:sz w:val="20"/>
                              <w:szCs w:val="20"/>
                              <w:u w:val="single"/>
                            </w:rPr>
                            <w:t>Lobato – Estado do Paraná</w:t>
                          </w:r>
                        </w:p>
                      </w:txbxContent>
                    </wps:txbx>
                    <wps:bodyPr vert="horz" wrap="square" lIns="91440" tIns="45720" rIns="91440" bIns="45720" anchor="t" anchorCtr="0" compatLnSpc="0"/>
                  </wps:wsp>
                </a:graphicData>
              </a:graphic>
            </wp:anchor>
          </w:drawing>
        </mc:Choice>
        <mc:Fallback>
          <w:pict>
            <v:shapetype w14:anchorId="5107E338" id="_x0000_t202" coordsize="21600,21600" o:spt="202" path="m,l,21600r21600,l21600,xe">
              <v:stroke joinstyle="miter"/>
              <v:path gradientshapeok="t" o:connecttype="rect"/>
            </v:shapetype>
            <v:shape id="Caixa de texto 4" o:spid="_x0000_s1026" type="#_x0000_t202" style="position:absolute;left:0;text-align:left;margin-left:118.8pt;margin-top:10.9pt;width:392pt;height:9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" strokecolor="white" strokeweight=".26467mm">
              <v:textbox>
                <w:txbxContent>
                  <w:p w:rsidR="00FE004D" w:rsidRPr="005368CD" w:rsidRDefault="00FE004D" w:rsidP="00AB33EE">
                    <w:pPr>
                      <w:jc w:val="center"/>
                      <w:rPr>
                        <w:rFonts w:ascii="Century Gothic" w:hAnsi="Century Gothic"/>
                        <w:i/>
                        <w:sz w:val="20"/>
                        <w:szCs w:val="20"/>
                      </w:rPr>
                    </w:pPr>
                    <w:r w:rsidRPr="005368CD">
                      <w:rPr>
                        <w:rFonts w:ascii="Century Gothic" w:hAnsi="Century Gothic"/>
                        <w:i/>
                        <w:sz w:val="20"/>
                        <w:szCs w:val="20"/>
                      </w:rPr>
                      <w:t xml:space="preserve">INSTITUTO DE SEGURIDADE SOCIAL DO MUNICÍPIO DE LOBATO </w:t>
                    </w:r>
                  </w:p>
                  <w:p w:rsidR="00FE004D" w:rsidRPr="005368CD" w:rsidRDefault="00FE004D" w:rsidP="00AB33EE">
                    <w:pPr>
                      <w:jc w:val="center"/>
                      <w:rPr>
                        <w:rFonts w:ascii="Century Gothic" w:hAnsi="Century Gothic"/>
                        <w:i/>
                        <w:sz w:val="20"/>
                        <w:szCs w:val="20"/>
                      </w:rPr>
                    </w:pPr>
                    <w:r w:rsidRPr="005368CD">
                      <w:rPr>
                        <w:rFonts w:ascii="Century Gothic" w:hAnsi="Century Gothic"/>
                        <w:i/>
                        <w:sz w:val="20"/>
                        <w:szCs w:val="20"/>
                      </w:rPr>
                      <w:t>LOBATOPREV</w:t>
                    </w:r>
                  </w:p>
                  <w:p w:rsidR="00FE004D" w:rsidRPr="005368CD" w:rsidRDefault="00FE004D" w:rsidP="00AB33EE">
                    <w:pPr>
                      <w:jc w:val="center"/>
                      <w:rPr>
                        <w:rFonts w:ascii="Century Gothic" w:hAnsi="Century Gothic"/>
                        <w:sz w:val="20"/>
                        <w:szCs w:val="20"/>
                      </w:rPr>
                    </w:pPr>
                    <w:r w:rsidRPr="005368CD">
                      <w:rPr>
                        <w:rFonts w:ascii="Century Gothic" w:hAnsi="Century Gothic"/>
                        <w:sz w:val="20"/>
                        <w:szCs w:val="20"/>
                      </w:rPr>
                      <w:t>CNPJ: 09.145.493/0001-22</w:t>
                    </w:r>
                  </w:p>
                  <w:p w:rsidR="00FE004D" w:rsidRPr="005368CD" w:rsidRDefault="00FE004D" w:rsidP="00AB33EE">
                    <w:pPr>
                      <w:jc w:val="center"/>
                      <w:rPr>
                        <w:rFonts w:ascii="Century Gothic" w:hAnsi="Century Gothic"/>
                        <w:sz w:val="20"/>
                        <w:szCs w:val="20"/>
                      </w:rPr>
                    </w:pPr>
                    <w:r w:rsidRPr="005368CD">
                      <w:rPr>
                        <w:rFonts w:ascii="Century Gothic" w:hAnsi="Century Gothic"/>
                        <w:sz w:val="20"/>
                        <w:szCs w:val="20"/>
                      </w:rPr>
                      <w:t xml:space="preserve">E-mail: </w:t>
                    </w:r>
                    <w:hyperlink r:id="rId3" w:history="1">
                      <w:r w:rsidRPr="005368CD">
                        <w:rPr>
                          <w:rStyle w:val="Hyperlink"/>
                          <w:rFonts w:ascii="Century Gothic" w:hAnsi="Century Gothic"/>
                          <w:sz w:val="20"/>
                          <w:szCs w:val="20"/>
                        </w:rPr>
                        <w:t>lobatoprev@gmail.com</w:t>
                      </w:r>
                    </w:hyperlink>
                  </w:p>
                  <w:p w:rsidR="00FE004D" w:rsidRPr="005368CD" w:rsidRDefault="00FE004D" w:rsidP="00AB33EE">
                    <w:pPr>
                      <w:jc w:val="center"/>
                      <w:rPr>
                        <w:rFonts w:ascii="Century Gothic" w:hAnsi="Century Gothic"/>
                        <w:sz w:val="20"/>
                        <w:szCs w:val="20"/>
                      </w:rPr>
                    </w:pPr>
                    <w:r w:rsidRPr="005368CD">
                      <w:rPr>
                        <w:rFonts w:ascii="Century Gothic" w:hAnsi="Century Gothic"/>
                        <w:sz w:val="20"/>
                        <w:szCs w:val="20"/>
                      </w:rPr>
                      <w:t xml:space="preserve">Rua Joaquim Nabuco, 612 – CEP 86790-000 </w:t>
                    </w:r>
                  </w:p>
                  <w:p w:rsidR="00FE004D" w:rsidRPr="005368CD" w:rsidRDefault="00FE004D" w:rsidP="00AB33EE">
                    <w:pPr>
                      <w:jc w:val="center"/>
                      <w:rPr>
                        <w:rFonts w:ascii="Century Gothic" w:hAnsi="Century Gothic"/>
                        <w:sz w:val="20"/>
                        <w:szCs w:val="20"/>
                      </w:rPr>
                    </w:pPr>
                    <w:r w:rsidRPr="005368CD">
                      <w:rPr>
                        <w:rFonts w:ascii="Century Gothic" w:hAnsi="Century Gothic"/>
                        <w:sz w:val="20"/>
                        <w:szCs w:val="20"/>
                        <w:u w:val="single"/>
                      </w:rPr>
                      <w:t>Lobato – Estado do Paraná</w:t>
                    </w:r>
                  </w:p>
                </w:txbxContent>
              </v:textbox>
            </v:shape>
          </w:pict>
        </mc:Fallback>
      </mc:AlternateContent>
    </w:r>
  </w:p>
  <w:p w:rsidR="00FE004D" w:rsidRDefault="00FE004D" w:rsidP="001E2602">
    <w:pPr>
      <w:pStyle w:val="Cabealho"/>
      <w:jc w:val="cent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EAC17F3"/>
    <w:multiLevelType w:val="multilevel"/>
    <w:tmpl w:val="A3CA100A"/>
    <w:lvl w:ilvl="0">
      <w:start w:val="1"/>
      <w:numFmt w:val="decimal"/>
      <w:lvlText w:val="%1."/>
      <w:lvlJc w:val="left"/>
      <w:pPr>
        <w:ind w:left="821" w:hanging="286"/>
      </w:pPr>
      <w:rPr>
        <w:rFonts w:ascii="Century Gothic" w:eastAsia="Arial MT" w:hAnsi="Century Gothic" w:cs="Arial MT" w:hint="default"/>
        <w:spacing w:val="-1"/>
        <w:w w:val="99"/>
        <w:sz w:val="20"/>
        <w:szCs w:val="20"/>
        <w:lang w:val="pt-PT" w:eastAsia="en-US" w:bidi="ar-SA"/>
      </w:rPr>
    </w:lvl>
    <w:lvl w:ilvl="1">
      <w:start w:val="1"/>
      <w:numFmt w:val="bullet"/>
      <w:lvlText w:val=""/>
      <w:lvlJc w:val="left"/>
      <w:pPr>
        <w:ind w:left="1210" w:hanging="389"/>
      </w:pPr>
      <w:rPr>
        <w:rFonts w:ascii="Symbol" w:hAnsi="Symbol" w:hint="default"/>
        <w:spacing w:val="-1"/>
        <w:w w:val="99"/>
        <w:sz w:val="20"/>
        <w:szCs w:val="20"/>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2" w15:restartNumberingAfterBreak="0">
    <w:nsid w:val="1F3C09E4"/>
    <w:multiLevelType w:val="multilevel"/>
    <w:tmpl w:val="BF0476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sz w:val="18"/>
      </w:rPr>
    </w:lvl>
    <w:lvl w:ilvl="2">
      <w:start w:val="1"/>
      <w:numFmt w:val="decimal"/>
      <w:isLgl/>
      <w:lvlText w:val="%1.%2.%3."/>
      <w:lvlJc w:val="left"/>
      <w:pPr>
        <w:ind w:left="1080" w:hanging="720"/>
      </w:pPr>
      <w:rPr>
        <w:rFonts w:hint="default"/>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3" w15:restartNumberingAfterBreak="0">
    <w:nsid w:val="1F890E43"/>
    <w:multiLevelType w:val="multilevel"/>
    <w:tmpl w:val="04BACBC8"/>
    <w:lvl w:ilvl="0">
      <w:start w:val="4"/>
      <w:numFmt w:val="decimal"/>
      <w:pStyle w:val="Nivel01"/>
      <w:lvlText w:val="%1."/>
      <w:lvlJc w:val="left"/>
      <w:pPr>
        <w:ind w:left="360" w:hanging="360"/>
      </w:pPr>
      <w:rPr>
        <w:rFonts w:cs="Times New Roman" w:hint="default"/>
      </w:rPr>
    </w:lvl>
    <w:lvl w:ilvl="1">
      <w:start w:val="7"/>
      <w:numFmt w:val="decimal"/>
      <w:lvlText w:val="%1.%2."/>
      <w:lvlJc w:val="left"/>
      <w:pPr>
        <w:ind w:left="1146"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8A73D18"/>
    <w:multiLevelType w:val="hybridMultilevel"/>
    <w:tmpl w:val="B7DCFCDE"/>
    <w:lvl w:ilvl="0" w:tplc="2F30C0A2">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15:restartNumberingAfterBreak="0">
    <w:nsid w:val="2E814C6C"/>
    <w:multiLevelType w:val="hybridMultilevel"/>
    <w:tmpl w:val="45AAE9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8D556F1"/>
    <w:multiLevelType w:val="multilevel"/>
    <w:tmpl w:val="57746D52"/>
    <w:lvl w:ilvl="0">
      <w:start w:val="3"/>
      <w:numFmt w:val="upperRoman"/>
      <w:lvlText w:val="%1."/>
      <w:lvlJc w:val="left"/>
      <w:pPr>
        <w:ind w:left="140" w:hanging="224"/>
      </w:pPr>
      <w:rPr>
        <w:rFonts w:ascii="Century Gothic" w:eastAsia="Arial MT" w:hAnsi="Century Gothic" w:cs="Arial MT" w:hint="default"/>
        <w:spacing w:val="0"/>
        <w:w w:val="100"/>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804" w:hanging="720"/>
      </w:pPr>
      <w:rPr>
        <w:rFonts w:hint="default"/>
        <w:b/>
      </w:rPr>
    </w:lvl>
    <w:lvl w:ilvl="3">
      <w:start w:val="1"/>
      <w:numFmt w:val="decimal"/>
      <w:isLgl/>
      <w:lvlText w:val="%1.%2.%3.%4."/>
      <w:lvlJc w:val="left"/>
      <w:pPr>
        <w:ind w:left="1248" w:hanging="1080"/>
      </w:pPr>
      <w:rPr>
        <w:rFonts w:hint="default"/>
        <w:b/>
      </w:rPr>
    </w:lvl>
    <w:lvl w:ilvl="4">
      <w:start w:val="1"/>
      <w:numFmt w:val="decimalZero"/>
      <w:isLgl/>
      <w:lvlText w:val="%1.%2.%3.%4.%5."/>
      <w:lvlJc w:val="left"/>
      <w:pPr>
        <w:ind w:left="1332" w:hanging="1080"/>
      </w:pPr>
      <w:rPr>
        <w:rFonts w:hint="default"/>
        <w:b/>
      </w:rPr>
    </w:lvl>
    <w:lvl w:ilvl="5">
      <w:start w:val="1"/>
      <w:numFmt w:val="decimal"/>
      <w:isLgl/>
      <w:lvlText w:val="%1.%2.%3.%4.%5.%6."/>
      <w:lvlJc w:val="left"/>
      <w:pPr>
        <w:ind w:left="1776"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304" w:hanging="1800"/>
      </w:pPr>
      <w:rPr>
        <w:rFonts w:hint="default"/>
        <w:b/>
      </w:rPr>
    </w:lvl>
    <w:lvl w:ilvl="8">
      <w:start w:val="1"/>
      <w:numFmt w:val="decimal"/>
      <w:isLgl/>
      <w:lvlText w:val="%1.%2.%3.%4.%5.%6.%7.%8.%9."/>
      <w:lvlJc w:val="left"/>
      <w:pPr>
        <w:ind w:left="2388" w:hanging="1800"/>
      </w:pPr>
      <w:rPr>
        <w:rFonts w:hint="default"/>
        <w:b/>
      </w:rPr>
    </w:lvl>
  </w:abstractNum>
  <w:abstractNum w:abstractNumId="7" w15:restartNumberingAfterBreak="0">
    <w:nsid w:val="523F7CC7"/>
    <w:multiLevelType w:val="multilevel"/>
    <w:tmpl w:val="45B45E4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1800" w:hanging="720"/>
      </w:pPr>
      <w:rPr>
        <w:rFonts w:hint="default"/>
        <w:b/>
        <w:bCs/>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6B8E065F"/>
    <w:multiLevelType w:val="hybridMultilevel"/>
    <w:tmpl w:val="240C5EEA"/>
    <w:lvl w:ilvl="0" w:tplc="BECC42CA">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109C8FDC">
      <w:numFmt w:val="bullet"/>
      <w:lvlText w:val="•"/>
      <w:lvlJc w:val="left"/>
      <w:pPr>
        <w:ind w:left="1754" w:hanging="384"/>
      </w:pPr>
      <w:rPr>
        <w:rFonts w:hint="default"/>
        <w:lang w:val="pt-PT" w:eastAsia="en-US" w:bidi="ar-SA"/>
      </w:rPr>
    </w:lvl>
    <w:lvl w:ilvl="2" w:tplc="75C2FF10">
      <w:numFmt w:val="bullet"/>
      <w:lvlText w:val="•"/>
      <w:lvlJc w:val="left"/>
      <w:pPr>
        <w:ind w:left="2688" w:hanging="384"/>
      </w:pPr>
      <w:rPr>
        <w:rFonts w:hint="default"/>
        <w:lang w:val="pt-PT" w:eastAsia="en-US" w:bidi="ar-SA"/>
      </w:rPr>
    </w:lvl>
    <w:lvl w:ilvl="3" w:tplc="CFDCA900">
      <w:numFmt w:val="bullet"/>
      <w:lvlText w:val="•"/>
      <w:lvlJc w:val="left"/>
      <w:pPr>
        <w:ind w:left="3622" w:hanging="384"/>
      </w:pPr>
      <w:rPr>
        <w:rFonts w:hint="default"/>
        <w:lang w:val="pt-PT" w:eastAsia="en-US" w:bidi="ar-SA"/>
      </w:rPr>
    </w:lvl>
    <w:lvl w:ilvl="4" w:tplc="E6169C90">
      <w:numFmt w:val="bullet"/>
      <w:lvlText w:val="•"/>
      <w:lvlJc w:val="left"/>
      <w:pPr>
        <w:ind w:left="4556" w:hanging="384"/>
      </w:pPr>
      <w:rPr>
        <w:rFonts w:hint="default"/>
        <w:lang w:val="pt-PT" w:eastAsia="en-US" w:bidi="ar-SA"/>
      </w:rPr>
    </w:lvl>
    <w:lvl w:ilvl="5" w:tplc="E78EAF6E">
      <w:numFmt w:val="bullet"/>
      <w:lvlText w:val="•"/>
      <w:lvlJc w:val="left"/>
      <w:pPr>
        <w:ind w:left="5490" w:hanging="384"/>
      </w:pPr>
      <w:rPr>
        <w:rFonts w:hint="default"/>
        <w:lang w:val="pt-PT" w:eastAsia="en-US" w:bidi="ar-SA"/>
      </w:rPr>
    </w:lvl>
    <w:lvl w:ilvl="6" w:tplc="8AA8FADC">
      <w:numFmt w:val="bullet"/>
      <w:lvlText w:val="•"/>
      <w:lvlJc w:val="left"/>
      <w:pPr>
        <w:ind w:left="6424" w:hanging="384"/>
      </w:pPr>
      <w:rPr>
        <w:rFonts w:hint="default"/>
        <w:lang w:val="pt-PT" w:eastAsia="en-US" w:bidi="ar-SA"/>
      </w:rPr>
    </w:lvl>
    <w:lvl w:ilvl="7" w:tplc="639EFEDC">
      <w:numFmt w:val="bullet"/>
      <w:lvlText w:val="•"/>
      <w:lvlJc w:val="left"/>
      <w:pPr>
        <w:ind w:left="7358" w:hanging="384"/>
      </w:pPr>
      <w:rPr>
        <w:rFonts w:hint="default"/>
        <w:lang w:val="pt-PT" w:eastAsia="en-US" w:bidi="ar-SA"/>
      </w:rPr>
    </w:lvl>
    <w:lvl w:ilvl="8" w:tplc="C518E698">
      <w:numFmt w:val="bullet"/>
      <w:lvlText w:val="•"/>
      <w:lvlJc w:val="left"/>
      <w:pPr>
        <w:ind w:left="8292" w:hanging="384"/>
      </w:pPr>
      <w:rPr>
        <w:rFonts w:hint="default"/>
        <w:lang w:val="pt-PT" w:eastAsia="en-US" w:bidi="ar-SA"/>
      </w:rPr>
    </w:lvl>
  </w:abstractNum>
  <w:abstractNum w:abstractNumId="10" w15:restartNumberingAfterBreak="0">
    <w:nsid w:val="702C1BF1"/>
    <w:multiLevelType w:val="multilevel"/>
    <w:tmpl w:val="5D388CFC"/>
    <w:lvl w:ilvl="0">
      <w:start w:val="5"/>
      <w:numFmt w:val="decimal"/>
      <w:lvlText w:val="%1"/>
      <w:lvlJc w:val="left"/>
      <w:pPr>
        <w:ind w:left="375" w:hanging="375"/>
      </w:pPr>
      <w:rPr>
        <w:rFonts w:hint="default"/>
        <w:b/>
      </w:rPr>
    </w:lvl>
    <w:lvl w:ilvl="1">
      <w:start w:val="2"/>
      <w:numFmt w:val="decimal"/>
      <w:lvlText w:val="%1.%2"/>
      <w:lvlJc w:val="left"/>
      <w:pPr>
        <w:ind w:left="375" w:hanging="375"/>
      </w:pPr>
      <w:rPr>
        <w:rFonts w:hint="default"/>
        <w:b/>
        <w:bCs/>
        <w:sz w:val="22"/>
        <w:szCs w:val="22"/>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974BF0"/>
    <w:multiLevelType w:val="hybridMultilevel"/>
    <w:tmpl w:val="ECE228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3" w15:restartNumberingAfterBreak="0">
    <w:nsid w:val="7E3749F7"/>
    <w:multiLevelType w:val="hybridMultilevel"/>
    <w:tmpl w:val="BC327AA8"/>
    <w:lvl w:ilvl="0" w:tplc="0416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0"/>
  </w:num>
  <w:num w:numId="2">
    <w:abstractNumId w:val="4"/>
  </w:num>
  <w:num w:numId="3">
    <w:abstractNumId w:val="3"/>
  </w:num>
  <w:num w:numId="4">
    <w:abstractNumId w:val="7"/>
  </w:num>
  <w:num w:numId="5">
    <w:abstractNumId w:val="11"/>
  </w:num>
  <w:num w:numId="6">
    <w:abstractNumId w:val="5"/>
  </w:num>
  <w:num w:numId="7">
    <w:abstractNumId w:val="12"/>
  </w:num>
  <w:num w:numId="8">
    <w:abstractNumId w:val="8"/>
  </w:num>
  <w:num w:numId="9">
    <w:abstractNumId w:val="6"/>
  </w:num>
  <w:num w:numId="10">
    <w:abstractNumId w:val="13"/>
  </w:num>
  <w:num w:numId="11">
    <w:abstractNumId w:val="1"/>
  </w:num>
  <w:num w:numId="12">
    <w:abstractNumId w:val="9"/>
  </w:num>
  <w:num w:numId="13">
    <w:abstractNumId w:val="0"/>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209"/>
    <w:rsid w:val="00003F2C"/>
    <w:rsid w:val="000120B5"/>
    <w:rsid w:val="00045654"/>
    <w:rsid w:val="00086AD6"/>
    <w:rsid w:val="000A37CB"/>
    <w:rsid w:val="000B17B7"/>
    <w:rsid w:val="000C5BCB"/>
    <w:rsid w:val="000E0AAC"/>
    <w:rsid w:val="001235B9"/>
    <w:rsid w:val="00187FF2"/>
    <w:rsid w:val="001B1459"/>
    <w:rsid w:val="001B5CC6"/>
    <w:rsid w:val="001E2602"/>
    <w:rsid w:val="00201DA6"/>
    <w:rsid w:val="0023710E"/>
    <w:rsid w:val="002400A0"/>
    <w:rsid w:val="002410E1"/>
    <w:rsid w:val="0024459C"/>
    <w:rsid w:val="002913E4"/>
    <w:rsid w:val="002A1AB6"/>
    <w:rsid w:val="002C5A65"/>
    <w:rsid w:val="002D1268"/>
    <w:rsid w:val="002E1A30"/>
    <w:rsid w:val="00311FF8"/>
    <w:rsid w:val="00361FD9"/>
    <w:rsid w:val="00393C70"/>
    <w:rsid w:val="003A141E"/>
    <w:rsid w:val="003C11E0"/>
    <w:rsid w:val="00436C60"/>
    <w:rsid w:val="004535DC"/>
    <w:rsid w:val="00473355"/>
    <w:rsid w:val="004B6947"/>
    <w:rsid w:val="004C0875"/>
    <w:rsid w:val="004E4818"/>
    <w:rsid w:val="004F22F8"/>
    <w:rsid w:val="00501144"/>
    <w:rsid w:val="00502D8F"/>
    <w:rsid w:val="00507D52"/>
    <w:rsid w:val="00514197"/>
    <w:rsid w:val="00517EB3"/>
    <w:rsid w:val="00526473"/>
    <w:rsid w:val="005424A3"/>
    <w:rsid w:val="00564CCC"/>
    <w:rsid w:val="0057729E"/>
    <w:rsid w:val="005835E6"/>
    <w:rsid w:val="00584F83"/>
    <w:rsid w:val="005F2456"/>
    <w:rsid w:val="006434B1"/>
    <w:rsid w:val="00645269"/>
    <w:rsid w:val="00645E09"/>
    <w:rsid w:val="006960FD"/>
    <w:rsid w:val="006F614E"/>
    <w:rsid w:val="006F6657"/>
    <w:rsid w:val="00743010"/>
    <w:rsid w:val="00757698"/>
    <w:rsid w:val="00773A57"/>
    <w:rsid w:val="00781BCF"/>
    <w:rsid w:val="00796383"/>
    <w:rsid w:val="007A64E1"/>
    <w:rsid w:val="007B1EB9"/>
    <w:rsid w:val="007B3158"/>
    <w:rsid w:val="007C051F"/>
    <w:rsid w:val="0087021B"/>
    <w:rsid w:val="00877A36"/>
    <w:rsid w:val="00897D5A"/>
    <w:rsid w:val="008C602C"/>
    <w:rsid w:val="008D7334"/>
    <w:rsid w:val="009304B5"/>
    <w:rsid w:val="009460BF"/>
    <w:rsid w:val="00957049"/>
    <w:rsid w:val="0097061F"/>
    <w:rsid w:val="00996EE8"/>
    <w:rsid w:val="009D0087"/>
    <w:rsid w:val="009D0519"/>
    <w:rsid w:val="009D5AA2"/>
    <w:rsid w:val="009D6209"/>
    <w:rsid w:val="009E4A7F"/>
    <w:rsid w:val="00A01F68"/>
    <w:rsid w:val="00A06F49"/>
    <w:rsid w:val="00A50F18"/>
    <w:rsid w:val="00A60E57"/>
    <w:rsid w:val="00AB33EE"/>
    <w:rsid w:val="00AD2E88"/>
    <w:rsid w:val="00AE343B"/>
    <w:rsid w:val="00AF16E9"/>
    <w:rsid w:val="00AF780E"/>
    <w:rsid w:val="00B206BF"/>
    <w:rsid w:val="00B31507"/>
    <w:rsid w:val="00B360E5"/>
    <w:rsid w:val="00B42982"/>
    <w:rsid w:val="00B72F43"/>
    <w:rsid w:val="00B76FF7"/>
    <w:rsid w:val="00BB1DCA"/>
    <w:rsid w:val="00BC509E"/>
    <w:rsid w:val="00BD036F"/>
    <w:rsid w:val="00BD060B"/>
    <w:rsid w:val="00BD7F48"/>
    <w:rsid w:val="00BE301C"/>
    <w:rsid w:val="00BE3991"/>
    <w:rsid w:val="00C75B73"/>
    <w:rsid w:val="00C81A85"/>
    <w:rsid w:val="00C83FDD"/>
    <w:rsid w:val="00CB36DC"/>
    <w:rsid w:val="00CD103A"/>
    <w:rsid w:val="00CF0A6E"/>
    <w:rsid w:val="00CF672A"/>
    <w:rsid w:val="00D520CB"/>
    <w:rsid w:val="00D60542"/>
    <w:rsid w:val="00D73D47"/>
    <w:rsid w:val="00D83679"/>
    <w:rsid w:val="00DA19F5"/>
    <w:rsid w:val="00DB3C0C"/>
    <w:rsid w:val="00DD65A8"/>
    <w:rsid w:val="00DD7196"/>
    <w:rsid w:val="00DE1F2A"/>
    <w:rsid w:val="00DF5E5B"/>
    <w:rsid w:val="00E10F88"/>
    <w:rsid w:val="00E17100"/>
    <w:rsid w:val="00E42638"/>
    <w:rsid w:val="00E45C13"/>
    <w:rsid w:val="00E810D4"/>
    <w:rsid w:val="00E8468C"/>
    <w:rsid w:val="00E91731"/>
    <w:rsid w:val="00EA2424"/>
    <w:rsid w:val="00EA79B6"/>
    <w:rsid w:val="00ED7CEE"/>
    <w:rsid w:val="00F25630"/>
    <w:rsid w:val="00F25795"/>
    <w:rsid w:val="00F35D08"/>
    <w:rsid w:val="00F413BB"/>
    <w:rsid w:val="00F60E6D"/>
    <w:rsid w:val="00F774A0"/>
    <w:rsid w:val="00F965D8"/>
    <w:rsid w:val="00FE00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D9FC"/>
  <w15:docId w15:val="{9B510D7E-A30E-4936-968B-A8419EC0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20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1"/>
    <w:qFormat/>
    <w:rsid w:val="009D6209"/>
    <w:pPr>
      <w:keepNext/>
      <w:jc w:val="center"/>
      <w:outlineLvl w:val="0"/>
    </w:pPr>
    <w:rPr>
      <w:sz w:val="36"/>
    </w:rPr>
  </w:style>
  <w:style w:type="paragraph" w:styleId="Ttulo2">
    <w:name w:val="heading 2"/>
    <w:basedOn w:val="Normal"/>
    <w:next w:val="Normal"/>
    <w:link w:val="Ttulo2Char"/>
    <w:uiPriority w:val="1"/>
    <w:qFormat/>
    <w:rsid w:val="009D6209"/>
    <w:pPr>
      <w:keepNext/>
      <w:jc w:val="both"/>
      <w:outlineLvl w:val="1"/>
    </w:pPr>
    <w:rPr>
      <w:b/>
      <w:bCs/>
    </w:rPr>
  </w:style>
  <w:style w:type="paragraph" w:styleId="Ttulo3">
    <w:name w:val="heading 3"/>
    <w:basedOn w:val="Normal"/>
    <w:next w:val="Normal"/>
    <w:link w:val="Ttulo3Char"/>
    <w:qFormat/>
    <w:rsid w:val="009D6209"/>
    <w:pPr>
      <w:keepNext/>
      <w:ind w:left="3540"/>
      <w:jc w:val="both"/>
      <w:outlineLvl w:val="2"/>
    </w:pPr>
    <w:rPr>
      <w:b/>
      <w:bCs/>
    </w:rPr>
  </w:style>
  <w:style w:type="paragraph" w:styleId="Ttulo4">
    <w:name w:val="heading 4"/>
    <w:basedOn w:val="Normal"/>
    <w:next w:val="Normal"/>
    <w:link w:val="Ttulo4Char"/>
    <w:uiPriority w:val="9"/>
    <w:semiHidden/>
    <w:unhideWhenUsed/>
    <w:qFormat/>
    <w:rsid w:val="009D6209"/>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1B5CC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D6209"/>
    <w:rPr>
      <w:rFonts w:ascii="Times New Roman" w:eastAsia="Times New Roman" w:hAnsi="Times New Roman" w:cs="Times New Roman"/>
      <w:sz w:val="36"/>
      <w:szCs w:val="24"/>
      <w:lang w:eastAsia="pt-BR"/>
    </w:rPr>
  </w:style>
  <w:style w:type="character" w:customStyle="1" w:styleId="Ttulo2Char">
    <w:name w:val="Título 2 Char"/>
    <w:basedOn w:val="Fontepargpadro"/>
    <w:link w:val="Ttulo2"/>
    <w:rsid w:val="009D6209"/>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9D6209"/>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uiPriority w:val="9"/>
    <w:semiHidden/>
    <w:rsid w:val="009D6209"/>
    <w:rPr>
      <w:rFonts w:asciiTheme="majorHAnsi" w:eastAsiaTheme="majorEastAsia" w:hAnsiTheme="majorHAnsi" w:cstheme="majorBidi"/>
      <w:b/>
      <w:bCs/>
      <w:i/>
      <w:iCs/>
      <w:color w:val="4F81BD" w:themeColor="accent1"/>
      <w:sz w:val="24"/>
      <w:szCs w:val="24"/>
      <w:lang w:eastAsia="pt-BR"/>
    </w:rPr>
  </w:style>
  <w:style w:type="paragraph" w:styleId="Corpodetexto3">
    <w:name w:val="Body Text 3"/>
    <w:basedOn w:val="Normal"/>
    <w:link w:val="Corpodetexto3Char"/>
    <w:rsid w:val="009D6209"/>
    <w:pPr>
      <w:spacing w:after="120"/>
    </w:pPr>
    <w:rPr>
      <w:sz w:val="16"/>
      <w:szCs w:val="16"/>
    </w:rPr>
  </w:style>
  <w:style w:type="character" w:customStyle="1" w:styleId="Corpodetexto3Char">
    <w:name w:val="Corpo de texto 3 Char"/>
    <w:basedOn w:val="Fontepargpadro"/>
    <w:link w:val="Corpodetexto3"/>
    <w:rsid w:val="009D6209"/>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1"/>
    <w:qFormat/>
    <w:rsid w:val="009D6209"/>
    <w:pPr>
      <w:jc w:val="both"/>
    </w:pPr>
  </w:style>
  <w:style w:type="character" w:customStyle="1" w:styleId="CorpodetextoChar">
    <w:name w:val="Corpo de texto Char"/>
    <w:basedOn w:val="Fontepargpadro"/>
    <w:link w:val="Corpodetexto"/>
    <w:rsid w:val="009D6209"/>
    <w:rPr>
      <w:rFonts w:ascii="Times New Roman" w:eastAsia="Times New Roman" w:hAnsi="Times New Roman" w:cs="Times New Roman"/>
      <w:sz w:val="24"/>
      <w:szCs w:val="24"/>
      <w:lang w:eastAsia="pt-BR"/>
    </w:rPr>
  </w:style>
  <w:style w:type="paragraph" w:styleId="Cabealho">
    <w:name w:val="header"/>
    <w:basedOn w:val="Normal"/>
    <w:link w:val="CabealhoChar"/>
    <w:rsid w:val="009D6209"/>
    <w:pPr>
      <w:tabs>
        <w:tab w:val="center" w:pos="4252"/>
        <w:tab w:val="right" w:pos="8504"/>
      </w:tabs>
    </w:pPr>
  </w:style>
  <w:style w:type="character" w:customStyle="1" w:styleId="CabealhoChar">
    <w:name w:val="Cabeçalho Char"/>
    <w:basedOn w:val="Fontepargpadro"/>
    <w:link w:val="Cabealho"/>
    <w:uiPriority w:val="99"/>
    <w:rsid w:val="009D6209"/>
    <w:rPr>
      <w:rFonts w:ascii="Times New Roman" w:eastAsia="Times New Roman" w:hAnsi="Times New Roman" w:cs="Times New Roman"/>
      <w:sz w:val="24"/>
      <w:szCs w:val="24"/>
      <w:lang w:eastAsia="pt-BR"/>
    </w:rPr>
  </w:style>
  <w:style w:type="character" w:styleId="Nmerodepgina">
    <w:name w:val="page number"/>
    <w:basedOn w:val="Fontepargpadro"/>
    <w:rsid w:val="009D6209"/>
  </w:style>
  <w:style w:type="paragraph" w:styleId="Rodap">
    <w:name w:val="footer"/>
    <w:basedOn w:val="Normal"/>
    <w:link w:val="RodapChar"/>
    <w:rsid w:val="009D6209"/>
    <w:pPr>
      <w:tabs>
        <w:tab w:val="center" w:pos="4252"/>
        <w:tab w:val="right" w:pos="8504"/>
      </w:tabs>
    </w:pPr>
  </w:style>
  <w:style w:type="character" w:customStyle="1" w:styleId="RodapChar">
    <w:name w:val="Rodapé Char"/>
    <w:basedOn w:val="Fontepargpadro"/>
    <w:link w:val="Rodap"/>
    <w:rsid w:val="009D6209"/>
    <w:rPr>
      <w:rFonts w:ascii="Times New Roman" w:eastAsia="Times New Roman" w:hAnsi="Times New Roman" w:cs="Times New Roman"/>
      <w:sz w:val="24"/>
      <w:szCs w:val="24"/>
      <w:lang w:eastAsia="pt-BR"/>
    </w:rPr>
  </w:style>
  <w:style w:type="table" w:styleId="Tabelacomgrade">
    <w:name w:val="Table Grid"/>
    <w:basedOn w:val="Tabelanormal"/>
    <w:uiPriority w:val="59"/>
    <w:qFormat/>
    <w:rsid w:val="009D620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6209"/>
    <w:rPr>
      <w:color w:val="0563C1"/>
      <w:u w:val="single"/>
    </w:rPr>
  </w:style>
  <w:style w:type="paragraph" w:styleId="Textodebalo">
    <w:name w:val="Balloon Text"/>
    <w:basedOn w:val="Normal"/>
    <w:link w:val="TextodebaloChar"/>
    <w:uiPriority w:val="99"/>
    <w:rsid w:val="009D6209"/>
    <w:rPr>
      <w:rFonts w:ascii="Segoe UI" w:hAnsi="Segoe UI"/>
      <w:sz w:val="18"/>
      <w:szCs w:val="18"/>
      <w:lang w:val="x-none" w:eastAsia="x-none"/>
    </w:rPr>
  </w:style>
  <w:style w:type="character" w:customStyle="1" w:styleId="TextodebaloChar">
    <w:name w:val="Texto de balão Char"/>
    <w:basedOn w:val="Fontepargpadro"/>
    <w:link w:val="Textodebalo"/>
    <w:uiPriority w:val="99"/>
    <w:rsid w:val="009D6209"/>
    <w:rPr>
      <w:rFonts w:ascii="Segoe UI" w:eastAsia="Times New Roman" w:hAnsi="Segoe UI" w:cs="Times New Roman"/>
      <w:sz w:val="18"/>
      <w:szCs w:val="18"/>
      <w:lang w:val="x-none" w:eastAsia="x-none"/>
    </w:rPr>
  </w:style>
  <w:style w:type="paragraph" w:customStyle="1" w:styleId="Default">
    <w:name w:val="Default"/>
    <w:qFormat/>
    <w:rsid w:val="009D6209"/>
    <w:pPr>
      <w:autoSpaceDE w:val="0"/>
      <w:autoSpaceDN w:val="0"/>
      <w:adjustRightInd w:val="0"/>
      <w:spacing w:after="0" w:line="240" w:lineRule="auto"/>
    </w:pPr>
    <w:rPr>
      <w:rFonts w:ascii="Times New Roman" w:hAnsi="Times New Roman" w:cs="Times New Roman"/>
      <w:color w:val="000000"/>
      <w:sz w:val="24"/>
      <w:szCs w:val="24"/>
    </w:rPr>
  </w:style>
  <w:style w:type="paragraph" w:styleId="Corpodetexto2">
    <w:name w:val="Body Text 2"/>
    <w:basedOn w:val="Normal"/>
    <w:link w:val="Corpodetexto2Char"/>
    <w:uiPriority w:val="99"/>
    <w:semiHidden/>
    <w:unhideWhenUsed/>
    <w:rsid w:val="009D6209"/>
    <w:pPr>
      <w:spacing w:after="120" w:line="480" w:lineRule="auto"/>
    </w:pPr>
  </w:style>
  <w:style w:type="character" w:customStyle="1" w:styleId="Corpodetexto2Char">
    <w:name w:val="Corpo de texto 2 Char"/>
    <w:basedOn w:val="Fontepargpadro"/>
    <w:link w:val="Corpodetexto2"/>
    <w:uiPriority w:val="99"/>
    <w:semiHidden/>
    <w:rsid w:val="009D6209"/>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9D6209"/>
    <w:pPr>
      <w:spacing w:after="120"/>
      <w:ind w:left="283"/>
    </w:pPr>
  </w:style>
  <w:style w:type="character" w:customStyle="1" w:styleId="RecuodecorpodetextoChar">
    <w:name w:val="Recuo de corpo de texto Char"/>
    <w:basedOn w:val="Fontepargpadro"/>
    <w:link w:val="Recuodecorpodetexto"/>
    <w:uiPriority w:val="99"/>
    <w:semiHidden/>
    <w:rsid w:val="009D6209"/>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9D620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D6209"/>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9D620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D6209"/>
    <w:rPr>
      <w:rFonts w:ascii="Times New Roman" w:eastAsia="Times New Roman" w:hAnsi="Times New Roman" w:cs="Times New Roman"/>
      <w:sz w:val="16"/>
      <w:szCs w:val="16"/>
      <w:lang w:eastAsia="pt-BR"/>
    </w:rPr>
  </w:style>
  <w:style w:type="character" w:customStyle="1" w:styleId="Ttulo7Char">
    <w:name w:val="Título 7 Char"/>
    <w:basedOn w:val="Fontepargpadro"/>
    <w:link w:val="Ttulo7"/>
    <w:uiPriority w:val="9"/>
    <w:semiHidden/>
    <w:rsid w:val="001B5CC6"/>
    <w:rPr>
      <w:rFonts w:asciiTheme="majorHAnsi" w:eastAsiaTheme="majorEastAsia" w:hAnsiTheme="majorHAnsi" w:cstheme="majorBidi"/>
      <w:i/>
      <w:iCs/>
      <w:color w:val="404040" w:themeColor="text1" w:themeTint="BF"/>
      <w:sz w:val="24"/>
      <w:szCs w:val="24"/>
      <w:lang w:eastAsia="pt-BR"/>
    </w:rPr>
  </w:style>
  <w:style w:type="paragraph" w:styleId="PargrafodaLista">
    <w:name w:val="List Paragraph"/>
    <w:aliases w:val="Titulo de Fígura,TITULO A,lp1,Iz - Párrafo de lista,Sivsa Parrafo,Titulo parrafo,3,Punto,Fundamentacion"/>
    <w:basedOn w:val="Normal"/>
    <w:link w:val="PargrafodaListaChar"/>
    <w:uiPriority w:val="1"/>
    <w:qFormat/>
    <w:rsid w:val="002913E4"/>
    <w:pPr>
      <w:ind w:left="708"/>
      <w:jc w:val="both"/>
    </w:pPr>
    <w:rPr>
      <w:szCs w:val="20"/>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1"/>
    <w:qFormat/>
    <w:locked/>
    <w:rsid w:val="002913E4"/>
    <w:rPr>
      <w:rFonts w:ascii="Times New Roman" w:eastAsia="Times New Roman" w:hAnsi="Times New Roman" w:cs="Times New Roman"/>
      <w:sz w:val="24"/>
      <w:szCs w:val="20"/>
      <w:lang w:eastAsia="pt-BR"/>
    </w:rPr>
  </w:style>
  <w:style w:type="paragraph" w:customStyle="1" w:styleId="Nivel2">
    <w:name w:val="Nivel 2"/>
    <w:basedOn w:val="Normal"/>
    <w:link w:val="Nivel2Char"/>
    <w:qFormat/>
    <w:rsid w:val="002913E4"/>
    <w:pPr>
      <w:spacing w:before="120" w:after="120" w:line="276" w:lineRule="auto"/>
      <w:ind w:left="4969" w:hanging="432"/>
      <w:jc w:val="both"/>
    </w:pPr>
    <w:rPr>
      <w:rFonts w:ascii="Arial" w:hAnsi="Arial" w:cs="Arial"/>
      <w:color w:val="000000"/>
      <w:sz w:val="20"/>
      <w:szCs w:val="20"/>
    </w:rPr>
  </w:style>
  <w:style w:type="character" w:customStyle="1" w:styleId="Nivel2Char">
    <w:name w:val="Nivel 2 Char"/>
    <w:link w:val="Nivel2"/>
    <w:locked/>
    <w:rsid w:val="002913E4"/>
    <w:rPr>
      <w:rFonts w:ascii="Arial" w:eastAsia="Times New Roman" w:hAnsi="Arial" w:cs="Arial"/>
      <w:color w:val="000000"/>
      <w:sz w:val="20"/>
      <w:szCs w:val="20"/>
      <w:lang w:eastAsia="pt-BR"/>
    </w:rPr>
  </w:style>
  <w:style w:type="paragraph" w:customStyle="1" w:styleId="LO-normal">
    <w:name w:val="LO-normal"/>
    <w:qFormat/>
    <w:rsid w:val="002913E4"/>
    <w:pPr>
      <w:suppressAutoHyphens/>
      <w:spacing w:after="0" w:line="240" w:lineRule="auto"/>
      <w:jc w:val="both"/>
    </w:pPr>
    <w:rPr>
      <w:rFonts w:ascii="Times New Roman" w:eastAsia="Times New Roman" w:hAnsi="Times New Roman" w:cs="Lohit Devanagari"/>
      <w:sz w:val="24"/>
      <w:szCs w:val="24"/>
      <w:lang w:eastAsia="zh-CN" w:bidi="hi-IN"/>
    </w:rPr>
  </w:style>
  <w:style w:type="table" w:customStyle="1" w:styleId="TableNormal">
    <w:name w:val="Table Normal"/>
    <w:uiPriority w:val="2"/>
    <w:unhideWhenUsed/>
    <w:qFormat/>
    <w:rsid w:val="009460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60BF"/>
    <w:pPr>
      <w:widowControl w:val="0"/>
      <w:autoSpaceDE w:val="0"/>
      <w:autoSpaceDN w:val="0"/>
    </w:pPr>
    <w:rPr>
      <w:rFonts w:ascii="Trebuchet MS" w:eastAsia="Trebuchet MS" w:hAnsi="Trebuchet MS" w:cs="Trebuchet MS"/>
      <w:sz w:val="22"/>
      <w:szCs w:val="22"/>
      <w:lang w:val="pt-PT" w:eastAsia="en-US"/>
    </w:rPr>
  </w:style>
  <w:style w:type="paragraph" w:styleId="Textodenotaderodap">
    <w:name w:val="footnote text"/>
    <w:basedOn w:val="Normal"/>
    <w:link w:val="TextodenotaderodapChar"/>
    <w:uiPriority w:val="99"/>
    <w:semiHidden/>
    <w:unhideWhenUsed/>
    <w:rsid w:val="00E45C13"/>
    <w:rPr>
      <w:sz w:val="20"/>
      <w:szCs w:val="20"/>
    </w:rPr>
  </w:style>
  <w:style w:type="character" w:customStyle="1" w:styleId="TextodenotaderodapChar">
    <w:name w:val="Texto de nota de rodapé Char"/>
    <w:basedOn w:val="Fontepargpadro"/>
    <w:link w:val="Textodenotaderodap"/>
    <w:uiPriority w:val="99"/>
    <w:semiHidden/>
    <w:rsid w:val="00E45C13"/>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E45C13"/>
    <w:rPr>
      <w:vertAlign w:val="superscript"/>
    </w:rPr>
  </w:style>
  <w:style w:type="paragraph" w:customStyle="1" w:styleId="Nivel3">
    <w:name w:val="Nivel 3"/>
    <w:basedOn w:val="Normal"/>
    <w:link w:val="Nivel3Char"/>
    <w:qFormat/>
    <w:rsid w:val="000E0AAC"/>
    <w:pPr>
      <w:spacing w:before="120" w:after="120" w:line="276" w:lineRule="auto"/>
      <w:ind w:left="425"/>
      <w:jc w:val="both"/>
    </w:pPr>
    <w:rPr>
      <w:rFonts w:ascii="Arial" w:hAnsi="Arial" w:cs="Arial"/>
      <w:color w:val="000000"/>
      <w:sz w:val="20"/>
      <w:szCs w:val="20"/>
    </w:rPr>
  </w:style>
  <w:style w:type="character" w:customStyle="1" w:styleId="Nivel3Char">
    <w:name w:val="Nivel 3 Char"/>
    <w:link w:val="Nivel3"/>
    <w:qFormat/>
    <w:locked/>
    <w:rsid w:val="000E0AAC"/>
    <w:rPr>
      <w:rFonts w:ascii="Arial" w:eastAsia="Times New Roman" w:hAnsi="Arial" w:cs="Arial"/>
      <w:color w:val="000000"/>
      <w:sz w:val="20"/>
      <w:szCs w:val="20"/>
      <w:lang w:eastAsia="pt-BR"/>
    </w:rPr>
  </w:style>
  <w:style w:type="paragraph" w:customStyle="1" w:styleId="Nivel01">
    <w:name w:val="Nivel 01"/>
    <w:basedOn w:val="Ttulo1"/>
    <w:next w:val="Normal"/>
    <w:link w:val="Nivel01Char"/>
    <w:qFormat/>
    <w:rsid w:val="000E0AAC"/>
    <w:pPr>
      <w:keepLines/>
      <w:numPr>
        <w:numId w:val="3"/>
      </w:numPr>
      <w:tabs>
        <w:tab w:val="left" w:pos="567"/>
        <w:tab w:val="num" w:pos="720"/>
      </w:tabs>
      <w:spacing w:before="240"/>
      <w:jc w:val="both"/>
    </w:pPr>
    <w:rPr>
      <w:rFonts w:ascii="Ecofont_Spranq_eco_Sans" w:hAnsi="Ecofont_Spranq_eco_Sans"/>
      <w:b/>
      <w:bCs/>
      <w:color w:val="000000"/>
      <w:sz w:val="20"/>
      <w:szCs w:val="20"/>
    </w:rPr>
  </w:style>
  <w:style w:type="character" w:customStyle="1" w:styleId="Nivel01Char">
    <w:name w:val="Nivel 01 Char"/>
    <w:link w:val="Nivel01"/>
    <w:qFormat/>
    <w:locked/>
    <w:rsid w:val="000E0AAC"/>
    <w:rPr>
      <w:rFonts w:ascii="Ecofont_Spranq_eco_Sans" w:eastAsia="Times New Roman" w:hAnsi="Ecofont_Spranq_eco_Sans" w:cs="Times New Roman"/>
      <w:b/>
      <w:bCs/>
      <w:color w:val="000000"/>
      <w:sz w:val="20"/>
      <w:szCs w:val="20"/>
      <w:lang w:eastAsia="pt-BR"/>
    </w:rPr>
  </w:style>
  <w:style w:type="character" w:customStyle="1" w:styleId="Fontepargpadro1">
    <w:name w:val="Fonte parág. padrão1"/>
    <w:rsid w:val="00311FF8"/>
  </w:style>
  <w:style w:type="paragraph" w:styleId="NormalWeb">
    <w:name w:val="Normal (Web)"/>
    <w:basedOn w:val="Normal"/>
    <w:uiPriority w:val="99"/>
    <w:unhideWhenUsed/>
    <w:qFormat/>
    <w:rsid w:val="00781BCF"/>
    <w:pPr>
      <w:spacing w:before="100" w:beforeAutospacing="1" w:after="100" w:afterAutospacing="1"/>
    </w:pPr>
  </w:style>
  <w:style w:type="character" w:styleId="Forte">
    <w:name w:val="Strong"/>
    <w:basedOn w:val="Fontepargpadro"/>
    <w:uiPriority w:val="22"/>
    <w:qFormat/>
    <w:rsid w:val="00781BCF"/>
    <w:rPr>
      <w:b/>
      <w:bCs/>
    </w:rPr>
  </w:style>
  <w:style w:type="paragraph" w:styleId="SemEspaamento">
    <w:name w:val="No Spacing"/>
    <w:link w:val="SemEspaamentoChar"/>
    <w:uiPriority w:val="1"/>
    <w:qFormat/>
    <w:rsid w:val="00DE1F2A"/>
    <w:pPr>
      <w:spacing w:after="0" w:line="240" w:lineRule="auto"/>
      <w:jc w:val="both"/>
    </w:pPr>
    <w:rPr>
      <w:rFonts w:ascii="Calibri" w:eastAsia="Calibri" w:hAnsi="Calibri" w:cs="Times New Roman"/>
    </w:rPr>
  </w:style>
  <w:style w:type="character" w:customStyle="1" w:styleId="SemEspaamentoChar">
    <w:name w:val="Sem Espaçamento Char"/>
    <w:link w:val="SemEspaamento"/>
    <w:uiPriority w:val="1"/>
    <w:rsid w:val="00DE1F2A"/>
    <w:rPr>
      <w:rFonts w:ascii="Calibri" w:eastAsia="Calibri" w:hAnsi="Calibri" w:cs="Times New Roman"/>
    </w:rPr>
  </w:style>
  <w:style w:type="paragraph" w:customStyle="1" w:styleId="Standard">
    <w:name w:val="Standard"/>
    <w:qFormat/>
    <w:rsid w:val="00DE1F2A"/>
    <w:pPr>
      <w:suppressAutoHyphens/>
      <w:spacing w:after="0" w:line="240" w:lineRule="auto"/>
      <w:jc w:val="both"/>
      <w:textAlignment w:val="baseline"/>
    </w:pPr>
    <w:rPr>
      <w:rFonts w:ascii="Times New Roman" w:eastAsia="Times New Roman"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6091">
      <w:bodyDiv w:val="1"/>
      <w:marLeft w:val="0"/>
      <w:marRight w:val="0"/>
      <w:marTop w:val="0"/>
      <w:marBottom w:val="0"/>
      <w:divBdr>
        <w:top w:val="none" w:sz="0" w:space="0" w:color="auto"/>
        <w:left w:val="none" w:sz="0" w:space="0" w:color="auto"/>
        <w:bottom w:val="none" w:sz="0" w:space="0" w:color="auto"/>
        <w:right w:val="none" w:sz="0" w:space="0" w:color="auto"/>
      </w:divBdr>
    </w:div>
    <w:div w:id="320306996">
      <w:bodyDiv w:val="1"/>
      <w:marLeft w:val="0"/>
      <w:marRight w:val="0"/>
      <w:marTop w:val="0"/>
      <w:marBottom w:val="0"/>
      <w:divBdr>
        <w:top w:val="none" w:sz="0" w:space="0" w:color="auto"/>
        <w:left w:val="none" w:sz="0" w:space="0" w:color="auto"/>
        <w:bottom w:val="none" w:sz="0" w:space="0" w:color="auto"/>
        <w:right w:val="none" w:sz="0" w:space="0" w:color="auto"/>
      </w:divBdr>
    </w:div>
    <w:div w:id="475533038">
      <w:bodyDiv w:val="1"/>
      <w:marLeft w:val="0"/>
      <w:marRight w:val="0"/>
      <w:marTop w:val="0"/>
      <w:marBottom w:val="0"/>
      <w:divBdr>
        <w:top w:val="none" w:sz="0" w:space="0" w:color="auto"/>
        <w:left w:val="none" w:sz="0" w:space="0" w:color="auto"/>
        <w:bottom w:val="none" w:sz="0" w:space="0" w:color="auto"/>
        <w:right w:val="none" w:sz="0" w:space="0" w:color="auto"/>
      </w:divBdr>
    </w:div>
    <w:div w:id="1095056833">
      <w:bodyDiv w:val="1"/>
      <w:marLeft w:val="0"/>
      <w:marRight w:val="0"/>
      <w:marTop w:val="0"/>
      <w:marBottom w:val="0"/>
      <w:divBdr>
        <w:top w:val="none" w:sz="0" w:space="0" w:color="auto"/>
        <w:left w:val="none" w:sz="0" w:space="0" w:color="auto"/>
        <w:bottom w:val="none" w:sz="0" w:space="0" w:color="auto"/>
        <w:right w:val="none" w:sz="0" w:space="0" w:color="auto"/>
      </w:divBdr>
    </w:div>
    <w:div w:id="1412963824">
      <w:bodyDiv w:val="1"/>
      <w:marLeft w:val="0"/>
      <w:marRight w:val="0"/>
      <w:marTop w:val="0"/>
      <w:marBottom w:val="0"/>
      <w:divBdr>
        <w:top w:val="none" w:sz="0" w:space="0" w:color="auto"/>
        <w:left w:val="none" w:sz="0" w:space="0" w:color="auto"/>
        <w:bottom w:val="none" w:sz="0" w:space="0" w:color="auto"/>
        <w:right w:val="none" w:sz="0" w:space="0" w:color="auto"/>
      </w:divBdr>
    </w:div>
    <w:div w:id="1513447642">
      <w:bodyDiv w:val="1"/>
      <w:marLeft w:val="0"/>
      <w:marRight w:val="0"/>
      <w:marTop w:val="0"/>
      <w:marBottom w:val="0"/>
      <w:divBdr>
        <w:top w:val="none" w:sz="0" w:space="0" w:color="auto"/>
        <w:left w:val="none" w:sz="0" w:space="0" w:color="auto"/>
        <w:bottom w:val="none" w:sz="0" w:space="0" w:color="auto"/>
        <w:right w:val="none" w:sz="0" w:space="0" w:color="auto"/>
      </w:divBdr>
      <w:divsChild>
        <w:div w:id="1206717767">
          <w:marLeft w:val="0"/>
          <w:marRight w:val="0"/>
          <w:marTop w:val="300"/>
          <w:marBottom w:val="150"/>
          <w:divBdr>
            <w:top w:val="none" w:sz="0" w:space="0" w:color="auto"/>
            <w:left w:val="none" w:sz="0" w:space="0" w:color="auto"/>
            <w:bottom w:val="none" w:sz="0" w:space="0" w:color="auto"/>
            <w:right w:val="none" w:sz="0" w:space="0" w:color="auto"/>
          </w:divBdr>
        </w:div>
      </w:divsChild>
    </w:div>
    <w:div w:id="1782913566">
      <w:bodyDiv w:val="1"/>
      <w:marLeft w:val="0"/>
      <w:marRight w:val="0"/>
      <w:marTop w:val="0"/>
      <w:marBottom w:val="0"/>
      <w:divBdr>
        <w:top w:val="none" w:sz="0" w:space="0" w:color="auto"/>
        <w:left w:val="none" w:sz="0" w:space="0" w:color="auto"/>
        <w:bottom w:val="none" w:sz="0" w:space="0" w:color="auto"/>
        <w:right w:val="none" w:sz="0" w:space="0" w:color="auto"/>
      </w:divBdr>
    </w:div>
    <w:div w:id="195274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ccompras.org.br," TargetMode="External"/><Relationship Id="rId13" Type="http://schemas.openxmlformats.org/officeDocument/2006/relationships/hyperlink" Target="https://certidoes.cgu.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ertidoes-apf.apps.tcu.gov.br/" TargetMode="External"/><Relationship Id="rId7" Type="http://schemas.openxmlformats.org/officeDocument/2006/relationships/endnotes" Target="endnotes.xml"/><Relationship Id="rId12" Type="http://schemas.openxmlformats.org/officeDocument/2006/relationships/hyperlink" Target="https://certidoes-apf.apps.tcu.gov.br/" TargetMode="External"/><Relationship Id="rId17" Type="http://schemas.openxmlformats.org/officeDocument/2006/relationships/hyperlink" Target="https://www.gov.br/compras/pt-br/acesso-a-informacao/legislacao/instrucoes-normativas/instrucao-normativa-no-3-de-26-de-abril-de-2018" TargetMode="External"/><Relationship Id="rId2" Type="http://schemas.openxmlformats.org/officeDocument/2006/relationships/numbering" Target="numbering.xml"/><Relationship Id="rId16" Type="http://schemas.openxmlformats.org/officeDocument/2006/relationships/hyperlink" Target="https://www.gov.br/compras/pt-br/acesso-a-informacao/legislacao/instrucoes-normativas/instrucao-normativa-no-3-de-26-de-abril-de-201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compras/pt-br/acesso-a-informacao/legislacao/instrucoes-normativas/instrucao-normativa-no-3-de-26-de-abril-de-2018" TargetMode="External"/><Relationship Id="rId23"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certidoes.cgu.gov.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iajuris.tce.pr.gov.br/Pesquisa/Visualizar/Acordao_1657_2023_do_Tribunal_Pleno/26523" TargetMode="External"/><Relationship Id="rId2" Type="http://schemas.openxmlformats.org/officeDocument/2006/relationships/hyperlink" Target="https://sapiens.agu.gov.br/valida_publico?id=1803789749" TargetMode="External"/><Relationship Id="rId1" Type="http://schemas.openxmlformats.org/officeDocument/2006/relationships/hyperlink" Target="https://viajuris.tce.pr.gov.br/Pesquisa/Visualizar/Acordao_1657_2023_do_Tribunal_Pleno/26523"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lobatoprev@gmail.com" TargetMode="External"/><Relationship Id="rId2" Type="http://schemas.openxmlformats.org/officeDocument/2006/relationships/hyperlink" Target="mailto:lobatoprev@gmail.com"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69B47-88AD-4E37-8836-641D5B394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39</Pages>
  <Words>18165</Words>
  <Characters>98091</Characters>
  <Application>Microsoft Office Word</Application>
  <DocSecurity>0</DocSecurity>
  <Lines>817</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Sirlene</dc:creator>
  <cp:keywords/>
  <dc:description/>
  <cp:lastModifiedBy>Windows 11 Pro</cp:lastModifiedBy>
  <cp:revision>12</cp:revision>
  <cp:lastPrinted>2025-10-24T13:26:00Z</cp:lastPrinted>
  <dcterms:created xsi:type="dcterms:W3CDTF">2022-01-25T12:20:00Z</dcterms:created>
  <dcterms:modified xsi:type="dcterms:W3CDTF">2025-10-24T13:27:00Z</dcterms:modified>
</cp:coreProperties>
</file>